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791146" w14:paraId="537FF5CC" w14:textId="77777777" w:rsidTr="00791146">
        <w:trPr>
          <w:trHeight w:val="448"/>
        </w:trPr>
        <w:tc>
          <w:tcPr>
            <w:tcW w:w="436" w:type="dxa"/>
          </w:tcPr>
          <w:p w14:paraId="7352FB98" w14:textId="77777777" w:rsidR="00791146" w:rsidRDefault="00791146">
            <w:pPr>
              <w:spacing w:after="0" w:line="360" w:lineRule="auto"/>
              <w:jc w:val="center"/>
              <w:rPr>
                <w:rFonts w:ascii="Times New Roman" w:hAnsi="Times New Roman"/>
                <w:i/>
                <w:sz w:val="26"/>
                <w:szCs w:val="26"/>
              </w:rPr>
            </w:pPr>
          </w:p>
        </w:tc>
        <w:tc>
          <w:tcPr>
            <w:tcW w:w="10149" w:type="dxa"/>
            <w:hideMark/>
          </w:tcPr>
          <w:p w14:paraId="518ADAEC" w14:textId="77777777" w:rsidR="00791146" w:rsidRDefault="00791146">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56FD6E5E" w14:textId="7451410E" w:rsidR="00791146" w:rsidRDefault="00791146">
            <w:pPr>
              <w:spacing w:after="0" w:line="360" w:lineRule="auto"/>
              <w:jc w:val="center"/>
              <w:rPr>
                <w:rFonts w:ascii="Times New Roman" w:hAnsi="Times New Roman"/>
                <w:b/>
                <w:sz w:val="28"/>
                <w:szCs w:val="28"/>
              </w:rPr>
            </w:pPr>
            <w:r>
              <w:rPr>
                <w:noProof/>
              </w:rPr>
              <mc:AlternateContent>
                <mc:Choice Requires="wps">
                  <w:drawing>
                    <wp:anchor distT="4294967294" distB="4294967294" distL="114300" distR="114300" simplePos="0" relativeHeight="251659264" behindDoc="0" locked="0" layoutInCell="1" allowOverlap="1" wp14:anchorId="277FF7D2" wp14:editId="6305E5E4">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09D02F91"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6F05714B" w14:textId="77777777" w:rsidR="00791146" w:rsidRDefault="00791146" w:rsidP="00791146">
      <w:pPr>
        <w:tabs>
          <w:tab w:val="left" w:pos="2670"/>
        </w:tabs>
        <w:spacing w:after="0" w:line="360" w:lineRule="auto"/>
        <w:jc w:val="both"/>
        <w:rPr>
          <w:rFonts w:ascii="Times New Roman" w:hAnsi="Times New Roman"/>
          <w:b/>
          <w:sz w:val="28"/>
          <w:szCs w:val="28"/>
        </w:rPr>
      </w:pPr>
    </w:p>
    <w:p w14:paraId="3ED83073" w14:textId="77777777" w:rsidR="00791146" w:rsidRDefault="00791146" w:rsidP="00791146">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BIÊN BẢN THỐNG KÊ DANH MỤC </w:t>
      </w:r>
      <w:r w:rsidRPr="00480B4E">
        <w:rPr>
          <w:rFonts w:ascii="Times New Roman" w:hAnsi="Times New Roman"/>
          <w:b/>
          <w:color w:val="FF0000"/>
          <w:sz w:val="26"/>
          <w:szCs w:val="28"/>
        </w:rPr>
        <w:t xml:space="preserve">TÀI LIỆU SỐ HÓA </w:t>
      </w:r>
    </w:p>
    <w:p w14:paraId="06C77C54" w14:textId="32B1314C" w:rsidR="00791146" w:rsidRDefault="00791146" w:rsidP="00791146">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CHƯƠNG TRÌNH ĐÀO TẠO QUẢN LÝ ĐẤT ĐAI</w:t>
      </w:r>
    </w:p>
    <w:p w14:paraId="2DF9601C" w14:textId="03B9F9CA"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21/5/2021 Trung tâm Thông tin </w:t>
      </w:r>
      <w:r w:rsidR="00644379">
        <w:rPr>
          <w:rFonts w:ascii="Times New Roman" w:hAnsi="Times New Roman"/>
          <w:sz w:val="28"/>
          <w:szCs w:val="28"/>
          <w:lang w:val="vi-VN"/>
        </w:rPr>
        <w:t>-</w:t>
      </w:r>
      <w:r>
        <w:rPr>
          <w:rFonts w:ascii="Times New Roman" w:hAnsi="Times New Roman"/>
          <w:sz w:val="28"/>
          <w:szCs w:val="28"/>
        </w:rPr>
        <w:t xml:space="preserve"> Thư viện tiến hành lập biên bản thống kê danh mục tài liệu số hóa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w:t>
      </w:r>
    </w:p>
    <w:p w14:paraId="52E8D17C" w14:textId="77777777" w:rsidR="00791146" w:rsidRDefault="00791146" w:rsidP="00791146">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48B96E8B" w14:textId="5DB80878" w:rsidR="00791146" w:rsidRDefault="00791146" w:rsidP="00791146">
      <w:pPr>
        <w:spacing w:before="120" w:after="120" w:line="360" w:lineRule="auto"/>
        <w:jc w:val="both"/>
        <w:rPr>
          <w:rFonts w:ascii="Times New Roman" w:hAnsi="Times New Roman"/>
          <w:b/>
          <w:sz w:val="28"/>
          <w:szCs w:val="28"/>
        </w:rPr>
      </w:pPr>
      <w:r>
        <w:rPr>
          <w:rFonts w:ascii="Times New Roman" w:hAnsi="Times New Roman"/>
          <w:sz w:val="28"/>
          <w:szCs w:val="28"/>
        </w:rPr>
        <w:t>- Thời gian: 02 ngày (19/5/2021 - 20/5/2021)</w:t>
      </w:r>
    </w:p>
    <w:p w14:paraId="0CD2A4F0" w14:textId="75FE89DA" w:rsidR="00791146" w:rsidRDefault="00791146" w:rsidP="00791146">
      <w:pPr>
        <w:spacing w:before="120" w:after="120" w:line="360" w:lineRule="auto"/>
        <w:jc w:val="both"/>
        <w:rPr>
          <w:rFonts w:ascii="Times New Roman" w:hAnsi="Times New Roman"/>
          <w:b/>
          <w:sz w:val="28"/>
          <w:szCs w:val="28"/>
        </w:rPr>
      </w:pPr>
      <w:r>
        <w:rPr>
          <w:rFonts w:ascii="Times New Roman" w:hAnsi="Times New Roman"/>
          <w:sz w:val="28"/>
          <w:szCs w:val="28"/>
        </w:rPr>
        <w:t xml:space="preserve">- Địa điểm: Trung tâm Thông tin </w:t>
      </w:r>
      <w:r w:rsidR="00644379">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Đức Thắng, quận Bắc Từ Liêm - Hà Nội.</w:t>
      </w:r>
    </w:p>
    <w:p w14:paraId="080E47E2"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26E86186"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1. Ông Nguyễn Hữu Độ - Cán bộ Thư viện (Tổ trưởng)</w:t>
      </w:r>
    </w:p>
    <w:p w14:paraId="3BF222E7"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2. Bà Hoàng Thị Thúy - Cán bộ Thư viện (Ủy viên)</w:t>
      </w:r>
    </w:p>
    <w:p w14:paraId="5331CDDC"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3. Bà Hoàng Thị Nga - Cán bộ Thư viện (Ủy viên)</w:t>
      </w:r>
    </w:p>
    <w:p w14:paraId="38B357E0" w14:textId="6CEA9DF1"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Thống kê danh mục tài liệu số hóa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w:t>
      </w:r>
    </w:p>
    <w:p w14:paraId="533EF5E1" w14:textId="77777777" w:rsidR="00791146" w:rsidRDefault="00791146" w:rsidP="00791146">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316B99D9" w14:textId="57379590" w:rsidR="00791146" w:rsidRDefault="00791146" w:rsidP="00791146">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Tổ trưởng chỉ đạo quy trình, cách thức tiến hành và phân công công việc cụ thể cho từng thành viên tham gia thống kê danh mục tài liệu số hóa chương trình đào tạo Quản lý đất </w:t>
      </w:r>
      <w:proofErr w:type="gramStart"/>
      <w:r>
        <w:rPr>
          <w:rFonts w:ascii="Times New Roman" w:hAnsi="Times New Roman"/>
          <w:sz w:val="28"/>
          <w:szCs w:val="28"/>
        </w:rPr>
        <w:t>đai</w:t>
      </w:r>
      <w:proofErr w:type="gramEnd"/>
      <w:r>
        <w:rPr>
          <w:rFonts w:ascii="Times New Roman" w:hAnsi="Times New Roman"/>
          <w:sz w:val="28"/>
          <w:szCs w:val="28"/>
        </w:rPr>
        <w:t>.</w:t>
      </w:r>
    </w:p>
    <w:p w14:paraId="07F9DCE6"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79C0679" w14:textId="77777777" w:rsidR="00791146" w:rsidRDefault="00791146" w:rsidP="00791146">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w:t>
      </w:r>
      <w:proofErr w:type="gramStart"/>
      <w:r>
        <w:rPr>
          <w:rFonts w:ascii="Times New Roman" w:hAnsi="Times New Roman"/>
          <w:sz w:val="28"/>
          <w:szCs w:val="28"/>
        </w:rPr>
        <w:t>theo</w:t>
      </w:r>
      <w:proofErr w:type="gramEnd"/>
      <w:r>
        <w:rPr>
          <w:rFonts w:ascii="Times New Roman" w:hAnsi="Times New Roman"/>
          <w:sz w:val="28"/>
          <w:szCs w:val="28"/>
        </w:rPr>
        <w:t xml:space="preserve"> như sau: </w:t>
      </w:r>
    </w:p>
    <w:p w14:paraId="57B11C28" w14:textId="77777777" w:rsidR="00791146" w:rsidRDefault="00791146" w:rsidP="00791146">
      <w:pPr>
        <w:spacing w:before="120" w:after="120" w:line="360" w:lineRule="auto"/>
        <w:jc w:val="both"/>
        <w:rPr>
          <w:rFonts w:ascii="Times New Roman" w:hAnsi="Times New Roman"/>
          <w:sz w:val="28"/>
          <w:szCs w:val="28"/>
        </w:rPr>
      </w:pPr>
    </w:p>
    <w:p w14:paraId="0B8560AA" w14:textId="043BA4C6" w:rsidR="00FC41C0" w:rsidRDefault="00FC41C0" w:rsidP="00D07F89">
      <w:pPr>
        <w:spacing w:before="120" w:after="120" w:line="360" w:lineRule="auto"/>
        <w:jc w:val="both"/>
        <w:rPr>
          <w:rFonts w:ascii="Times New Roman" w:hAnsi="Times New Roman"/>
          <w:sz w:val="28"/>
          <w:szCs w:val="28"/>
        </w:rPr>
      </w:pPr>
    </w:p>
    <w:tbl>
      <w:tblPr>
        <w:tblW w:w="10206" w:type="dxa"/>
        <w:tblLook w:val="04A0" w:firstRow="1" w:lastRow="0" w:firstColumn="1" w:lastColumn="0" w:noHBand="0" w:noVBand="1"/>
      </w:tblPr>
      <w:tblGrid>
        <w:gridCol w:w="632"/>
        <w:gridCol w:w="4471"/>
        <w:gridCol w:w="2977"/>
        <w:gridCol w:w="992"/>
        <w:gridCol w:w="1068"/>
        <w:gridCol w:w="66"/>
      </w:tblGrid>
      <w:tr w:rsidR="00FC41C0" w:rsidRPr="00FC41C0" w14:paraId="4551B2F2" w14:textId="77777777" w:rsidTr="00081DBB">
        <w:trPr>
          <w:gridAfter w:val="1"/>
          <w:wAfter w:w="66" w:type="dxa"/>
          <w:trHeight w:val="450"/>
        </w:trPr>
        <w:tc>
          <w:tcPr>
            <w:tcW w:w="10140" w:type="dxa"/>
            <w:gridSpan w:val="5"/>
            <w:tcBorders>
              <w:top w:val="nil"/>
              <w:left w:val="nil"/>
              <w:bottom w:val="single" w:sz="4" w:space="0" w:color="auto"/>
              <w:right w:val="nil"/>
            </w:tcBorders>
            <w:shd w:val="clear" w:color="auto" w:fill="auto"/>
            <w:noWrap/>
            <w:vAlign w:val="center"/>
            <w:hideMark/>
          </w:tcPr>
          <w:p w14:paraId="16DA072B" w14:textId="18B00713" w:rsidR="00FC41C0" w:rsidRPr="00CB355E" w:rsidRDefault="00FC41C0" w:rsidP="00D97655">
            <w:pPr>
              <w:spacing w:after="0" w:line="240" w:lineRule="auto"/>
              <w:jc w:val="center"/>
              <w:rPr>
                <w:rFonts w:ascii="Times New Roman" w:eastAsia="Times New Roman" w:hAnsi="Times New Roman" w:cs="Times New Roman"/>
                <w:b/>
                <w:bCs/>
                <w:color w:val="000000"/>
                <w:sz w:val="24"/>
                <w:szCs w:val="24"/>
                <w:lang w:val="en-GB" w:eastAsia="en-GB"/>
              </w:rPr>
            </w:pPr>
            <w:r w:rsidRPr="00CB355E">
              <w:rPr>
                <w:rFonts w:ascii="Times New Roman" w:eastAsia="Times New Roman" w:hAnsi="Times New Roman" w:cs="Times New Roman"/>
                <w:b/>
                <w:bCs/>
                <w:color w:val="000000"/>
                <w:sz w:val="24"/>
                <w:szCs w:val="24"/>
                <w:lang w:val="en-GB" w:eastAsia="en-GB"/>
              </w:rPr>
              <w:lastRenderedPageBreak/>
              <w:t xml:space="preserve">DANH MỤC </w:t>
            </w:r>
            <w:bookmarkStart w:id="0" w:name="_GoBack"/>
            <w:r w:rsidRPr="002032B8">
              <w:rPr>
                <w:rFonts w:ascii="Times New Roman" w:eastAsia="Times New Roman" w:hAnsi="Times New Roman" w:cs="Times New Roman"/>
                <w:b/>
                <w:bCs/>
                <w:color w:val="FF0000"/>
                <w:sz w:val="24"/>
                <w:szCs w:val="24"/>
                <w:lang w:val="en-GB" w:eastAsia="en-GB"/>
              </w:rPr>
              <w:t xml:space="preserve">TÀI LIỆU SỐ HÓA </w:t>
            </w:r>
            <w:bookmarkEnd w:id="0"/>
            <w:r w:rsidR="00CB355E" w:rsidRPr="00CB355E">
              <w:rPr>
                <w:rFonts w:ascii="Times New Roman" w:hAnsi="Times New Roman"/>
                <w:b/>
                <w:sz w:val="24"/>
                <w:szCs w:val="24"/>
              </w:rPr>
              <w:t>CHƯƠNG TRÌNH ĐÀO TẠO</w:t>
            </w:r>
            <w:r w:rsidRPr="00CB355E">
              <w:rPr>
                <w:rFonts w:ascii="Times New Roman" w:eastAsia="Times New Roman" w:hAnsi="Times New Roman" w:cs="Times New Roman"/>
                <w:b/>
                <w:bCs/>
                <w:color w:val="000000"/>
                <w:sz w:val="24"/>
                <w:szCs w:val="24"/>
                <w:lang w:val="en-GB" w:eastAsia="en-GB"/>
              </w:rPr>
              <w:t xml:space="preserve"> </w:t>
            </w:r>
            <w:r w:rsidR="00081DBB">
              <w:rPr>
                <w:rFonts w:ascii="Times New Roman" w:eastAsia="Times New Roman" w:hAnsi="Times New Roman" w:cs="Times New Roman"/>
                <w:b/>
                <w:bCs/>
                <w:color w:val="000000"/>
                <w:sz w:val="24"/>
                <w:szCs w:val="24"/>
                <w:lang w:val="en-GB" w:eastAsia="en-GB"/>
              </w:rPr>
              <w:t>QUẢN LÝ ĐẤT ĐAI</w:t>
            </w:r>
          </w:p>
        </w:tc>
      </w:tr>
      <w:tr w:rsidR="00081DBB" w:rsidRPr="00FC41C0" w14:paraId="70CF0188" w14:textId="77777777" w:rsidTr="00081DBB">
        <w:trPr>
          <w:trHeight w:val="76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ABBD6"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STT</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014FD59"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TÊN SÁCH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0481BCB"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TÁC GiẢ</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95F1A20"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NĂM</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07A4698" w14:textId="77777777" w:rsidR="00081DBB" w:rsidRPr="00FC41C0" w:rsidRDefault="00081DBB" w:rsidP="00FC41C0">
            <w:pPr>
              <w:spacing w:after="0" w:line="240" w:lineRule="auto"/>
              <w:jc w:val="center"/>
              <w:rPr>
                <w:rFonts w:ascii="Times New Roman" w:eastAsia="Times New Roman" w:hAnsi="Times New Roman" w:cs="Times New Roman"/>
                <w:b/>
                <w:bCs/>
                <w:color w:val="000000"/>
                <w:lang w:val="en-GB" w:eastAsia="en-GB"/>
              </w:rPr>
            </w:pPr>
            <w:r w:rsidRPr="00FC41C0">
              <w:rPr>
                <w:rFonts w:ascii="Times New Roman" w:eastAsia="Times New Roman" w:hAnsi="Times New Roman" w:cs="Times New Roman"/>
                <w:b/>
                <w:bCs/>
                <w:color w:val="000000"/>
                <w:lang w:val="en-GB" w:eastAsia="en-GB"/>
              </w:rPr>
              <w:t xml:space="preserve"> TRANG PDF</w:t>
            </w:r>
          </w:p>
        </w:tc>
      </w:tr>
      <w:tr w:rsidR="00081DBB" w:rsidRPr="00FC41C0" w14:paraId="59EB05EB"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AB89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F0942C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15329F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G.P Levtsuk</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E7E2E5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1979</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C3B2D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340</w:t>
            </w:r>
          </w:p>
        </w:tc>
      </w:tr>
      <w:tr w:rsidR="00081DBB" w:rsidRPr="00FC41C0" w14:paraId="78E831C4"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EFA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8F4F8F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công trình thủy lợi</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901498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16E48F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F1D07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160</w:t>
            </w:r>
          </w:p>
        </w:tc>
      </w:tr>
      <w:tr w:rsidR="00081DBB" w:rsidRPr="00FC41C0" w14:paraId="6A6355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A1B7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A8CC0C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toán học xử lý số liệu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4CB972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173D59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D5004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290</w:t>
            </w:r>
          </w:p>
        </w:tc>
      </w:tr>
      <w:tr w:rsidR="00081DBB" w:rsidRPr="00FC41C0" w14:paraId="09445ABF"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E447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CF4E07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Lý thuyết sai số và phương pháp bình phương nhỏ nhất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9543C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Hiến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FA6A89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9E298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430</w:t>
            </w:r>
          </w:p>
        </w:tc>
      </w:tr>
      <w:tr w:rsidR="00081DBB" w:rsidRPr="00FC41C0" w14:paraId="298B57D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A07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EE97EE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Lý thuyết bình sai lưới tam giác</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EB6A92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Ngô Phúc Hưng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8333D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1978</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68018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300</w:t>
            </w:r>
          </w:p>
        </w:tc>
      </w:tr>
      <w:tr w:rsidR="00081DBB" w:rsidRPr="00FC41C0" w14:paraId="63B1760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61E8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2BE4D8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lý thuyết sai số</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9B1132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9379FB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1993</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F741A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116</w:t>
            </w:r>
          </w:p>
        </w:tc>
      </w:tr>
      <w:tr w:rsidR="00081DBB" w:rsidRPr="00FC41C0" w14:paraId="3C09F761"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A12C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F7E6DFF" w14:textId="77777777" w:rsidR="00081DBB" w:rsidRPr="00FC41C0" w:rsidRDefault="00081DBB" w:rsidP="00FC41C0">
            <w:pPr>
              <w:spacing w:after="0" w:line="240" w:lineRule="auto"/>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Mô hình số địa hình và ứng dụng trong trác địa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04EC175" w14:textId="77777777" w:rsidR="00081DBB" w:rsidRPr="00FC41C0" w:rsidRDefault="00081DBB" w:rsidP="00FC41C0">
            <w:pPr>
              <w:spacing w:after="0" w:line="240" w:lineRule="auto"/>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Nguyễn Việt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860559C" w14:textId="77777777" w:rsidR="00081DBB" w:rsidRPr="00FC41C0" w:rsidRDefault="00081DBB" w:rsidP="00FC41C0">
            <w:pPr>
              <w:spacing w:after="0" w:line="240" w:lineRule="auto"/>
              <w:jc w:val="center"/>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2016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2C10CAC" w14:textId="77777777" w:rsidR="00081DBB" w:rsidRPr="00FC41C0" w:rsidRDefault="00081DBB" w:rsidP="00FC41C0">
            <w:pPr>
              <w:spacing w:after="0" w:line="240" w:lineRule="auto"/>
              <w:jc w:val="center"/>
              <w:rPr>
                <w:rFonts w:ascii="Times New Roman" w:eastAsia="Times New Roman" w:hAnsi="Times New Roman" w:cs="Times New Roman"/>
                <w:sz w:val="24"/>
                <w:szCs w:val="24"/>
                <w:lang w:val="en-GB" w:eastAsia="en-GB"/>
              </w:rPr>
            </w:pPr>
            <w:r w:rsidRPr="00FC41C0">
              <w:rPr>
                <w:rFonts w:ascii="Times New Roman" w:eastAsia="Times New Roman" w:hAnsi="Times New Roman" w:cs="Times New Roman"/>
                <w:sz w:val="24"/>
                <w:szCs w:val="24"/>
                <w:lang w:val="en-GB" w:eastAsia="en-GB"/>
              </w:rPr>
              <w:t>136</w:t>
            </w:r>
          </w:p>
        </w:tc>
      </w:tr>
      <w:tr w:rsidR="00081DBB" w:rsidRPr="00FC41C0" w14:paraId="4E9F6582"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4150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B86E69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xml:space="preserve">Trắc địa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148E1C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Đào Duy Liêm</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40B897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9A51D6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268</w:t>
            </w:r>
          </w:p>
        </w:tc>
      </w:tr>
      <w:tr w:rsidR="00081DBB" w:rsidRPr="00FC41C0" w14:paraId="0CB58F6B"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6155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86DF17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cao cấp</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CD53EE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Đỗ Ngọc Đường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BDB8B4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07BB8D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152</w:t>
            </w:r>
          </w:p>
        </w:tc>
      </w:tr>
      <w:tr w:rsidR="00081DBB" w:rsidRPr="00FC41C0" w14:paraId="3847544E" w14:textId="77777777" w:rsidTr="00081DBB">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BB81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FE30BD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Dịch chuyển đất đá và mặt đất do ảnh hưởng của công việc khai thác và các biện háp bảo vệ công trình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44B53F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Lê Nhâm, 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8E0D83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4D3735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w:t>
            </w:r>
          </w:p>
        </w:tc>
      </w:tr>
      <w:tr w:rsidR="00081DBB" w:rsidRPr="00FC41C0" w14:paraId="2A12B99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A0DA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C6A86E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cao cấp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DC701F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Trần Cửu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6A3791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86818D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278</w:t>
            </w:r>
          </w:p>
        </w:tc>
      </w:tr>
      <w:tr w:rsidR="00081DBB" w:rsidRPr="00FC41C0" w14:paraId="699CAE5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57F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FE41DE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cao cấp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D5B35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Trần Cửu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F1103B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AC8FC3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301</w:t>
            </w:r>
          </w:p>
        </w:tc>
      </w:tr>
      <w:tr w:rsidR="00081DBB" w:rsidRPr="00FC41C0" w14:paraId="4B5ABE53"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99C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9529A0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Thực hành trắc địa cao cấp</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EBBA4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B.N. Rabinovits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E556D4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E4D83C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396</w:t>
            </w:r>
          </w:p>
        </w:tc>
      </w:tr>
      <w:tr w:rsidR="00081DBB" w:rsidRPr="00FC41C0" w14:paraId="5ED0DF5F"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44C6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E339B2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HD thực tập đo ảnh và đoán đọc điều vẽ ảnh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CD406B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11F19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46D412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102</w:t>
            </w:r>
          </w:p>
        </w:tc>
      </w:tr>
      <w:tr w:rsidR="00081DBB" w:rsidRPr="00FC41C0" w14:paraId="574D22C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638C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58BCD2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Biên chế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F4B36B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Viết Liêu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37F4F5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12B6C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219</w:t>
            </w:r>
          </w:p>
        </w:tc>
      </w:tr>
      <w:tr w:rsidR="00081DBB" w:rsidRPr="00FC41C0" w14:paraId="7AF7BB8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B0E9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5AAC35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Vẽ địa hình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313D0D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A3ECC5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631634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114</w:t>
            </w:r>
          </w:p>
        </w:tc>
      </w:tr>
      <w:tr w:rsidR="00081DBB" w:rsidRPr="00FC41C0" w14:paraId="2C1B12E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25E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357AA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Bảng tra toán học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525A6A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77FE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6715BA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386</w:t>
            </w:r>
          </w:p>
        </w:tc>
      </w:tr>
      <w:tr w:rsidR="00081DBB" w:rsidRPr="00FC41C0" w14:paraId="5EF63F00"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1E80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52003A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Công tác trắc địa trong điều tra thăm dò địa chất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839772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A.S.Lavrikov</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F9CBB9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AD57CB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320</w:t>
            </w:r>
          </w:p>
        </w:tc>
      </w:tr>
      <w:tr w:rsidR="00081DBB" w:rsidRPr="00FC41C0" w14:paraId="327BF43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BBC3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D156D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Trọng lực trắc địa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FC3D9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7D2622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D0D404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230</w:t>
            </w:r>
          </w:p>
        </w:tc>
      </w:tr>
      <w:tr w:rsidR="00081DBB" w:rsidRPr="00FC41C0" w14:paraId="445BD68F"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4E5E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C05B04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Trọng lực trắc địa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148855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2F08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56BF08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218</w:t>
            </w:r>
          </w:p>
        </w:tc>
      </w:tr>
      <w:tr w:rsidR="00081DBB" w:rsidRPr="00FC41C0" w14:paraId="405EF206"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302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FC08DE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mỏ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90F9D6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160F6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45A730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r>
      <w:tr w:rsidR="00081DBB" w:rsidRPr="00FC41C0" w14:paraId="13258C6E"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977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7F9739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mỏ T.3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7D326E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Đình Bé</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A88C36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1BBD7C4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223</w:t>
            </w:r>
          </w:p>
        </w:tc>
      </w:tr>
      <w:tr w:rsidR="00081DBB" w:rsidRPr="00FC41C0" w14:paraId="0BBE192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925E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27F4BB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cầu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8883B3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D548C5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F99C56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193</w:t>
            </w:r>
          </w:p>
        </w:tc>
      </w:tr>
      <w:tr w:rsidR="00081DBB" w:rsidRPr="00FC41C0" w14:paraId="5065DD60"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74D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5CCC9AC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cầu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05A9A7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EE4765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D9D8AE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148</w:t>
            </w:r>
          </w:p>
        </w:tc>
      </w:tr>
      <w:tr w:rsidR="00081DBB" w:rsidRPr="00FC41C0" w14:paraId="22361781"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A841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5D9520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ảnh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D2B8AF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A7EEB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225982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316</w:t>
            </w:r>
          </w:p>
        </w:tc>
      </w:tr>
      <w:tr w:rsidR="00081DBB" w:rsidRPr="00FC41C0" w14:paraId="37922A0B"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0628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B4033B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ảnh: Phần Phương pháp đo ảnh lập thể</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90C3A62"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Phan Văn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528B21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54428A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220</w:t>
            </w:r>
          </w:p>
        </w:tc>
      </w:tr>
      <w:tr w:rsidR="00081DBB" w:rsidRPr="00FC41C0" w14:paraId="0817E902"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3BE6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68BC65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Tài liệu dịch: Hướng dẫn vận hành máy thu GPS GB-1000</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B45B4E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Hoàng Long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3ACB8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9ED56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102</w:t>
            </w:r>
          </w:p>
        </w:tc>
      </w:tr>
      <w:tr w:rsidR="00081DBB" w:rsidRPr="00FC41C0" w14:paraId="1338D956" w14:textId="77777777" w:rsidTr="00081DBB">
        <w:trPr>
          <w:trHeight w:val="9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29CF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45C5BC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BG cơ sở hệ thống thông tin địa lý (GIS) và hệ thống thông tin đất đai (LIS)</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3A26B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EC9F5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3A88F9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70</w:t>
            </w:r>
          </w:p>
        </w:tc>
      </w:tr>
      <w:tr w:rsidR="00081DBB" w:rsidRPr="00FC41C0" w14:paraId="32982905"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6793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lastRenderedPageBreak/>
              <w:t>29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894AC3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hệ thống thông tin địa lý (GIS) trong quy hoạch và quản lý đô thị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AA06CA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Phạm Trọng Mạnh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7757AB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0F0B65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176</w:t>
            </w:r>
          </w:p>
        </w:tc>
      </w:tr>
      <w:tr w:rsidR="00081DBB" w:rsidRPr="00FC41C0" w14:paraId="0A51D4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A61A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63156C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Tính toán trắc địa và cơ sở dữ liệu</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DD9F317"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D4FB66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615BA2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224</w:t>
            </w:r>
          </w:p>
        </w:tc>
      </w:tr>
      <w:tr w:rsidR="00081DBB" w:rsidRPr="00FC41C0" w14:paraId="340C7CA3"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C502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07B9FB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Cơ sở xử lý số liệu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1AA13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BFF6E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36FFFF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186</w:t>
            </w:r>
          </w:p>
        </w:tc>
      </w:tr>
      <w:tr w:rsidR="00081DBB" w:rsidRPr="00FC41C0" w14:paraId="6396A23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65A8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A9C84D4"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tập sai số và bình sai trắc địa</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1A075F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Trương Quang Hiếu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3D91F2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3B8CE00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234</w:t>
            </w:r>
          </w:p>
        </w:tc>
      </w:tr>
      <w:tr w:rsidR="00081DBB" w:rsidRPr="00FC41C0" w14:paraId="6F3C632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AD96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7AD3E73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phổ thông</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E5A00C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Quang Doanh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DDD677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1990</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1D6A2B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201</w:t>
            </w:r>
          </w:p>
        </w:tc>
      </w:tr>
      <w:tr w:rsidR="00081DBB" w:rsidRPr="00FC41C0" w14:paraId="6632786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5BAF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8D1AAA9"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bản đồ học</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E8CD9A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Triệu Văn Hiến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C86C7B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9A88E7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168</w:t>
            </w:r>
          </w:p>
        </w:tc>
      </w:tr>
      <w:tr w:rsidR="00081DBB" w:rsidRPr="00FC41C0" w14:paraId="59BDDBED"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23A8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CCB0FA0"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giảng toán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5233FC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4524FD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4CCEA4E"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280</w:t>
            </w:r>
          </w:p>
        </w:tc>
      </w:tr>
      <w:tr w:rsidR="00081DBB" w:rsidRPr="00FC41C0" w14:paraId="26107B9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AF4A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078978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Hướng dẫn thực tập trắc địa phổ thông</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D5A600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Trương Quang Hiếu</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F23A12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1995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4EAF5A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144</w:t>
            </w:r>
          </w:p>
        </w:tc>
      </w:tr>
      <w:tr w:rsidR="00081DBB" w:rsidRPr="00FC41C0" w14:paraId="2E14F478"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2402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144BC8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HD thực tập trắc địa cơ sở</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501CAD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Tiến Năng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CF18E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2008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3FB59B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178</w:t>
            </w:r>
          </w:p>
        </w:tc>
      </w:tr>
      <w:tr w:rsidR="00081DBB" w:rsidRPr="00FC41C0" w14:paraId="604A708F"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3683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38</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8F146BE"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Bài tập toán bản đồ</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B33B52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9BA4422"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9D49C7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112</w:t>
            </w:r>
          </w:p>
        </w:tc>
      </w:tr>
      <w:tr w:rsidR="00081DBB" w:rsidRPr="00FC41C0" w14:paraId="19DDBCE0"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D083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39</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EC055BC"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công tác trắc địa phục vụ thiết kế và xây dựng thành phố</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3A5D28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Tấn Lộc</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B8A7EF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7B351E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213</w:t>
            </w:r>
          </w:p>
        </w:tc>
      </w:tr>
      <w:tr w:rsidR="00081DBB" w:rsidRPr="00FC41C0" w14:paraId="498D3729"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3A50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40</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22FE0A1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Bản đồ chuyên đề</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6D57EA1"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Hoàng Phương Nga</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767A66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E6794E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218</w:t>
            </w:r>
          </w:p>
        </w:tc>
      </w:tr>
      <w:tr w:rsidR="00081DBB" w:rsidRPr="00FC41C0" w14:paraId="1D9393D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9E97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41</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4ACEAF08"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phổ thông P.3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61DAB3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Trần Hữu Trinh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B3E0045"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1985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49D462F"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217</w:t>
            </w:r>
          </w:p>
        </w:tc>
      </w:tr>
      <w:tr w:rsidR="00081DBB" w:rsidRPr="00FC41C0" w14:paraId="5414B2C5"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BD39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42</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1211D11B"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cao cấp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08FAC9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2DCBDAD"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9655EC0"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232</w:t>
            </w:r>
          </w:p>
        </w:tc>
      </w:tr>
      <w:tr w:rsidR="00081DBB" w:rsidRPr="00FC41C0" w14:paraId="278199EA" w14:textId="77777777" w:rsidTr="00081DBB">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B1C3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43</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0162BFE"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Trắc địa công trình thủy lợi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DA28A1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984D8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0E2FE39"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210</w:t>
            </w:r>
          </w:p>
        </w:tc>
      </w:tr>
      <w:tr w:rsidR="00081DBB" w:rsidRPr="00FC41C0" w14:paraId="5D4AE25B" w14:textId="77777777" w:rsidTr="00081DBB">
        <w:trPr>
          <w:trHeight w:val="63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A6A6B"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44</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6ED15E7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công trình đường giao thông và đường hầm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122D68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Nguyễn Thế Phương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08CA8E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0F39424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246</w:t>
            </w:r>
          </w:p>
        </w:tc>
      </w:tr>
      <w:tr w:rsidR="00081DBB" w:rsidRPr="00FC41C0" w14:paraId="4A4B6891" w14:textId="77777777" w:rsidTr="00081DBB">
        <w:trPr>
          <w:trHeight w:val="64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A98C6"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45</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0923A3FF"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trắc địa T.1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7572CBA"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65BB32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26F512B3"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257</w:t>
            </w:r>
          </w:p>
        </w:tc>
      </w:tr>
      <w:tr w:rsidR="00081DBB" w:rsidRPr="00FC41C0" w14:paraId="2F53C380" w14:textId="77777777" w:rsidTr="00081DBB">
        <w:trPr>
          <w:trHeight w:val="72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76B5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46</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DE2C05"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Thiên văn trắc địa T.2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D4B8ADD"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61B3254"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5C6685AC"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194</w:t>
            </w:r>
          </w:p>
        </w:tc>
      </w:tr>
      <w:tr w:rsidR="00081DBB" w:rsidRPr="00FC41C0" w14:paraId="380E47F9"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FDF6A"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47</w:t>
            </w:r>
          </w:p>
        </w:tc>
        <w:tc>
          <w:tcPr>
            <w:tcW w:w="4471" w:type="dxa"/>
            <w:tcBorders>
              <w:top w:val="single" w:sz="4" w:space="0" w:color="auto"/>
              <w:left w:val="nil"/>
              <w:bottom w:val="single" w:sz="4" w:space="0" w:color="auto"/>
              <w:right w:val="single" w:sz="4" w:space="0" w:color="auto"/>
            </w:tcBorders>
            <w:shd w:val="clear" w:color="auto" w:fill="auto"/>
            <w:vAlign w:val="center"/>
            <w:hideMark/>
          </w:tcPr>
          <w:p w14:paraId="33AABE26"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GT trắc địa thiên văn</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84D8D13" w14:textId="77777777"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Trịnh Ngọc Huệ, Phạm Hoàng Lân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229E081"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1971</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6B967D18"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sidRPr="00FC41C0">
              <w:rPr>
                <w:rFonts w:ascii="Times New Roman" w:eastAsia="Times New Roman" w:hAnsi="Times New Roman" w:cs="Times New Roman"/>
                <w:color w:val="000000"/>
                <w:sz w:val="24"/>
                <w:szCs w:val="24"/>
                <w:lang w:val="en-GB" w:eastAsia="en-GB"/>
              </w:rPr>
              <w:t>188</w:t>
            </w:r>
          </w:p>
        </w:tc>
      </w:tr>
      <w:tr w:rsidR="00081DBB" w:rsidRPr="00FC41C0" w14:paraId="27D2D21F" w14:textId="77777777" w:rsidTr="00081DBB">
        <w:trPr>
          <w:trHeight w:val="6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F6D89" w14:textId="1F9D6A3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48</w:t>
            </w:r>
          </w:p>
        </w:tc>
        <w:tc>
          <w:tcPr>
            <w:tcW w:w="4471" w:type="dxa"/>
            <w:tcBorders>
              <w:top w:val="single" w:sz="4" w:space="0" w:color="auto"/>
              <w:left w:val="nil"/>
              <w:bottom w:val="single" w:sz="4" w:space="0" w:color="auto"/>
              <w:right w:val="single" w:sz="4" w:space="0" w:color="auto"/>
            </w:tcBorders>
            <w:shd w:val="clear" w:color="auto" w:fill="auto"/>
            <w:vAlign w:val="center"/>
          </w:tcPr>
          <w:p w14:paraId="69BA17FA" w14:textId="0C324B9F"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Bình sai mạng lưới trắc địa mặt đất – vệ tinh gốc</w:t>
            </w:r>
          </w:p>
        </w:tc>
        <w:tc>
          <w:tcPr>
            <w:tcW w:w="2977" w:type="dxa"/>
            <w:tcBorders>
              <w:top w:val="single" w:sz="4" w:space="0" w:color="auto"/>
              <w:left w:val="nil"/>
              <w:bottom w:val="single" w:sz="4" w:space="0" w:color="auto"/>
              <w:right w:val="single" w:sz="4" w:space="0" w:color="auto"/>
            </w:tcBorders>
            <w:shd w:val="clear" w:color="auto" w:fill="auto"/>
            <w:vAlign w:val="center"/>
          </w:tcPr>
          <w:p w14:paraId="2336D1BA" w14:textId="08CABE7B" w:rsidR="00081DBB" w:rsidRPr="00FC41C0" w:rsidRDefault="00081DBB" w:rsidP="00FC41C0">
            <w:pPr>
              <w:spacing w:after="0"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Hoàng Ngọc Hà</w:t>
            </w:r>
          </w:p>
        </w:tc>
        <w:tc>
          <w:tcPr>
            <w:tcW w:w="992" w:type="dxa"/>
            <w:tcBorders>
              <w:top w:val="single" w:sz="4" w:space="0" w:color="auto"/>
              <w:left w:val="nil"/>
              <w:bottom w:val="single" w:sz="4" w:space="0" w:color="auto"/>
              <w:right w:val="single" w:sz="4" w:space="0" w:color="auto"/>
            </w:tcBorders>
            <w:shd w:val="clear" w:color="auto" w:fill="auto"/>
            <w:vAlign w:val="center"/>
          </w:tcPr>
          <w:p w14:paraId="0918825F" w14:textId="14CE39D3"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1991</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C4E3A07" w14:textId="084CF023"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279</w:t>
            </w:r>
          </w:p>
        </w:tc>
      </w:tr>
      <w:tr w:rsidR="00081DBB" w:rsidRPr="00FC41C0" w14:paraId="3863DBC5" w14:textId="77777777" w:rsidTr="00081DBB">
        <w:trPr>
          <w:trHeight w:val="539"/>
        </w:trPr>
        <w:tc>
          <w:tcPr>
            <w:tcW w:w="632" w:type="dxa"/>
            <w:tcBorders>
              <w:top w:val="nil"/>
              <w:left w:val="nil"/>
              <w:bottom w:val="nil"/>
              <w:right w:val="nil"/>
            </w:tcBorders>
            <w:shd w:val="clear" w:color="auto" w:fill="auto"/>
            <w:noWrap/>
            <w:vAlign w:val="bottom"/>
            <w:hideMark/>
          </w:tcPr>
          <w:p w14:paraId="16EBE557" w14:textId="77777777" w:rsidR="00081DBB" w:rsidRPr="00FC41C0" w:rsidRDefault="00081DBB" w:rsidP="00FC41C0">
            <w:pPr>
              <w:spacing w:after="0" w:line="240" w:lineRule="auto"/>
              <w:jc w:val="center"/>
              <w:rPr>
                <w:rFonts w:ascii="Times New Roman" w:eastAsia="Times New Roman" w:hAnsi="Times New Roman" w:cs="Times New Roman"/>
                <w:color w:val="000000"/>
                <w:sz w:val="24"/>
                <w:szCs w:val="24"/>
                <w:lang w:val="en-GB" w:eastAsia="en-GB"/>
              </w:rPr>
            </w:pPr>
          </w:p>
        </w:tc>
        <w:tc>
          <w:tcPr>
            <w:tcW w:w="4471" w:type="dxa"/>
            <w:tcBorders>
              <w:top w:val="nil"/>
              <w:left w:val="nil"/>
              <w:bottom w:val="nil"/>
              <w:right w:val="nil"/>
            </w:tcBorders>
            <w:shd w:val="clear" w:color="auto" w:fill="auto"/>
            <w:vAlign w:val="bottom"/>
            <w:hideMark/>
          </w:tcPr>
          <w:p w14:paraId="72C9F1D3"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2977" w:type="dxa"/>
            <w:tcBorders>
              <w:top w:val="nil"/>
              <w:left w:val="nil"/>
              <w:bottom w:val="nil"/>
              <w:right w:val="nil"/>
            </w:tcBorders>
            <w:shd w:val="clear" w:color="auto" w:fill="auto"/>
            <w:noWrap/>
            <w:vAlign w:val="bottom"/>
            <w:hideMark/>
          </w:tcPr>
          <w:p w14:paraId="484F26D6"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992" w:type="dxa"/>
            <w:tcBorders>
              <w:top w:val="nil"/>
              <w:left w:val="nil"/>
              <w:bottom w:val="nil"/>
              <w:right w:val="nil"/>
            </w:tcBorders>
            <w:shd w:val="clear" w:color="auto" w:fill="auto"/>
            <w:noWrap/>
            <w:vAlign w:val="bottom"/>
            <w:hideMark/>
          </w:tcPr>
          <w:p w14:paraId="1F91AAE6" w14:textId="77777777" w:rsidR="00081DBB" w:rsidRPr="00FC41C0" w:rsidRDefault="00081DBB" w:rsidP="00FC41C0">
            <w:pPr>
              <w:spacing w:after="0" w:line="240" w:lineRule="auto"/>
              <w:rPr>
                <w:rFonts w:ascii="Times New Roman" w:eastAsia="Times New Roman" w:hAnsi="Times New Roman" w:cs="Times New Roman"/>
                <w:sz w:val="20"/>
                <w:szCs w:val="20"/>
                <w:lang w:val="en-GB" w:eastAsia="en-GB"/>
              </w:rPr>
            </w:pPr>
          </w:p>
        </w:tc>
        <w:tc>
          <w:tcPr>
            <w:tcW w:w="1134" w:type="dxa"/>
            <w:gridSpan w:val="2"/>
            <w:tcBorders>
              <w:top w:val="nil"/>
              <w:left w:val="nil"/>
              <w:bottom w:val="nil"/>
              <w:right w:val="nil"/>
            </w:tcBorders>
            <w:shd w:val="clear" w:color="auto" w:fill="auto"/>
            <w:noWrap/>
            <w:vAlign w:val="center"/>
            <w:hideMark/>
          </w:tcPr>
          <w:p w14:paraId="3255F426" w14:textId="77777777" w:rsidR="00081DBB" w:rsidRPr="00FC41C0" w:rsidRDefault="00081DBB" w:rsidP="00FC41C0">
            <w:pPr>
              <w:spacing w:after="0" w:line="240" w:lineRule="auto"/>
              <w:jc w:val="center"/>
              <w:rPr>
                <w:rFonts w:ascii="Times New Roman" w:eastAsia="Times New Roman" w:hAnsi="Times New Roman" w:cs="Times New Roman"/>
                <w:sz w:val="20"/>
                <w:szCs w:val="20"/>
                <w:lang w:val="en-GB" w:eastAsia="en-GB"/>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2986"/>
        <w:gridCol w:w="3016"/>
      </w:tblGrid>
      <w:tr w:rsidR="00512E3D" w:rsidRPr="00473B4B" w14:paraId="2799B8E5" w14:textId="77777777" w:rsidTr="00512E3D">
        <w:trPr>
          <w:jc w:val="center"/>
        </w:trPr>
        <w:tc>
          <w:tcPr>
            <w:tcW w:w="3024" w:type="dxa"/>
          </w:tcPr>
          <w:p w14:paraId="75B69101" w14:textId="77777777" w:rsidR="00512E3D" w:rsidRPr="00473B4B" w:rsidRDefault="00512E3D"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2986" w:type="dxa"/>
          </w:tcPr>
          <w:p w14:paraId="77E5CB18" w14:textId="77777777" w:rsidR="00512E3D" w:rsidRPr="00473B4B" w:rsidRDefault="00512E3D" w:rsidP="00075BBB">
            <w:pPr>
              <w:spacing w:before="120" w:after="120" w:line="360" w:lineRule="auto"/>
              <w:jc w:val="center"/>
              <w:rPr>
                <w:rFonts w:ascii="Times New Roman" w:hAnsi="Times New Roman"/>
                <w:b/>
                <w:sz w:val="26"/>
                <w:szCs w:val="26"/>
              </w:rPr>
            </w:pPr>
          </w:p>
        </w:tc>
        <w:tc>
          <w:tcPr>
            <w:tcW w:w="3016" w:type="dxa"/>
          </w:tcPr>
          <w:p w14:paraId="45AD621C" w14:textId="77777777" w:rsidR="00512E3D" w:rsidRPr="00473B4B" w:rsidRDefault="00512E3D"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512E3D" w:rsidRPr="00473B4B" w14:paraId="093BE95E" w14:textId="77777777" w:rsidTr="00512E3D">
        <w:trPr>
          <w:jc w:val="center"/>
        </w:trPr>
        <w:tc>
          <w:tcPr>
            <w:tcW w:w="3024" w:type="dxa"/>
          </w:tcPr>
          <w:p w14:paraId="4F56F22C" w14:textId="77777777" w:rsidR="00512E3D" w:rsidRPr="00473B4B" w:rsidRDefault="00512E3D" w:rsidP="00075BBB">
            <w:pPr>
              <w:spacing w:before="120" w:after="120" w:line="360" w:lineRule="auto"/>
              <w:jc w:val="center"/>
              <w:rPr>
                <w:rFonts w:ascii="Times New Roman" w:hAnsi="Times New Roman"/>
                <w:b/>
                <w:sz w:val="28"/>
                <w:szCs w:val="28"/>
              </w:rPr>
            </w:pPr>
          </w:p>
          <w:p w14:paraId="559558AD" w14:textId="77777777" w:rsidR="00512E3D" w:rsidRPr="00473B4B" w:rsidRDefault="00512E3D" w:rsidP="00075BBB">
            <w:pPr>
              <w:spacing w:before="120" w:after="120" w:line="360" w:lineRule="auto"/>
              <w:jc w:val="center"/>
              <w:rPr>
                <w:rFonts w:ascii="Times New Roman" w:hAnsi="Times New Roman"/>
                <w:b/>
                <w:sz w:val="28"/>
                <w:szCs w:val="28"/>
              </w:rPr>
            </w:pPr>
          </w:p>
          <w:p w14:paraId="5D77C4C1" w14:textId="0091EF35" w:rsidR="00512E3D" w:rsidRPr="00473B4B" w:rsidRDefault="00791146" w:rsidP="00075BBB">
            <w:pPr>
              <w:spacing w:before="120" w:after="120" w:line="360" w:lineRule="auto"/>
              <w:jc w:val="center"/>
              <w:rPr>
                <w:rFonts w:ascii="Times New Roman" w:hAnsi="Times New Roman"/>
                <w:b/>
                <w:sz w:val="26"/>
                <w:szCs w:val="26"/>
              </w:rPr>
            </w:pPr>
            <w:r>
              <w:rPr>
                <w:rFonts w:ascii="Times New Roman" w:hAnsi="Times New Roman"/>
                <w:b/>
                <w:sz w:val="28"/>
                <w:szCs w:val="28"/>
              </w:rPr>
              <w:t>Nguyễn Hữu Độ</w:t>
            </w:r>
          </w:p>
        </w:tc>
        <w:tc>
          <w:tcPr>
            <w:tcW w:w="2986" w:type="dxa"/>
          </w:tcPr>
          <w:p w14:paraId="56C40D22" w14:textId="77777777" w:rsidR="00512E3D" w:rsidRPr="00473B4B" w:rsidRDefault="00512E3D" w:rsidP="00075BBB">
            <w:pPr>
              <w:spacing w:before="120" w:after="120" w:line="360" w:lineRule="auto"/>
              <w:jc w:val="center"/>
              <w:rPr>
                <w:rFonts w:ascii="Times New Roman" w:hAnsi="Times New Roman"/>
                <w:b/>
                <w:sz w:val="26"/>
                <w:szCs w:val="26"/>
              </w:rPr>
            </w:pPr>
          </w:p>
        </w:tc>
        <w:tc>
          <w:tcPr>
            <w:tcW w:w="3016" w:type="dxa"/>
          </w:tcPr>
          <w:p w14:paraId="3A38B635" w14:textId="77777777" w:rsidR="00512E3D" w:rsidRPr="00473B4B" w:rsidRDefault="00512E3D" w:rsidP="00075BBB">
            <w:pPr>
              <w:spacing w:before="120" w:after="120" w:line="360" w:lineRule="auto"/>
              <w:jc w:val="center"/>
              <w:rPr>
                <w:rFonts w:ascii="Times New Roman" w:hAnsi="Times New Roman"/>
                <w:b/>
                <w:sz w:val="28"/>
                <w:szCs w:val="28"/>
              </w:rPr>
            </w:pPr>
          </w:p>
          <w:p w14:paraId="2CB2D577" w14:textId="77777777" w:rsidR="00512E3D" w:rsidRPr="00473B4B" w:rsidRDefault="00512E3D" w:rsidP="00075BBB">
            <w:pPr>
              <w:spacing w:before="120" w:after="120" w:line="360" w:lineRule="auto"/>
              <w:jc w:val="center"/>
              <w:rPr>
                <w:rFonts w:ascii="Times New Roman" w:hAnsi="Times New Roman"/>
                <w:b/>
                <w:sz w:val="28"/>
                <w:szCs w:val="28"/>
              </w:rPr>
            </w:pPr>
          </w:p>
          <w:p w14:paraId="63B3F146" w14:textId="77777777" w:rsidR="00512E3D" w:rsidRPr="00473B4B" w:rsidRDefault="00512E3D"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bl>
    <w:p w14:paraId="3D92307B" w14:textId="77777777" w:rsidR="00D07F89" w:rsidRDefault="00D07F89" w:rsidP="00D07F89">
      <w:pPr>
        <w:spacing w:before="120" w:after="120" w:line="360" w:lineRule="auto"/>
        <w:jc w:val="both"/>
        <w:rPr>
          <w:rFonts w:ascii="Times New Roman" w:hAnsi="Times New Roman"/>
          <w:sz w:val="28"/>
          <w:szCs w:val="28"/>
        </w:rPr>
      </w:pPr>
    </w:p>
    <w:sectPr w:rsidR="00D07F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9A"/>
    <w:rsid w:val="00081DBB"/>
    <w:rsid w:val="0010743A"/>
    <w:rsid w:val="00141DD4"/>
    <w:rsid w:val="001A6E01"/>
    <w:rsid w:val="002032B8"/>
    <w:rsid w:val="00231FCB"/>
    <w:rsid w:val="00245425"/>
    <w:rsid w:val="002F429F"/>
    <w:rsid w:val="00320D5D"/>
    <w:rsid w:val="003A0B1E"/>
    <w:rsid w:val="003E3582"/>
    <w:rsid w:val="00480B4E"/>
    <w:rsid w:val="004B5AD9"/>
    <w:rsid w:val="00512E3D"/>
    <w:rsid w:val="00571477"/>
    <w:rsid w:val="0057161C"/>
    <w:rsid w:val="00630BD2"/>
    <w:rsid w:val="00644379"/>
    <w:rsid w:val="0072031B"/>
    <w:rsid w:val="0076104A"/>
    <w:rsid w:val="00791146"/>
    <w:rsid w:val="00820C84"/>
    <w:rsid w:val="008210A9"/>
    <w:rsid w:val="008C64F2"/>
    <w:rsid w:val="00C104D5"/>
    <w:rsid w:val="00C32ECD"/>
    <w:rsid w:val="00C33F9A"/>
    <w:rsid w:val="00CB355E"/>
    <w:rsid w:val="00D07F89"/>
    <w:rsid w:val="00D97655"/>
    <w:rsid w:val="00E971DB"/>
    <w:rsid w:val="00FC4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C56C"/>
  <w15:chartTrackingRefBased/>
  <w15:docId w15:val="{E39795F5-206A-4D3C-9B5A-9690242B5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E0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E01"/>
    <w:pPr>
      <w:ind w:left="720"/>
      <w:contextualSpacing/>
    </w:pPr>
  </w:style>
  <w:style w:type="table" w:styleId="TableGrid">
    <w:name w:val="Table Grid"/>
    <w:basedOn w:val="TableNormal"/>
    <w:uiPriority w:val="39"/>
    <w:rsid w:val="001A6E0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A6E01"/>
    <w:rPr>
      <w:sz w:val="16"/>
      <w:szCs w:val="16"/>
    </w:rPr>
  </w:style>
  <w:style w:type="paragraph" w:styleId="CommentText">
    <w:name w:val="annotation text"/>
    <w:basedOn w:val="Normal"/>
    <w:link w:val="CommentTextChar"/>
    <w:uiPriority w:val="99"/>
    <w:semiHidden/>
    <w:unhideWhenUsed/>
    <w:rsid w:val="001A6E01"/>
    <w:pPr>
      <w:spacing w:line="240" w:lineRule="auto"/>
    </w:pPr>
    <w:rPr>
      <w:sz w:val="20"/>
      <w:szCs w:val="20"/>
    </w:rPr>
  </w:style>
  <w:style w:type="character" w:customStyle="1" w:styleId="CommentTextChar">
    <w:name w:val="Comment Text Char"/>
    <w:basedOn w:val="DefaultParagraphFont"/>
    <w:link w:val="CommentText"/>
    <w:uiPriority w:val="99"/>
    <w:semiHidden/>
    <w:rsid w:val="001A6E01"/>
    <w:rPr>
      <w:sz w:val="20"/>
      <w:szCs w:val="20"/>
      <w:lang w:val="en-US"/>
    </w:rPr>
  </w:style>
  <w:style w:type="paragraph" w:styleId="CommentSubject">
    <w:name w:val="annotation subject"/>
    <w:basedOn w:val="CommentText"/>
    <w:next w:val="CommentText"/>
    <w:link w:val="CommentSubjectChar"/>
    <w:uiPriority w:val="99"/>
    <w:semiHidden/>
    <w:unhideWhenUsed/>
    <w:rsid w:val="001A6E01"/>
    <w:rPr>
      <w:b/>
      <w:bCs/>
    </w:rPr>
  </w:style>
  <w:style w:type="character" w:customStyle="1" w:styleId="CommentSubjectChar">
    <w:name w:val="Comment Subject Char"/>
    <w:basedOn w:val="CommentTextChar"/>
    <w:link w:val="CommentSubject"/>
    <w:uiPriority w:val="99"/>
    <w:semiHidden/>
    <w:rsid w:val="001A6E01"/>
    <w:rPr>
      <w:b/>
      <w:bCs/>
      <w:sz w:val="20"/>
      <w:szCs w:val="20"/>
      <w:lang w:val="en-US"/>
    </w:rPr>
  </w:style>
  <w:style w:type="paragraph" w:styleId="BalloonText">
    <w:name w:val="Balloon Text"/>
    <w:basedOn w:val="Normal"/>
    <w:link w:val="BalloonTextChar"/>
    <w:uiPriority w:val="99"/>
    <w:semiHidden/>
    <w:unhideWhenUsed/>
    <w:rsid w:val="001A6E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E0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92347">
      <w:bodyDiv w:val="1"/>
      <w:marLeft w:val="0"/>
      <w:marRight w:val="0"/>
      <w:marTop w:val="0"/>
      <w:marBottom w:val="0"/>
      <w:divBdr>
        <w:top w:val="none" w:sz="0" w:space="0" w:color="auto"/>
        <w:left w:val="none" w:sz="0" w:space="0" w:color="auto"/>
        <w:bottom w:val="none" w:sz="0" w:space="0" w:color="auto"/>
        <w:right w:val="none" w:sz="0" w:space="0" w:color="auto"/>
      </w:divBdr>
    </w:div>
    <w:div w:id="352004149">
      <w:bodyDiv w:val="1"/>
      <w:marLeft w:val="0"/>
      <w:marRight w:val="0"/>
      <w:marTop w:val="0"/>
      <w:marBottom w:val="0"/>
      <w:divBdr>
        <w:top w:val="none" w:sz="0" w:space="0" w:color="auto"/>
        <w:left w:val="none" w:sz="0" w:space="0" w:color="auto"/>
        <w:bottom w:val="none" w:sz="0" w:space="0" w:color="auto"/>
        <w:right w:val="none" w:sz="0" w:space="0" w:color="auto"/>
      </w:divBdr>
    </w:div>
    <w:div w:id="384186667">
      <w:bodyDiv w:val="1"/>
      <w:marLeft w:val="0"/>
      <w:marRight w:val="0"/>
      <w:marTop w:val="0"/>
      <w:marBottom w:val="0"/>
      <w:divBdr>
        <w:top w:val="none" w:sz="0" w:space="0" w:color="auto"/>
        <w:left w:val="none" w:sz="0" w:space="0" w:color="auto"/>
        <w:bottom w:val="none" w:sz="0" w:space="0" w:color="auto"/>
        <w:right w:val="none" w:sz="0" w:space="0" w:color="auto"/>
      </w:divBdr>
    </w:div>
    <w:div w:id="401173382">
      <w:bodyDiv w:val="1"/>
      <w:marLeft w:val="0"/>
      <w:marRight w:val="0"/>
      <w:marTop w:val="0"/>
      <w:marBottom w:val="0"/>
      <w:divBdr>
        <w:top w:val="none" w:sz="0" w:space="0" w:color="auto"/>
        <w:left w:val="none" w:sz="0" w:space="0" w:color="auto"/>
        <w:bottom w:val="none" w:sz="0" w:space="0" w:color="auto"/>
        <w:right w:val="none" w:sz="0" w:space="0" w:color="auto"/>
      </w:divBdr>
    </w:div>
    <w:div w:id="454258928">
      <w:bodyDiv w:val="1"/>
      <w:marLeft w:val="0"/>
      <w:marRight w:val="0"/>
      <w:marTop w:val="0"/>
      <w:marBottom w:val="0"/>
      <w:divBdr>
        <w:top w:val="none" w:sz="0" w:space="0" w:color="auto"/>
        <w:left w:val="none" w:sz="0" w:space="0" w:color="auto"/>
        <w:bottom w:val="none" w:sz="0" w:space="0" w:color="auto"/>
        <w:right w:val="none" w:sz="0" w:space="0" w:color="auto"/>
      </w:divBdr>
    </w:div>
    <w:div w:id="473373348">
      <w:bodyDiv w:val="1"/>
      <w:marLeft w:val="0"/>
      <w:marRight w:val="0"/>
      <w:marTop w:val="0"/>
      <w:marBottom w:val="0"/>
      <w:divBdr>
        <w:top w:val="none" w:sz="0" w:space="0" w:color="auto"/>
        <w:left w:val="none" w:sz="0" w:space="0" w:color="auto"/>
        <w:bottom w:val="none" w:sz="0" w:space="0" w:color="auto"/>
        <w:right w:val="none" w:sz="0" w:space="0" w:color="auto"/>
      </w:divBdr>
    </w:div>
    <w:div w:id="858811574">
      <w:bodyDiv w:val="1"/>
      <w:marLeft w:val="0"/>
      <w:marRight w:val="0"/>
      <w:marTop w:val="0"/>
      <w:marBottom w:val="0"/>
      <w:divBdr>
        <w:top w:val="none" w:sz="0" w:space="0" w:color="auto"/>
        <w:left w:val="none" w:sz="0" w:space="0" w:color="auto"/>
        <w:bottom w:val="none" w:sz="0" w:space="0" w:color="auto"/>
        <w:right w:val="none" w:sz="0" w:space="0" w:color="auto"/>
      </w:divBdr>
    </w:div>
    <w:div w:id="941570424">
      <w:bodyDiv w:val="1"/>
      <w:marLeft w:val="0"/>
      <w:marRight w:val="0"/>
      <w:marTop w:val="0"/>
      <w:marBottom w:val="0"/>
      <w:divBdr>
        <w:top w:val="none" w:sz="0" w:space="0" w:color="auto"/>
        <w:left w:val="none" w:sz="0" w:space="0" w:color="auto"/>
        <w:bottom w:val="none" w:sz="0" w:space="0" w:color="auto"/>
        <w:right w:val="none" w:sz="0" w:space="0" w:color="auto"/>
      </w:divBdr>
    </w:div>
    <w:div w:id="975373058">
      <w:bodyDiv w:val="1"/>
      <w:marLeft w:val="0"/>
      <w:marRight w:val="0"/>
      <w:marTop w:val="0"/>
      <w:marBottom w:val="0"/>
      <w:divBdr>
        <w:top w:val="none" w:sz="0" w:space="0" w:color="auto"/>
        <w:left w:val="none" w:sz="0" w:space="0" w:color="auto"/>
        <w:bottom w:val="none" w:sz="0" w:space="0" w:color="auto"/>
        <w:right w:val="none" w:sz="0" w:space="0" w:color="auto"/>
      </w:divBdr>
    </w:div>
    <w:div w:id="1009255639">
      <w:bodyDiv w:val="1"/>
      <w:marLeft w:val="0"/>
      <w:marRight w:val="0"/>
      <w:marTop w:val="0"/>
      <w:marBottom w:val="0"/>
      <w:divBdr>
        <w:top w:val="none" w:sz="0" w:space="0" w:color="auto"/>
        <w:left w:val="none" w:sz="0" w:space="0" w:color="auto"/>
        <w:bottom w:val="none" w:sz="0" w:space="0" w:color="auto"/>
        <w:right w:val="none" w:sz="0" w:space="0" w:color="auto"/>
      </w:divBdr>
    </w:div>
    <w:div w:id="1077169090">
      <w:bodyDiv w:val="1"/>
      <w:marLeft w:val="0"/>
      <w:marRight w:val="0"/>
      <w:marTop w:val="0"/>
      <w:marBottom w:val="0"/>
      <w:divBdr>
        <w:top w:val="none" w:sz="0" w:space="0" w:color="auto"/>
        <w:left w:val="none" w:sz="0" w:space="0" w:color="auto"/>
        <w:bottom w:val="none" w:sz="0" w:space="0" w:color="auto"/>
        <w:right w:val="none" w:sz="0" w:space="0" w:color="auto"/>
      </w:divBdr>
    </w:div>
    <w:div w:id="1343236847">
      <w:bodyDiv w:val="1"/>
      <w:marLeft w:val="0"/>
      <w:marRight w:val="0"/>
      <w:marTop w:val="0"/>
      <w:marBottom w:val="0"/>
      <w:divBdr>
        <w:top w:val="none" w:sz="0" w:space="0" w:color="auto"/>
        <w:left w:val="none" w:sz="0" w:space="0" w:color="auto"/>
        <w:bottom w:val="none" w:sz="0" w:space="0" w:color="auto"/>
        <w:right w:val="none" w:sz="0" w:space="0" w:color="auto"/>
      </w:divBdr>
    </w:div>
    <w:div w:id="1530606574">
      <w:bodyDiv w:val="1"/>
      <w:marLeft w:val="0"/>
      <w:marRight w:val="0"/>
      <w:marTop w:val="0"/>
      <w:marBottom w:val="0"/>
      <w:divBdr>
        <w:top w:val="none" w:sz="0" w:space="0" w:color="auto"/>
        <w:left w:val="none" w:sz="0" w:space="0" w:color="auto"/>
        <w:bottom w:val="none" w:sz="0" w:space="0" w:color="auto"/>
        <w:right w:val="none" w:sz="0" w:space="0" w:color="auto"/>
      </w:divBdr>
    </w:div>
    <w:div w:id="1569925152">
      <w:bodyDiv w:val="1"/>
      <w:marLeft w:val="0"/>
      <w:marRight w:val="0"/>
      <w:marTop w:val="0"/>
      <w:marBottom w:val="0"/>
      <w:divBdr>
        <w:top w:val="none" w:sz="0" w:space="0" w:color="auto"/>
        <w:left w:val="none" w:sz="0" w:space="0" w:color="auto"/>
        <w:bottom w:val="none" w:sz="0" w:space="0" w:color="auto"/>
        <w:right w:val="none" w:sz="0" w:space="0" w:color="auto"/>
      </w:divBdr>
    </w:div>
    <w:div w:id="1711538708">
      <w:bodyDiv w:val="1"/>
      <w:marLeft w:val="0"/>
      <w:marRight w:val="0"/>
      <w:marTop w:val="0"/>
      <w:marBottom w:val="0"/>
      <w:divBdr>
        <w:top w:val="none" w:sz="0" w:space="0" w:color="auto"/>
        <w:left w:val="none" w:sz="0" w:space="0" w:color="auto"/>
        <w:bottom w:val="none" w:sz="0" w:space="0" w:color="auto"/>
        <w:right w:val="none" w:sz="0" w:space="0" w:color="auto"/>
      </w:divBdr>
    </w:div>
    <w:div w:id="1891764924">
      <w:bodyDiv w:val="1"/>
      <w:marLeft w:val="0"/>
      <w:marRight w:val="0"/>
      <w:marTop w:val="0"/>
      <w:marBottom w:val="0"/>
      <w:divBdr>
        <w:top w:val="none" w:sz="0" w:space="0" w:color="auto"/>
        <w:left w:val="none" w:sz="0" w:space="0" w:color="auto"/>
        <w:bottom w:val="none" w:sz="0" w:space="0" w:color="auto"/>
        <w:right w:val="none" w:sz="0" w:space="0" w:color="auto"/>
      </w:divBdr>
    </w:div>
    <w:div w:id="2036076405">
      <w:bodyDiv w:val="1"/>
      <w:marLeft w:val="0"/>
      <w:marRight w:val="0"/>
      <w:marTop w:val="0"/>
      <w:marBottom w:val="0"/>
      <w:divBdr>
        <w:top w:val="none" w:sz="0" w:space="0" w:color="auto"/>
        <w:left w:val="none" w:sz="0" w:space="0" w:color="auto"/>
        <w:bottom w:val="none" w:sz="0" w:space="0" w:color="auto"/>
        <w:right w:val="none" w:sz="0" w:space="0" w:color="auto"/>
      </w:divBdr>
    </w:div>
    <w:div w:id="2086876294">
      <w:bodyDiv w:val="1"/>
      <w:marLeft w:val="0"/>
      <w:marRight w:val="0"/>
      <w:marTop w:val="0"/>
      <w:marBottom w:val="0"/>
      <w:divBdr>
        <w:top w:val="none" w:sz="0" w:space="0" w:color="auto"/>
        <w:left w:val="none" w:sz="0" w:space="0" w:color="auto"/>
        <w:bottom w:val="none" w:sz="0" w:space="0" w:color="auto"/>
        <w:right w:val="none" w:sz="0" w:space="0" w:color="auto"/>
      </w:divBdr>
    </w:div>
    <w:div w:id="214619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86A60-EF48-403B-9535-DD5149AF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11</cp:revision>
  <cp:lastPrinted>2019-07-01T02:20:00Z</cp:lastPrinted>
  <dcterms:created xsi:type="dcterms:W3CDTF">2020-03-03T02:25:00Z</dcterms:created>
  <dcterms:modified xsi:type="dcterms:W3CDTF">2021-06-10T07:43:00Z</dcterms:modified>
</cp:coreProperties>
</file>