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3015D9" w14:paraId="5B9797B4" w14:textId="77777777" w:rsidTr="003015D9">
        <w:trPr>
          <w:trHeight w:val="448"/>
        </w:trPr>
        <w:tc>
          <w:tcPr>
            <w:tcW w:w="436" w:type="dxa"/>
          </w:tcPr>
          <w:p w14:paraId="7721B47D" w14:textId="77777777" w:rsidR="003015D9" w:rsidRDefault="003015D9">
            <w:pPr>
              <w:spacing w:after="0" w:line="360" w:lineRule="auto"/>
              <w:jc w:val="center"/>
              <w:rPr>
                <w:rFonts w:ascii="Times New Roman" w:hAnsi="Times New Roman"/>
                <w:i/>
                <w:sz w:val="26"/>
                <w:szCs w:val="26"/>
              </w:rPr>
            </w:pPr>
          </w:p>
        </w:tc>
        <w:tc>
          <w:tcPr>
            <w:tcW w:w="10149" w:type="dxa"/>
            <w:hideMark/>
          </w:tcPr>
          <w:p w14:paraId="6316254E" w14:textId="77777777" w:rsidR="003015D9" w:rsidRDefault="003015D9">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63A211F4" w14:textId="47792546" w:rsidR="003015D9" w:rsidRDefault="003015D9">
            <w:pPr>
              <w:spacing w:after="0" w:line="360" w:lineRule="auto"/>
              <w:jc w:val="center"/>
              <w:rPr>
                <w:rFonts w:ascii="Times New Roman" w:hAnsi="Times New Roman"/>
                <w:b/>
                <w:sz w:val="28"/>
                <w:szCs w:val="28"/>
              </w:rPr>
            </w:pPr>
            <w:r>
              <w:rPr>
                <w:noProof/>
              </w:rPr>
              <mc:AlternateContent>
                <mc:Choice Requires="wps">
                  <w:drawing>
                    <wp:anchor distT="4294967295" distB="4294967295" distL="114300" distR="114300" simplePos="0" relativeHeight="251659264" behindDoc="0" locked="0" layoutInCell="1" allowOverlap="1" wp14:anchorId="5BCD8986" wp14:editId="1EC0047E">
                      <wp:simplePos x="0" y="0"/>
                      <wp:positionH relativeFrom="column">
                        <wp:posOffset>2219325</wp:posOffset>
                      </wp:positionH>
                      <wp:positionV relativeFrom="paragraph">
                        <wp:posOffset>229235</wp:posOffset>
                      </wp:positionV>
                      <wp:extent cx="1943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19656"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"/>
                  </w:pict>
                </mc:Fallback>
              </mc:AlternateContent>
            </w:r>
            <w:r>
              <w:rPr>
                <w:rFonts w:ascii="Times New Roman" w:hAnsi="Times New Roman"/>
                <w:b/>
                <w:sz w:val="28"/>
                <w:szCs w:val="28"/>
              </w:rPr>
              <w:t>Độc lập - Tự do - Hạnh phúc</w:t>
            </w:r>
          </w:p>
        </w:tc>
      </w:tr>
    </w:tbl>
    <w:p w14:paraId="61A3BAF7" w14:textId="77777777" w:rsidR="003015D9" w:rsidRDefault="003015D9" w:rsidP="003015D9">
      <w:pPr>
        <w:tabs>
          <w:tab w:val="left" w:pos="2670"/>
        </w:tabs>
        <w:spacing w:after="0" w:line="360" w:lineRule="auto"/>
        <w:jc w:val="both"/>
        <w:rPr>
          <w:rFonts w:ascii="Times New Roman" w:hAnsi="Times New Roman"/>
          <w:b/>
          <w:sz w:val="28"/>
          <w:szCs w:val="28"/>
        </w:rPr>
      </w:pPr>
    </w:p>
    <w:p w14:paraId="6148891E" w14:textId="77777777" w:rsidR="003015D9" w:rsidRDefault="003015D9" w:rsidP="003015D9">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 xml:space="preserve">BIÊN BẢN THỐNG KÊ </w:t>
      </w:r>
      <w:r w:rsidRPr="0072601D">
        <w:rPr>
          <w:rFonts w:ascii="Times New Roman" w:hAnsi="Times New Roman"/>
          <w:b/>
          <w:color w:val="FF0000"/>
          <w:sz w:val="26"/>
          <w:szCs w:val="28"/>
        </w:rPr>
        <w:t xml:space="preserve">DANH MỤC SÁCH </w:t>
      </w:r>
      <w:r>
        <w:rPr>
          <w:rFonts w:ascii="Times New Roman" w:hAnsi="Times New Roman"/>
          <w:b/>
          <w:sz w:val="26"/>
          <w:szCs w:val="28"/>
        </w:rPr>
        <w:t>CHƯƠNG TRÌNH ĐÀO TẠO</w:t>
      </w:r>
    </w:p>
    <w:p w14:paraId="36C1399D" w14:textId="7D249AB9" w:rsidR="003015D9" w:rsidRDefault="003015D9" w:rsidP="003015D9">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 xml:space="preserve">QUẢN LÝ ĐẤT ĐAI THƯ VIỆN </w:t>
      </w:r>
      <w:r w:rsidRPr="00B7290E">
        <w:rPr>
          <w:rFonts w:ascii="Times New Roman" w:hAnsi="Times New Roman"/>
          <w:b/>
          <w:color w:val="FF0000"/>
          <w:sz w:val="26"/>
          <w:szCs w:val="28"/>
        </w:rPr>
        <w:t>MUA</w:t>
      </w:r>
      <w:r>
        <w:rPr>
          <w:rFonts w:ascii="Times New Roman" w:hAnsi="Times New Roman"/>
          <w:b/>
          <w:sz w:val="26"/>
          <w:szCs w:val="28"/>
        </w:rPr>
        <w:t xml:space="preserve"> TỪ NĂM </w:t>
      </w:r>
      <w:r w:rsidRPr="002E60F2">
        <w:rPr>
          <w:rFonts w:ascii="Times New Roman" w:hAnsi="Times New Roman"/>
          <w:b/>
          <w:color w:val="FF0000"/>
          <w:sz w:val="26"/>
          <w:szCs w:val="28"/>
        </w:rPr>
        <w:t>2016</w:t>
      </w:r>
      <w:r w:rsidR="003F7034" w:rsidRPr="002E60F2">
        <w:rPr>
          <w:rFonts w:ascii="Times New Roman" w:hAnsi="Times New Roman"/>
          <w:b/>
          <w:color w:val="FF0000"/>
          <w:sz w:val="26"/>
          <w:szCs w:val="28"/>
          <w:lang w:val="vi-VN"/>
        </w:rPr>
        <w:t xml:space="preserve"> </w:t>
      </w:r>
      <w:r w:rsidRPr="002E60F2">
        <w:rPr>
          <w:rFonts w:ascii="Times New Roman" w:hAnsi="Times New Roman"/>
          <w:b/>
          <w:color w:val="FF0000"/>
          <w:sz w:val="26"/>
          <w:szCs w:val="28"/>
        </w:rPr>
        <w:t>-</w:t>
      </w:r>
      <w:r w:rsidR="003F7034" w:rsidRPr="002E60F2">
        <w:rPr>
          <w:rFonts w:ascii="Times New Roman" w:hAnsi="Times New Roman"/>
          <w:b/>
          <w:color w:val="FF0000"/>
          <w:sz w:val="26"/>
          <w:szCs w:val="28"/>
          <w:lang w:val="vi-VN"/>
        </w:rPr>
        <w:t xml:space="preserve"> </w:t>
      </w:r>
      <w:r w:rsidRPr="002E60F2">
        <w:rPr>
          <w:rFonts w:ascii="Times New Roman" w:hAnsi="Times New Roman"/>
          <w:b/>
          <w:color w:val="FF0000"/>
          <w:sz w:val="26"/>
          <w:szCs w:val="28"/>
        </w:rPr>
        <w:t>2020</w:t>
      </w:r>
    </w:p>
    <w:p w14:paraId="2DCBFD39" w14:textId="52E72EA0" w:rsidR="003015D9" w:rsidRDefault="003015D9" w:rsidP="003015D9">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26/5/2021 Trung tâm Thông tin </w:t>
      </w:r>
      <w:r w:rsidR="003F7034">
        <w:rPr>
          <w:rFonts w:ascii="Times New Roman" w:hAnsi="Times New Roman"/>
          <w:sz w:val="28"/>
          <w:szCs w:val="28"/>
          <w:lang w:val="vi-VN"/>
        </w:rPr>
        <w:t>-</w:t>
      </w:r>
      <w:r>
        <w:rPr>
          <w:rFonts w:ascii="Times New Roman" w:hAnsi="Times New Roman"/>
          <w:sz w:val="28"/>
          <w:szCs w:val="28"/>
        </w:rPr>
        <w:t xml:space="preserve"> Thư viện tiến hành lập biên bản thống kê danh mục sách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 xml:space="preserve"> Thư viện mua từ năm 2016</w:t>
      </w:r>
      <w:r w:rsidR="003F7034">
        <w:rPr>
          <w:rFonts w:ascii="Times New Roman" w:hAnsi="Times New Roman"/>
          <w:sz w:val="28"/>
          <w:szCs w:val="28"/>
          <w:lang w:val="vi-VN"/>
        </w:rPr>
        <w:t xml:space="preserve"> </w:t>
      </w:r>
      <w:r>
        <w:rPr>
          <w:rFonts w:ascii="Times New Roman" w:hAnsi="Times New Roman"/>
          <w:sz w:val="28"/>
          <w:szCs w:val="28"/>
        </w:rPr>
        <w:t>-</w:t>
      </w:r>
      <w:r w:rsidR="003F7034">
        <w:rPr>
          <w:rFonts w:ascii="Times New Roman" w:hAnsi="Times New Roman"/>
          <w:sz w:val="28"/>
          <w:szCs w:val="28"/>
          <w:lang w:val="vi-VN"/>
        </w:rPr>
        <w:t xml:space="preserve"> </w:t>
      </w:r>
      <w:r>
        <w:rPr>
          <w:rFonts w:ascii="Times New Roman" w:hAnsi="Times New Roman"/>
          <w:sz w:val="28"/>
          <w:szCs w:val="28"/>
        </w:rPr>
        <w:t>2020.</w:t>
      </w:r>
    </w:p>
    <w:p w14:paraId="05BE4E99" w14:textId="77777777" w:rsidR="003015D9" w:rsidRDefault="003015D9" w:rsidP="003015D9">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70DA03B8" w14:textId="4B95B536" w:rsidR="003015D9" w:rsidRDefault="003015D9" w:rsidP="003015D9">
      <w:pPr>
        <w:spacing w:before="120" w:after="120" w:line="360" w:lineRule="auto"/>
        <w:jc w:val="both"/>
        <w:rPr>
          <w:rFonts w:ascii="Times New Roman" w:hAnsi="Times New Roman"/>
          <w:b/>
          <w:sz w:val="28"/>
          <w:szCs w:val="28"/>
        </w:rPr>
      </w:pPr>
      <w:r>
        <w:rPr>
          <w:rFonts w:ascii="Times New Roman" w:hAnsi="Times New Roman"/>
          <w:sz w:val="28"/>
          <w:szCs w:val="28"/>
        </w:rPr>
        <w:t>- Thời gian: 02 ngày (24</w:t>
      </w:r>
      <w:r w:rsidR="00AE4A5C">
        <w:rPr>
          <w:rFonts w:ascii="Times New Roman" w:hAnsi="Times New Roman"/>
          <w:sz w:val="28"/>
          <w:szCs w:val="28"/>
          <w:lang w:val="vi-VN"/>
        </w:rPr>
        <w:t xml:space="preserve"> -</w:t>
      </w:r>
      <w:r>
        <w:rPr>
          <w:rFonts w:ascii="Times New Roman" w:hAnsi="Times New Roman"/>
          <w:sz w:val="28"/>
          <w:szCs w:val="28"/>
        </w:rPr>
        <w:t xml:space="preserve"> 25/5/2021)</w:t>
      </w:r>
      <w:bookmarkStart w:id="0" w:name="_GoBack"/>
      <w:bookmarkEnd w:id="0"/>
    </w:p>
    <w:p w14:paraId="76CD9643" w14:textId="41258CD6" w:rsidR="003015D9" w:rsidRDefault="003015D9" w:rsidP="003015D9">
      <w:pPr>
        <w:spacing w:before="120" w:after="120" w:line="360" w:lineRule="auto"/>
        <w:jc w:val="both"/>
        <w:rPr>
          <w:rFonts w:ascii="Times New Roman" w:hAnsi="Times New Roman"/>
          <w:b/>
          <w:sz w:val="28"/>
          <w:szCs w:val="28"/>
        </w:rPr>
      </w:pPr>
      <w:r>
        <w:rPr>
          <w:rFonts w:ascii="Times New Roman" w:hAnsi="Times New Roman"/>
          <w:sz w:val="28"/>
          <w:szCs w:val="28"/>
        </w:rPr>
        <w:t xml:space="preserve">- Địa điểm: Trung tâm Thông tin </w:t>
      </w:r>
      <w:r w:rsidR="004257E4">
        <w:rPr>
          <w:rFonts w:ascii="Times New Roman" w:hAnsi="Times New Roman"/>
          <w:sz w:val="28"/>
          <w:szCs w:val="28"/>
          <w:lang w:val="vi-VN"/>
        </w:rPr>
        <w:t>-</w:t>
      </w:r>
      <w:r>
        <w:rPr>
          <w:rFonts w:ascii="Times New Roman" w:hAnsi="Times New Roman"/>
          <w:sz w:val="28"/>
          <w:szCs w:val="28"/>
        </w:rPr>
        <w:t xml:space="preserve"> Thư viện, nhà C5 Trường Đại học Mỏ - Địa chất, số 18, phố Viên, phường Đức Thắng, quận Bắc Từ Liêm, Hà Nội.</w:t>
      </w:r>
    </w:p>
    <w:p w14:paraId="480A823F"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5633991B" w14:textId="29ACAF15"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1. Bà Hoàng Thị Nga - Cán bộ Thư viện (tổ trưởng)</w:t>
      </w:r>
    </w:p>
    <w:p w14:paraId="14858212"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2. Bà Hoàng Thị Hiền - Cán bộ Thư viện (ủy viên)</w:t>
      </w:r>
    </w:p>
    <w:p w14:paraId="60DB972C"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3. Bà Hoàng Thị Thúy - Cán bộ Thư viện (ủy viên)</w:t>
      </w:r>
    </w:p>
    <w:p w14:paraId="63435A62" w14:textId="7A697710" w:rsidR="003015D9" w:rsidRDefault="003015D9" w:rsidP="003015D9">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Nội dung: Thống kê danh mục sách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 xml:space="preserve"> Thư viện mua từ năm 2016</w:t>
      </w:r>
      <w:r w:rsidR="004257E4">
        <w:rPr>
          <w:rFonts w:ascii="Times New Roman" w:hAnsi="Times New Roman"/>
          <w:sz w:val="28"/>
          <w:szCs w:val="28"/>
          <w:lang w:val="vi-VN"/>
        </w:rPr>
        <w:t xml:space="preserve"> </w:t>
      </w:r>
      <w:r>
        <w:rPr>
          <w:rFonts w:ascii="Times New Roman" w:hAnsi="Times New Roman"/>
          <w:sz w:val="28"/>
          <w:szCs w:val="28"/>
        </w:rPr>
        <w:t>-</w:t>
      </w:r>
      <w:r w:rsidR="004257E4">
        <w:rPr>
          <w:rFonts w:ascii="Times New Roman" w:hAnsi="Times New Roman"/>
          <w:sz w:val="28"/>
          <w:szCs w:val="28"/>
          <w:lang w:val="vi-VN"/>
        </w:rPr>
        <w:t xml:space="preserve"> </w:t>
      </w:r>
      <w:r>
        <w:rPr>
          <w:rFonts w:ascii="Times New Roman" w:hAnsi="Times New Roman"/>
          <w:sz w:val="28"/>
          <w:szCs w:val="28"/>
        </w:rPr>
        <w:t>2020.</w:t>
      </w:r>
    </w:p>
    <w:p w14:paraId="29EF54EB" w14:textId="77777777" w:rsidR="003015D9" w:rsidRDefault="003015D9" w:rsidP="003015D9">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5D9983C0" w14:textId="7936E1DC" w:rsidR="003015D9" w:rsidRDefault="003015D9" w:rsidP="003015D9">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Tổ trưởng chỉ đạo quy trình, cách thức tiến hành và phân công công việc cụ thể cho từng thành viên tham gia thống kê danh mục sách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 xml:space="preserve"> Thư viện mua từ năm 2016</w:t>
      </w:r>
      <w:r w:rsidR="004257E4">
        <w:rPr>
          <w:rFonts w:ascii="Times New Roman" w:hAnsi="Times New Roman"/>
          <w:sz w:val="28"/>
          <w:szCs w:val="28"/>
          <w:lang w:val="vi-VN"/>
        </w:rPr>
        <w:t xml:space="preserve"> </w:t>
      </w:r>
      <w:r>
        <w:rPr>
          <w:rFonts w:ascii="Times New Roman" w:hAnsi="Times New Roman"/>
          <w:sz w:val="28"/>
          <w:szCs w:val="28"/>
        </w:rPr>
        <w:t>-</w:t>
      </w:r>
      <w:r w:rsidR="004257E4">
        <w:rPr>
          <w:rFonts w:ascii="Times New Roman" w:hAnsi="Times New Roman"/>
          <w:sz w:val="28"/>
          <w:szCs w:val="28"/>
          <w:lang w:val="vi-VN"/>
        </w:rPr>
        <w:t xml:space="preserve"> </w:t>
      </w:r>
      <w:r>
        <w:rPr>
          <w:rFonts w:ascii="Times New Roman" w:hAnsi="Times New Roman"/>
          <w:sz w:val="28"/>
          <w:szCs w:val="28"/>
        </w:rPr>
        <w:t>2020.</w:t>
      </w:r>
    </w:p>
    <w:p w14:paraId="6560486C"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39C731C0" w14:textId="77777777" w:rsidR="003015D9" w:rsidRDefault="003015D9" w:rsidP="003015D9">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w:t>
      </w:r>
      <w:proofErr w:type="gramStart"/>
      <w:r>
        <w:rPr>
          <w:rFonts w:ascii="Times New Roman" w:hAnsi="Times New Roman"/>
          <w:sz w:val="28"/>
          <w:szCs w:val="28"/>
        </w:rPr>
        <w:t>theo</w:t>
      </w:r>
      <w:proofErr w:type="gramEnd"/>
      <w:r>
        <w:rPr>
          <w:rFonts w:ascii="Times New Roman" w:hAnsi="Times New Roman"/>
          <w:sz w:val="28"/>
          <w:szCs w:val="28"/>
        </w:rPr>
        <w:t xml:space="preserve"> như sau: </w:t>
      </w:r>
    </w:p>
    <w:p w14:paraId="453D6013" w14:textId="1CB9A944" w:rsidR="003015D9" w:rsidRDefault="003015D9" w:rsidP="000D617F">
      <w:pPr>
        <w:spacing w:after="120" w:line="240" w:lineRule="auto"/>
        <w:rPr>
          <w:rFonts w:ascii="Times New Roman" w:hAnsi="Times New Roman"/>
          <w:b/>
          <w:sz w:val="26"/>
          <w:szCs w:val="26"/>
        </w:rPr>
      </w:pPr>
    </w:p>
    <w:p w14:paraId="199F50E6" w14:textId="77777777" w:rsidR="003015D9" w:rsidRDefault="003015D9" w:rsidP="000D617F">
      <w:pPr>
        <w:spacing w:after="120" w:line="240" w:lineRule="auto"/>
        <w:rPr>
          <w:rFonts w:ascii="Times New Roman" w:hAnsi="Times New Roman"/>
          <w:b/>
          <w:sz w:val="26"/>
          <w:szCs w:val="26"/>
        </w:rPr>
      </w:pPr>
    </w:p>
    <w:p w14:paraId="0E0EE54C" w14:textId="77777777" w:rsidR="00575A79" w:rsidRDefault="00575A79" w:rsidP="000D617F">
      <w:pPr>
        <w:spacing w:after="120" w:line="240" w:lineRule="auto"/>
        <w:ind w:firstLine="720"/>
        <w:jc w:val="center"/>
        <w:rPr>
          <w:rFonts w:ascii="Times New Roman" w:hAnsi="Times New Roman"/>
          <w:b/>
          <w:sz w:val="26"/>
          <w:szCs w:val="26"/>
        </w:rPr>
      </w:pPr>
    </w:p>
    <w:p w14:paraId="07C61866" w14:textId="31F56B7E" w:rsidR="003241B6" w:rsidRDefault="003241B6" w:rsidP="000D617F">
      <w:pPr>
        <w:spacing w:after="120" w:line="240" w:lineRule="auto"/>
        <w:ind w:firstLine="720"/>
        <w:jc w:val="center"/>
        <w:rPr>
          <w:rFonts w:ascii="Times New Roman" w:hAnsi="Times New Roman"/>
          <w:b/>
          <w:sz w:val="26"/>
          <w:szCs w:val="26"/>
        </w:rPr>
      </w:pPr>
      <w:r w:rsidRPr="003241B6">
        <w:rPr>
          <w:rFonts w:ascii="Times New Roman" w:hAnsi="Times New Roman"/>
          <w:b/>
          <w:sz w:val="26"/>
          <w:szCs w:val="26"/>
        </w:rPr>
        <w:lastRenderedPageBreak/>
        <w:t xml:space="preserve">DANH MỤC SÁCH THƯ VIỆN MUA NĂM </w:t>
      </w:r>
      <w:r>
        <w:rPr>
          <w:rFonts w:ascii="Times New Roman" w:hAnsi="Times New Roman"/>
          <w:b/>
          <w:sz w:val="26"/>
          <w:szCs w:val="26"/>
        </w:rPr>
        <w:t>2017</w:t>
      </w:r>
    </w:p>
    <w:p w14:paraId="55A2A3BF" w14:textId="77777777" w:rsidR="003241B6" w:rsidRDefault="003241B6" w:rsidP="003241B6">
      <w:pPr>
        <w:spacing w:after="120" w:line="240" w:lineRule="auto"/>
        <w:ind w:firstLine="720"/>
        <w:jc w:val="center"/>
        <w:rPr>
          <w:rFonts w:ascii="Times New Roman" w:hAnsi="Times New Roman"/>
          <w:b/>
          <w:sz w:val="26"/>
          <w:szCs w:val="26"/>
        </w:rPr>
      </w:pPr>
    </w:p>
    <w:tbl>
      <w:tblPr>
        <w:tblW w:w="9278" w:type="dxa"/>
        <w:tblLook w:val="04A0" w:firstRow="1" w:lastRow="0" w:firstColumn="1" w:lastColumn="0" w:noHBand="0" w:noVBand="1"/>
      </w:tblPr>
      <w:tblGrid>
        <w:gridCol w:w="670"/>
        <w:gridCol w:w="3070"/>
        <w:gridCol w:w="2040"/>
        <w:gridCol w:w="594"/>
        <w:gridCol w:w="1134"/>
        <w:gridCol w:w="1770"/>
      </w:tblGrid>
      <w:tr w:rsidR="00DB4C43" w:rsidRPr="003241B6" w14:paraId="7447A5C9" w14:textId="77777777" w:rsidTr="00DB4C43">
        <w:trPr>
          <w:trHeight w:val="31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0B40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STT</w:t>
            </w:r>
          </w:p>
        </w:tc>
        <w:tc>
          <w:tcPr>
            <w:tcW w:w="3070" w:type="dxa"/>
            <w:tcBorders>
              <w:top w:val="single" w:sz="4" w:space="0" w:color="auto"/>
              <w:left w:val="nil"/>
              <w:bottom w:val="single" w:sz="4" w:space="0" w:color="auto"/>
              <w:right w:val="single" w:sz="4" w:space="0" w:color="auto"/>
            </w:tcBorders>
            <w:shd w:val="clear" w:color="auto" w:fill="auto"/>
            <w:vAlign w:val="center"/>
            <w:hideMark/>
          </w:tcPr>
          <w:p w14:paraId="0DB80C26"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TÊN TÀI LIỆU</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68B6D4D6"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TÁC GIẢ</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490FF71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SL</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4866BDF"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 xml:space="preserve">GIÁ </w:t>
            </w:r>
          </w:p>
        </w:tc>
        <w:tc>
          <w:tcPr>
            <w:tcW w:w="1770" w:type="dxa"/>
            <w:tcBorders>
              <w:top w:val="single" w:sz="4" w:space="0" w:color="auto"/>
              <w:left w:val="nil"/>
              <w:bottom w:val="single" w:sz="4" w:space="0" w:color="auto"/>
              <w:right w:val="single" w:sz="4" w:space="0" w:color="auto"/>
            </w:tcBorders>
            <w:shd w:val="clear" w:color="auto" w:fill="auto"/>
            <w:noWrap/>
            <w:vAlign w:val="center"/>
            <w:hideMark/>
          </w:tcPr>
          <w:p w14:paraId="33E506EE"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THÀNH TIỀN</w:t>
            </w:r>
          </w:p>
        </w:tc>
      </w:tr>
      <w:tr w:rsidR="00DB4C43" w:rsidRPr="003241B6" w14:paraId="5724DCD7" w14:textId="77777777" w:rsidTr="00DB4C43">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7BAFFB3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3070" w:type="dxa"/>
            <w:tcBorders>
              <w:top w:val="nil"/>
              <w:left w:val="nil"/>
              <w:bottom w:val="single" w:sz="4" w:space="0" w:color="auto"/>
              <w:right w:val="single" w:sz="4" w:space="0" w:color="auto"/>
            </w:tcBorders>
            <w:shd w:val="clear" w:color="auto" w:fill="auto"/>
            <w:vAlign w:val="center"/>
            <w:hideMark/>
          </w:tcPr>
          <w:p w14:paraId="294650AB"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GT trắc địa biển</w:t>
            </w:r>
          </w:p>
        </w:tc>
        <w:tc>
          <w:tcPr>
            <w:tcW w:w="2040" w:type="dxa"/>
            <w:tcBorders>
              <w:top w:val="nil"/>
              <w:left w:val="nil"/>
              <w:bottom w:val="single" w:sz="4" w:space="0" w:color="auto"/>
              <w:right w:val="single" w:sz="4" w:space="0" w:color="auto"/>
            </w:tcBorders>
            <w:shd w:val="clear" w:color="auto" w:fill="auto"/>
            <w:noWrap/>
            <w:vAlign w:val="center"/>
            <w:hideMark/>
          </w:tcPr>
          <w:p w14:paraId="09916D31"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Trần Duy Kiều</w:t>
            </w:r>
          </w:p>
        </w:tc>
        <w:tc>
          <w:tcPr>
            <w:tcW w:w="594" w:type="dxa"/>
            <w:tcBorders>
              <w:top w:val="nil"/>
              <w:left w:val="nil"/>
              <w:bottom w:val="single" w:sz="4" w:space="0" w:color="auto"/>
              <w:right w:val="single" w:sz="4" w:space="0" w:color="auto"/>
            </w:tcBorders>
            <w:shd w:val="clear" w:color="auto" w:fill="auto"/>
            <w:noWrap/>
            <w:vAlign w:val="center"/>
            <w:hideMark/>
          </w:tcPr>
          <w:p w14:paraId="2B16A5B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50</w:t>
            </w:r>
          </w:p>
        </w:tc>
        <w:tc>
          <w:tcPr>
            <w:tcW w:w="1134" w:type="dxa"/>
            <w:tcBorders>
              <w:top w:val="nil"/>
              <w:left w:val="nil"/>
              <w:bottom w:val="single" w:sz="4" w:space="0" w:color="auto"/>
              <w:right w:val="single" w:sz="4" w:space="0" w:color="auto"/>
            </w:tcBorders>
            <w:shd w:val="clear" w:color="auto" w:fill="auto"/>
            <w:vAlign w:val="center"/>
            <w:hideMark/>
          </w:tcPr>
          <w:p w14:paraId="1EDFA70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188,000</w:t>
            </w:r>
          </w:p>
        </w:tc>
        <w:tc>
          <w:tcPr>
            <w:tcW w:w="1770" w:type="dxa"/>
            <w:tcBorders>
              <w:top w:val="nil"/>
              <w:left w:val="nil"/>
              <w:bottom w:val="single" w:sz="4" w:space="0" w:color="auto"/>
              <w:right w:val="single" w:sz="4" w:space="0" w:color="auto"/>
            </w:tcBorders>
            <w:shd w:val="clear" w:color="auto" w:fill="auto"/>
            <w:vAlign w:val="center"/>
            <w:hideMark/>
          </w:tcPr>
          <w:p w14:paraId="0516CF8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9,400,000</w:t>
            </w:r>
          </w:p>
        </w:tc>
      </w:tr>
      <w:tr w:rsidR="00DB4C43" w:rsidRPr="003241B6" w14:paraId="3AD96BD1" w14:textId="77777777" w:rsidTr="00DB4C43">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3C38F9A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w:t>
            </w:r>
          </w:p>
        </w:tc>
        <w:tc>
          <w:tcPr>
            <w:tcW w:w="3070" w:type="dxa"/>
            <w:tcBorders>
              <w:top w:val="nil"/>
              <w:left w:val="nil"/>
              <w:bottom w:val="single" w:sz="4" w:space="0" w:color="auto"/>
              <w:right w:val="single" w:sz="4" w:space="0" w:color="auto"/>
            </w:tcBorders>
            <w:shd w:val="clear" w:color="auto" w:fill="auto"/>
            <w:vAlign w:val="center"/>
            <w:hideMark/>
          </w:tcPr>
          <w:p w14:paraId="70CF25F4"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Trắc địa đại cương</w:t>
            </w:r>
          </w:p>
        </w:tc>
        <w:tc>
          <w:tcPr>
            <w:tcW w:w="2040" w:type="dxa"/>
            <w:tcBorders>
              <w:top w:val="nil"/>
              <w:left w:val="nil"/>
              <w:bottom w:val="single" w:sz="4" w:space="0" w:color="auto"/>
              <w:right w:val="single" w:sz="4" w:space="0" w:color="auto"/>
            </w:tcBorders>
            <w:shd w:val="clear" w:color="auto" w:fill="auto"/>
            <w:noWrap/>
            <w:vAlign w:val="center"/>
            <w:hideMark/>
          </w:tcPr>
          <w:p w14:paraId="55F0061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Phạm Văn Chuyên</w:t>
            </w:r>
          </w:p>
        </w:tc>
        <w:tc>
          <w:tcPr>
            <w:tcW w:w="594" w:type="dxa"/>
            <w:tcBorders>
              <w:top w:val="nil"/>
              <w:left w:val="nil"/>
              <w:bottom w:val="single" w:sz="4" w:space="0" w:color="auto"/>
              <w:right w:val="single" w:sz="4" w:space="0" w:color="auto"/>
            </w:tcBorders>
            <w:shd w:val="clear" w:color="auto" w:fill="auto"/>
            <w:noWrap/>
            <w:vAlign w:val="center"/>
            <w:hideMark/>
          </w:tcPr>
          <w:p w14:paraId="742765C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w:t>
            </w:r>
          </w:p>
        </w:tc>
        <w:tc>
          <w:tcPr>
            <w:tcW w:w="1134" w:type="dxa"/>
            <w:tcBorders>
              <w:top w:val="nil"/>
              <w:left w:val="nil"/>
              <w:bottom w:val="single" w:sz="4" w:space="0" w:color="auto"/>
              <w:right w:val="single" w:sz="4" w:space="0" w:color="auto"/>
            </w:tcBorders>
            <w:shd w:val="clear" w:color="auto" w:fill="auto"/>
            <w:vAlign w:val="center"/>
            <w:hideMark/>
          </w:tcPr>
          <w:p w14:paraId="26780B3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165,000</w:t>
            </w:r>
          </w:p>
        </w:tc>
        <w:tc>
          <w:tcPr>
            <w:tcW w:w="1770" w:type="dxa"/>
            <w:tcBorders>
              <w:top w:val="nil"/>
              <w:left w:val="nil"/>
              <w:bottom w:val="single" w:sz="4" w:space="0" w:color="auto"/>
              <w:right w:val="single" w:sz="4" w:space="0" w:color="auto"/>
            </w:tcBorders>
            <w:shd w:val="clear" w:color="auto" w:fill="auto"/>
            <w:vAlign w:val="center"/>
            <w:hideMark/>
          </w:tcPr>
          <w:p w14:paraId="6653E08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3,300,000</w:t>
            </w:r>
          </w:p>
        </w:tc>
      </w:tr>
      <w:tr w:rsidR="00DB4C43" w:rsidRPr="003241B6" w14:paraId="716FC63F" w14:textId="77777777" w:rsidTr="00DB4C43">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20A036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w:t>
            </w:r>
          </w:p>
        </w:tc>
        <w:tc>
          <w:tcPr>
            <w:tcW w:w="3070" w:type="dxa"/>
            <w:tcBorders>
              <w:top w:val="nil"/>
              <w:left w:val="nil"/>
              <w:bottom w:val="single" w:sz="4" w:space="0" w:color="auto"/>
              <w:right w:val="single" w:sz="4" w:space="0" w:color="auto"/>
            </w:tcBorders>
            <w:shd w:val="clear" w:color="auto" w:fill="auto"/>
            <w:vAlign w:val="center"/>
            <w:hideMark/>
          </w:tcPr>
          <w:p w14:paraId="15321F8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Giáo trình thanh tra đất đai</w:t>
            </w:r>
          </w:p>
        </w:tc>
        <w:tc>
          <w:tcPr>
            <w:tcW w:w="2040" w:type="dxa"/>
            <w:tcBorders>
              <w:top w:val="nil"/>
              <w:left w:val="nil"/>
              <w:bottom w:val="single" w:sz="4" w:space="0" w:color="auto"/>
              <w:right w:val="single" w:sz="4" w:space="0" w:color="auto"/>
            </w:tcBorders>
            <w:shd w:val="clear" w:color="auto" w:fill="auto"/>
            <w:vAlign w:val="center"/>
            <w:hideMark/>
          </w:tcPr>
          <w:p w14:paraId="3EF12B7B"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Trịnh Hữu Liên</w:t>
            </w:r>
          </w:p>
        </w:tc>
        <w:tc>
          <w:tcPr>
            <w:tcW w:w="594" w:type="dxa"/>
            <w:tcBorders>
              <w:top w:val="nil"/>
              <w:left w:val="nil"/>
              <w:bottom w:val="single" w:sz="4" w:space="0" w:color="auto"/>
              <w:right w:val="single" w:sz="4" w:space="0" w:color="auto"/>
            </w:tcBorders>
            <w:shd w:val="clear" w:color="auto" w:fill="auto"/>
            <w:vAlign w:val="center"/>
            <w:hideMark/>
          </w:tcPr>
          <w:p w14:paraId="451DDD8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w:t>
            </w:r>
          </w:p>
        </w:tc>
        <w:tc>
          <w:tcPr>
            <w:tcW w:w="1134" w:type="dxa"/>
            <w:tcBorders>
              <w:top w:val="nil"/>
              <w:left w:val="nil"/>
              <w:bottom w:val="single" w:sz="4" w:space="0" w:color="auto"/>
              <w:right w:val="single" w:sz="4" w:space="0" w:color="auto"/>
            </w:tcBorders>
            <w:shd w:val="clear" w:color="auto" w:fill="auto"/>
            <w:vAlign w:val="center"/>
            <w:hideMark/>
          </w:tcPr>
          <w:p w14:paraId="25C9828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118,000</w:t>
            </w:r>
          </w:p>
        </w:tc>
        <w:tc>
          <w:tcPr>
            <w:tcW w:w="1770" w:type="dxa"/>
            <w:tcBorders>
              <w:top w:val="nil"/>
              <w:left w:val="nil"/>
              <w:bottom w:val="single" w:sz="4" w:space="0" w:color="auto"/>
              <w:right w:val="single" w:sz="4" w:space="0" w:color="auto"/>
            </w:tcBorders>
            <w:shd w:val="clear" w:color="auto" w:fill="auto"/>
            <w:vAlign w:val="center"/>
            <w:hideMark/>
          </w:tcPr>
          <w:p w14:paraId="3EA23FA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708,000</w:t>
            </w:r>
          </w:p>
        </w:tc>
      </w:tr>
      <w:tr w:rsidR="003241B6" w:rsidRPr="003241B6" w14:paraId="371DACFE" w14:textId="77777777" w:rsidTr="00DB4C43">
        <w:trPr>
          <w:trHeight w:val="315"/>
        </w:trPr>
        <w:tc>
          <w:tcPr>
            <w:tcW w:w="578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155905"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TỔNG</w:t>
            </w:r>
          </w:p>
        </w:tc>
        <w:tc>
          <w:tcPr>
            <w:tcW w:w="594" w:type="dxa"/>
            <w:tcBorders>
              <w:top w:val="nil"/>
              <w:left w:val="nil"/>
              <w:bottom w:val="single" w:sz="4" w:space="0" w:color="auto"/>
              <w:right w:val="single" w:sz="4" w:space="0" w:color="auto"/>
            </w:tcBorders>
            <w:shd w:val="clear" w:color="auto" w:fill="auto"/>
            <w:vAlign w:val="center"/>
            <w:hideMark/>
          </w:tcPr>
          <w:p w14:paraId="1604F1A8"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76</w:t>
            </w:r>
          </w:p>
        </w:tc>
        <w:tc>
          <w:tcPr>
            <w:tcW w:w="1134" w:type="dxa"/>
            <w:tcBorders>
              <w:top w:val="nil"/>
              <w:left w:val="nil"/>
              <w:bottom w:val="single" w:sz="4" w:space="0" w:color="auto"/>
              <w:right w:val="single" w:sz="4" w:space="0" w:color="auto"/>
            </w:tcBorders>
            <w:shd w:val="clear" w:color="auto" w:fill="auto"/>
            <w:vAlign w:val="center"/>
            <w:hideMark/>
          </w:tcPr>
          <w:p w14:paraId="56B76F87"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 </w:t>
            </w:r>
          </w:p>
        </w:tc>
        <w:tc>
          <w:tcPr>
            <w:tcW w:w="1770" w:type="dxa"/>
            <w:tcBorders>
              <w:top w:val="nil"/>
              <w:left w:val="nil"/>
              <w:bottom w:val="single" w:sz="4" w:space="0" w:color="auto"/>
              <w:right w:val="single" w:sz="4" w:space="0" w:color="auto"/>
            </w:tcBorders>
            <w:shd w:val="clear" w:color="auto" w:fill="auto"/>
            <w:vAlign w:val="center"/>
            <w:hideMark/>
          </w:tcPr>
          <w:p w14:paraId="563E8268"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13,408,000</w:t>
            </w:r>
          </w:p>
        </w:tc>
      </w:tr>
    </w:tbl>
    <w:p w14:paraId="0882649E" w14:textId="77777777" w:rsidR="003241B6" w:rsidRPr="003241B6" w:rsidRDefault="003241B6" w:rsidP="003241B6">
      <w:pPr>
        <w:spacing w:after="120" w:line="240" w:lineRule="auto"/>
        <w:ind w:firstLine="720"/>
        <w:jc w:val="center"/>
        <w:rPr>
          <w:rFonts w:ascii="Times New Roman" w:hAnsi="Times New Roman"/>
          <w:b/>
          <w:sz w:val="26"/>
          <w:szCs w:val="26"/>
        </w:rPr>
      </w:pPr>
    </w:p>
    <w:p w14:paraId="6CBCDCD4" w14:textId="50D607E4" w:rsidR="003241B6" w:rsidRDefault="003241B6" w:rsidP="000D617F">
      <w:pPr>
        <w:spacing w:after="120" w:line="240" w:lineRule="auto"/>
        <w:jc w:val="center"/>
        <w:rPr>
          <w:rFonts w:ascii="Times New Roman" w:hAnsi="Times New Roman"/>
          <w:b/>
          <w:sz w:val="26"/>
          <w:szCs w:val="26"/>
        </w:rPr>
      </w:pPr>
      <w:r w:rsidRPr="003241B6">
        <w:rPr>
          <w:rFonts w:ascii="Times New Roman" w:hAnsi="Times New Roman"/>
          <w:b/>
          <w:sz w:val="26"/>
          <w:szCs w:val="26"/>
        </w:rPr>
        <w:t xml:space="preserve">DANH MỤC SÁCH THƯ VIỆN MUA NĂM </w:t>
      </w:r>
      <w:r>
        <w:rPr>
          <w:rFonts w:ascii="Times New Roman" w:hAnsi="Times New Roman"/>
          <w:b/>
          <w:sz w:val="26"/>
          <w:szCs w:val="26"/>
        </w:rPr>
        <w:t>2018</w:t>
      </w:r>
    </w:p>
    <w:p w14:paraId="24709E1D" w14:textId="77777777" w:rsidR="00FB4CCA" w:rsidRDefault="00FB4CCA"/>
    <w:tbl>
      <w:tblPr>
        <w:tblW w:w="9140" w:type="dxa"/>
        <w:tblLook w:val="04A0" w:firstRow="1" w:lastRow="0" w:firstColumn="1" w:lastColumn="0" w:noHBand="0" w:noVBand="1"/>
      </w:tblPr>
      <w:tblGrid>
        <w:gridCol w:w="666"/>
        <w:gridCol w:w="3044"/>
        <w:gridCol w:w="2023"/>
        <w:gridCol w:w="696"/>
        <w:gridCol w:w="1053"/>
        <w:gridCol w:w="1760"/>
      </w:tblGrid>
      <w:tr w:rsidR="003241B6" w:rsidRPr="003241B6" w14:paraId="6D41BF9B" w14:textId="77777777" w:rsidTr="00C459E2">
        <w:trPr>
          <w:trHeight w:val="31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E83FF"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STT</w:t>
            </w:r>
          </w:p>
        </w:tc>
        <w:tc>
          <w:tcPr>
            <w:tcW w:w="3070" w:type="dxa"/>
            <w:tcBorders>
              <w:top w:val="single" w:sz="4" w:space="0" w:color="auto"/>
              <w:left w:val="nil"/>
              <w:bottom w:val="single" w:sz="4" w:space="0" w:color="auto"/>
              <w:right w:val="single" w:sz="4" w:space="0" w:color="auto"/>
            </w:tcBorders>
            <w:shd w:val="clear" w:color="auto" w:fill="auto"/>
            <w:vAlign w:val="center"/>
            <w:hideMark/>
          </w:tcPr>
          <w:p w14:paraId="1DCA8FBA"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TÊN TÀI LIỆU</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7EF88DF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TÁC GIẢ</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206BFE5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SL</w:t>
            </w:r>
          </w:p>
        </w:tc>
        <w:tc>
          <w:tcPr>
            <w:tcW w:w="886" w:type="dxa"/>
            <w:tcBorders>
              <w:top w:val="single" w:sz="4" w:space="0" w:color="auto"/>
              <w:left w:val="nil"/>
              <w:bottom w:val="single" w:sz="4" w:space="0" w:color="auto"/>
              <w:right w:val="single" w:sz="4" w:space="0" w:color="auto"/>
            </w:tcBorders>
            <w:shd w:val="clear" w:color="auto" w:fill="auto"/>
            <w:noWrap/>
            <w:vAlign w:val="center"/>
            <w:hideMark/>
          </w:tcPr>
          <w:p w14:paraId="6A0880B4"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 xml:space="preserve">GIÁ </w:t>
            </w:r>
          </w:p>
        </w:tc>
        <w:tc>
          <w:tcPr>
            <w:tcW w:w="1774" w:type="dxa"/>
            <w:tcBorders>
              <w:top w:val="single" w:sz="4" w:space="0" w:color="auto"/>
              <w:left w:val="nil"/>
              <w:bottom w:val="single" w:sz="4" w:space="0" w:color="auto"/>
              <w:right w:val="single" w:sz="4" w:space="0" w:color="auto"/>
            </w:tcBorders>
            <w:shd w:val="clear" w:color="auto" w:fill="auto"/>
            <w:noWrap/>
            <w:vAlign w:val="center"/>
            <w:hideMark/>
          </w:tcPr>
          <w:p w14:paraId="633E6F5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THÀNH TIỀN</w:t>
            </w:r>
          </w:p>
        </w:tc>
      </w:tr>
      <w:tr w:rsidR="003241B6" w:rsidRPr="003241B6" w14:paraId="2154EC9C" w14:textId="77777777" w:rsidTr="00C459E2">
        <w:trPr>
          <w:trHeight w:val="9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E60923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3070" w:type="dxa"/>
            <w:tcBorders>
              <w:top w:val="nil"/>
              <w:left w:val="nil"/>
              <w:bottom w:val="single" w:sz="4" w:space="0" w:color="auto"/>
              <w:right w:val="single" w:sz="4" w:space="0" w:color="auto"/>
            </w:tcBorders>
            <w:shd w:val="clear" w:color="auto" w:fill="auto"/>
            <w:vAlign w:val="center"/>
            <w:hideMark/>
          </w:tcPr>
          <w:p w14:paraId="29D56FCB"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Bình luận chế định quản lý nhà nước về đất đai trong luật đất đai 2013</w:t>
            </w:r>
          </w:p>
        </w:tc>
        <w:tc>
          <w:tcPr>
            <w:tcW w:w="2040" w:type="dxa"/>
            <w:tcBorders>
              <w:top w:val="nil"/>
              <w:left w:val="nil"/>
              <w:bottom w:val="single" w:sz="4" w:space="0" w:color="auto"/>
              <w:right w:val="single" w:sz="4" w:space="0" w:color="auto"/>
            </w:tcBorders>
            <w:shd w:val="clear" w:color="auto" w:fill="auto"/>
            <w:vAlign w:val="center"/>
            <w:hideMark/>
          </w:tcPr>
          <w:p w14:paraId="7C2E7A3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Trần Quang Huy</w:t>
            </w:r>
          </w:p>
        </w:tc>
        <w:tc>
          <w:tcPr>
            <w:tcW w:w="700" w:type="dxa"/>
            <w:tcBorders>
              <w:top w:val="nil"/>
              <w:left w:val="nil"/>
              <w:bottom w:val="single" w:sz="4" w:space="0" w:color="auto"/>
              <w:right w:val="single" w:sz="4" w:space="0" w:color="auto"/>
            </w:tcBorders>
            <w:shd w:val="clear" w:color="auto" w:fill="auto"/>
            <w:vAlign w:val="center"/>
            <w:hideMark/>
          </w:tcPr>
          <w:p w14:paraId="1E14588B"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886" w:type="dxa"/>
            <w:tcBorders>
              <w:top w:val="nil"/>
              <w:left w:val="nil"/>
              <w:bottom w:val="single" w:sz="4" w:space="0" w:color="auto"/>
              <w:right w:val="single" w:sz="4" w:space="0" w:color="auto"/>
            </w:tcBorders>
            <w:shd w:val="clear" w:color="auto" w:fill="auto"/>
            <w:vAlign w:val="center"/>
            <w:hideMark/>
          </w:tcPr>
          <w:p w14:paraId="0D959302"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w:t>
            </w:r>
          </w:p>
        </w:tc>
        <w:tc>
          <w:tcPr>
            <w:tcW w:w="1774" w:type="dxa"/>
            <w:tcBorders>
              <w:top w:val="nil"/>
              <w:left w:val="nil"/>
              <w:bottom w:val="single" w:sz="4" w:space="0" w:color="auto"/>
              <w:right w:val="single" w:sz="4" w:space="0" w:color="auto"/>
            </w:tcBorders>
            <w:shd w:val="clear" w:color="auto" w:fill="auto"/>
            <w:vAlign w:val="center"/>
            <w:hideMark/>
          </w:tcPr>
          <w:p w14:paraId="3E35644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2,000,000</w:t>
            </w:r>
          </w:p>
        </w:tc>
      </w:tr>
      <w:tr w:rsidR="003241B6" w:rsidRPr="003241B6" w14:paraId="13A749D5" w14:textId="77777777" w:rsidTr="00C459E2">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5205D6F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w:t>
            </w:r>
          </w:p>
        </w:tc>
        <w:tc>
          <w:tcPr>
            <w:tcW w:w="3070" w:type="dxa"/>
            <w:tcBorders>
              <w:top w:val="nil"/>
              <w:left w:val="nil"/>
              <w:bottom w:val="single" w:sz="4" w:space="0" w:color="auto"/>
              <w:right w:val="single" w:sz="4" w:space="0" w:color="auto"/>
            </w:tcBorders>
            <w:shd w:val="clear" w:color="auto" w:fill="auto"/>
            <w:vAlign w:val="center"/>
            <w:hideMark/>
          </w:tcPr>
          <w:p w14:paraId="4514A7B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Những điểm mới của luật đất đai năm 2013</w:t>
            </w:r>
          </w:p>
        </w:tc>
        <w:tc>
          <w:tcPr>
            <w:tcW w:w="2040" w:type="dxa"/>
            <w:tcBorders>
              <w:top w:val="nil"/>
              <w:left w:val="nil"/>
              <w:bottom w:val="single" w:sz="4" w:space="0" w:color="auto"/>
              <w:right w:val="single" w:sz="4" w:space="0" w:color="auto"/>
            </w:tcBorders>
            <w:shd w:val="clear" w:color="auto" w:fill="auto"/>
            <w:vAlign w:val="center"/>
            <w:hideMark/>
          </w:tcPr>
          <w:p w14:paraId="4472ACC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Quách Dương</w:t>
            </w:r>
          </w:p>
        </w:tc>
        <w:tc>
          <w:tcPr>
            <w:tcW w:w="700" w:type="dxa"/>
            <w:tcBorders>
              <w:top w:val="nil"/>
              <w:left w:val="nil"/>
              <w:bottom w:val="single" w:sz="4" w:space="0" w:color="auto"/>
              <w:right w:val="single" w:sz="4" w:space="0" w:color="auto"/>
            </w:tcBorders>
            <w:shd w:val="clear" w:color="auto" w:fill="auto"/>
            <w:vAlign w:val="center"/>
            <w:hideMark/>
          </w:tcPr>
          <w:p w14:paraId="7E5A7EC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886" w:type="dxa"/>
            <w:tcBorders>
              <w:top w:val="nil"/>
              <w:left w:val="nil"/>
              <w:bottom w:val="single" w:sz="4" w:space="0" w:color="auto"/>
              <w:right w:val="single" w:sz="4" w:space="0" w:color="auto"/>
            </w:tcBorders>
            <w:shd w:val="clear" w:color="auto" w:fill="auto"/>
            <w:vAlign w:val="center"/>
            <w:hideMark/>
          </w:tcPr>
          <w:p w14:paraId="70BF164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90,000</w:t>
            </w:r>
          </w:p>
        </w:tc>
        <w:tc>
          <w:tcPr>
            <w:tcW w:w="1774" w:type="dxa"/>
            <w:tcBorders>
              <w:top w:val="nil"/>
              <w:left w:val="nil"/>
              <w:bottom w:val="single" w:sz="4" w:space="0" w:color="auto"/>
              <w:right w:val="single" w:sz="4" w:space="0" w:color="auto"/>
            </w:tcBorders>
            <w:shd w:val="clear" w:color="auto" w:fill="auto"/>
            <w:vAlign w:val="center"/>
            <w:hideMark/>
          </w:tcPr>
          <w:p w14:paraId="6DC758D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900,000</w:t>
            </w:r>
          </w:p>
        </w:tc>
      </w:tr>
      <w:tr w:rsidR="003241B6" w:rsidRPr="003241B6" w14:paraId="153B30BD" w14:textId="77777777" w:rsidTr="00C459E2">
        <w:trPr>
          <w:trHeight w:val="63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13C8264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w:t>
            </w:r>
          </w:p>
        </w:tc>
        <w:tc>
          <w:tcPr>
            <w:tcW w:w="3070" w:type="dxa"/>
            <w:tcBorders>
              <w:top w:val="nil"/>
              <w:left w:val="nil"/>
              <w:bottom w:val="single" w:sz="4" w:space="0" w:color="auto"/>
              <w:right w:val="single" w:sz="4" w:space="0" w:color="auto"/>
            </w:tcBorders>
            <w:shd w:val="clear" w:color="auto" w:fill="auto"/>
            <w:vAlign w:val="center"/>
            <w:hideMark/>
          </w:tcPr>
          <w:p w14:paraId="00705619"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Giáo trình quy hoạch đô thị và điểm dân cư nông thôn</w:t>
            </w:r>
          </w:p>
        </w:tc>
        <w:tc>
          <w:tcPr>
            <w:tcW w:w="2040" w:type="dxa"/>
            <w:tcBorders>
              <w:top w:val="nil"/>
              <w:left w:val="nil"/>
              <w:bottom w:val="single" w:sz="4" w:space="0" w:color="auto"/>
              <w:right w:val="single" w:sz="4" w:space="0" w:color="auto"/>
            </w:tcBorders>
            <w:shd w:val="clear" w:color="auto" w:fill="auto"/>
            <w:vAlign w:val="center"/>
            <w:hideMark/>
          </w:tcPr>
          <w:p w14:paraId="70A39F52"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Vũ Thị Bình</w:t>
            </w:r>
          </w:p>
        </w:tc>
        <w:tc>
          <w:tcPr>
            <w:tcW w:w="700" w:type="dxa"/>
            <w:tcBorders>
              <w:top w:val="nil"/>
              <w:left w:val="nil"/>
              <w:bottom w:val="single" w:sz="4" w:space="0" w:color="auto"/>
              <w:right w:val="single" w:sz="4" w:space="0" w:color="auto"/>
            </w:tcBorders>
            <w:shd w:val="clear" w:color="auto" w:fill="auto"/>
            <w:vAlign w:val="center"/>
            <w:hideMark/>
          </w:tcPr>
          <w:p w14:paraId="50240D5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886" w:type="dxa"/>
            <w:tcBorders>
              <w:top w:val="nil"/>
              <w:left w:val="nil"/>
              <w:bottom w:val="single" w:sz="4" w:space="0" w:color="auto"/>
              <w:right w:val="single" w:sz="4" w:space="0" w:color="auto"/>
            </w:tcBorders>
            <w:shd w:val="clear" w:color="auto" w:fill="auto"/>
            <w:vAlign w:val="center"/>
            <w:hideMark/>
          </w:tcPr>
          <w:p w14:paraId="1221A8D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38,000</w:t>
            </w:r>
          </w:p>
        </w:tc>
        <w:tc>
          <w:tcPr>
            <w:tcW w:w="1774" w:type="dxa"/>
            <w:tcBorders>
              <w:top w:val="nil"/>
              <w:left w:val="nil"/>
              <w:bottom w:val="single" w:sz="4" w:space="0" w:color="auto"/>
              <w:right w:val="single" w:sz="4" w:space="0" w:color="auto"/>
            </w:tcBorders>
            <w:shd w:val="clear" w:color="auto" w:fill="auto"/>
            <w:vAlign w:val="center"/>
            <w:hideMark/>
          </w:tcPr>
          <w:p w14:paraId="305703D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380,000</w:t>
            </w:r>
          </w:p>
        </w:tc>
      </w:tr>
      <w:tr w:rsidR="003241B6" w:rsidRPr="003241B6" w14:paraId="12CB7743" w14:textId="77777777" w:rsidTr="00C459E2">
        <w:trPr>
          <w:trHeight w:val="60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1AC9902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w:t>
            </w:r>
          </w:p>
        </w:tc>
        <w:tc>
          <w:tcPr>
            <w:tcW w:w="3070" w:type="dxa"/>
            <w:tcBorders>
              <w:top w:val="nil"/>
              <w:left w:val="nil"/>
              <w:bottom w:val="single" w:sz="4" w:space="0" w:color="auto"/>
              <w:right w:val="single" w:sz="4" w:space="0" w:color="auto"/>
            </w:tcBorders>
            <w:shd w:val="clear" w:color="auto" w:fill="auto"/>
            <w:vAlign w:val="center"/>
            <w:hideMark/>
          </w:tcPr>
          <w:p w14:paraId="41AB618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Giáo trình quy hoạch tổng thể phát triển kinh tế - xã hội</w:t>
            </w:r>
          </w:p>
        </w:tc>
        <w:tc>
          <w:tcPr>
            <w:tcW w:w="2040" w:type="dxa"/>
            <w:tcBorders>
              <w:top w:val="nil"/>
              <w:left w:val="nil"/>
              <w:bottom w:val="single" w:sz="4" w:space="0" w:color="auto"/>
              <w:right w:val="single" w:sz="4" w:space="0" w:color="auto"/>
            </w:tcBorders>
            <w:shd w:val="clear" w:color="auto" w:fill="auto"/>
            <w:vAlign w:val="center"/>
            <w:hideMark/>
          </w:tcPr>
          <w:p w14:paraId="66C8AD6A"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Nguyễn Thị Vòng</w:t>
            </w:r>
          </w:p>
        </w:tc>
        <w:tc>
          <w:tcPr>
            <w:tcW w:w="700" w:type="dxa"/>
            <w:tcBorders>
              <w:top w:val="nil"/>
              <w:left w:val="nil"/>
              <w:bottom w:val="single" w:sz="4" w:space="0" w:color="auto"/>
              <w:right w:val="single" w:sz="4" w:space="0" w:color="auto"/>
            </w:tcBorders>
            <w:shd w:val="clear" w:color="auto" w:fill="auto"/>
            <w:vAlign w:val="center"/>
            <w:hideMark/>
          </w:tcPr>
          <w:p w14:paraId="3BB198A5"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886" w:type="dxa"/>
            <w:tcBorders>
              <w:top w:val="nil"/>
              <w:left w:val="nil"/>
              <w:bottom w:val="single" w:sz="4" w:space="0" w:color="auto"/>
              <w:right w:val="single" w:sz="4" w:space="0" w:color="auto"/>
            </w:tcBorders>
            <w:shd w:val="clear" w:color="auto" w:fill="auto"/>
            <w:vAlign w:val="center"/>
            <w:hideMark/>
          </w:tcPr>
          <w:p w14:paraId="2739C35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45,000</w:t>
            </w:r>
          </w:p>
        </w:tc>
        <w:tc>
          <w:tcPr>
            <w:tcW w:w="1774" w:type="dxa"/>
            <w:tcBorders>
              <w:top w:val="nil"/>
              <w:left w:val="nil"/>
              <w:bottom w:val="single" w:sz="4" w:space="0" w:color="auto"/>
              <w:right w:val="single" w:sz="4" w:space="0" w:color="auto"/>
            </w:tcBorders>
            <w:shd w:val="clear" w:color="auto" w:fill="auto"/>
            <w:vAlign w:val="center"/>
            <w:hideMark/>
          </w:tcPr>
          <w:p w14:paraId="6E06B7F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450,000</w:t>
            </w:r>
          </w:p>
        </w:tc>
      </w:tr>
      <w:tr w:rsidR="003241B6" w:rsidRPr="003241B6" w14:paraId="31A54881" w14:textId="77777777" w:rsidTr="00C459E2">
        <w:trPr>
          <w:trHeight w:val="315"/>
        </w:trPr>
        <w:tc>
          <w:tcPr>
            <w:tcW w:w="578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AB0F99"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TỔNG</w:t>
            </w:r>
          </w:p>
        </w:tc>
        <w:tc>
          <w:tcPr>
            <w:tcW w:w="700" w:type="dxa"/>
            <w:tcBorders>
              <w:top w:val="nil"/>
              <w:left w:val="nil"/>
              <w:bottom w:val="single" w:sz="4" w:space="0" w:color="auto"/>
              <w:right w:val="single" w:sz="4" w:space="0" w:color="auto"/>
            </w:tcBorders>
            <w:shd w:val="clear" w:color="auto" w:fill="auto"/>
            <w:noWrap/>
            <w:vAlign w:val="center"/>
            <w:hideMark/>
          </w:tcPr>
          <w:p w14:paraId="17821449"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40</w:t>
            </w:r>
          </w:p>
        </w:tc>
        <w:tc>
          <w:tcPr>
            <w:tcW w:w="886" w:type="dxa"/>
            <w:tcBorders>
              <w:top w:val="nil"/>
              <w:left w:val="nil"/>
              <w:bottom w:val="single" w:sz="4" w:space="0" w:color="auto"/>
              <w:right w:val="single" w:sz="4" w:space="0" w:color="auto"/>
            </w:tcBorders>
            <w:shd w:val="clear" w:color="auto" w:fill="auto"/>
            <w:noWrap/>
            <w:vAlign w:val="center"/>
            <w:hideMark/>
          </w:tcPr>
          <w:p w14:paraId="7450F4BB"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 </w:t>
            </w:r>
          </w:p>
        </w:tc>
        <w:tc>
          <w:tcPr>
            <w:tcW w:w="1774" w:type="dxa"/>
            <w:tcBorders>
              <w:top w:val="nil"/>
              <w:left w:val="nil"/>
              <w:bottom w:val="single" w:sz="4" w:space="0" w:color="auto"/>
              <w:right w:val="single" w:sz="4" w:space="0" w:color="auto"/>
            </w:tcBorders>
            <w:shd w:val="clear" w:color="auto" w:fill="auto"/>
            <w:noWrap/>
            <w:vAlign w:val="center"/>
            <w:hideMark/>
          </w:tcPr>
          <w:p w14:paraId="60C99D52"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3,730,000</w:t>
            </w:r>
          </w:p>
        </w:tc>
      </w:tr>
    </w:tbl>
    <w:p w14:paraId="2CDB3E0D" w14:textId="77777777" w:rsidR="003241B6" w:rsidRDefault="003241B6"/>
    <w:p w14:paraId="71E8539C" w14:textId="77777777" w:rsidR="00FC3F10" w:rsidRDefault="00FC3F10" w:rsidP="003241B6">
      <w:pPr>
        <w:spacing w:after="120" w:line="240" w:lineRule="auto"/>
        <w:ind w:firstLine="720"/>
        <w:jc w:val="center"/>
        <w:rPr>
          <w:rFonts w:ascii="Times New Roman" w:hAnsi="Times New Roman"/>
          <w:b/>
          <w:sz w:val="26"/>
          <w:szCs w:val="26"/>
        </w:rPr>
      </w:pPr>
    </w:p>
    <w:p w14:paraId="3B7B7A68" w14:textId="04B76152" w:rsidR="003241B6" w:rsidRDefault="003241B6" w:rsidP="000D617F">
      <w:pPr>
        <w:spacing w:after="120" w:line="240" w:lineRule="auto"/>
        <w:ind w:firstLine="720"/>
        <w:jc w:val="center"/>
        <w:rPr>
          <w:rFonts w:ascii="Times New Roman" w:hAnsi="Times New Roman"/>
          <w:b/>
          <w:sz w:val="26"/>
          <w:szCs w:val="26"/>
        </w:rPr>
      </w:pPr>
      <w:r w:rsidRPr="003241B6">
        <w:rPr>
          <w:rFonts w:ascii="Times New Roman" w:hAnsi="Times New Roman"/>
          <w:b/>
          <w:sz w:val="26"/>
          <w:szCs w:val="26"/>
        </w:rPr>
        <w:t xml:space="preserve">DANH MỤC SÁCH THƯ VIỆN MUA NĂM </w:t>
      </w:r>
      <w:r>
        <w:rPr>
          <w:rFonts w:ascii="Times New Roman" w:hAnsi="Times New Roman"/>
          <w:b/>
          <w:sz w:val="26"/>
          <w:szCs w:val="26"/>
        </w:rPr>
        <w:t>2019</w:t>
      </w:r>
    </w:p>
    <w:p w14:paraId="0B13BB54" w14:textId="77777777" w:rsidR="003241B6" w:rsidRDefault="003241B6" w:rsidP="003241B6">
      <w:pPr>
        <w:spacing w:after="120" w:line="240" w:lineRule="auto"/>
        <w:ind w:firstLine="720"/>
        <w:jc w:val="center"/>
        <w:rPr>
          <w:rFonts w:ascii="Times New Roman" w:hAnsi="Times New Roman"/>
          <w:b/>
          <w:sz w:val="26"/>
          <w:szCs w:val="26"/>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153"/>
        <w:gridCol w:w="2551"/>
        <w:gridCol w:w="510"/>
        <w:gridCol w:w="1256"/>
        <w:gridCol w:w="1748"/>
      </w:tblGrid>
      <w:tr w:rsidR="00DB4C43" w:rsidRPr="003241B6" w14:paraId="6EF0CCCC" w14:textId="77777777" w:rsidTr="002C75EB">
        <w:trPr>
          <w:trHeight w:val="315"/>
        </w:trPr>
        <w:tc>
          <w:tcPr>
            <w:tcW w:w="670" w:type="dxa"/>
            <w:shd w:val="clear" w:color="auto" w:fill="auto"/>
            <w:noWrap/>
            <w:vAlign w:val="center"/>
            <w:hideMark/>
          </w:tcPr>
          <w:p w14:paraId="0F064D4D"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STT</w:t>
            </w:r>
          </w:p>
        </w:tc>
        <w:tc>
          <w:tcPr>
            <w:tcW w:w="3153" w:type="dxa"/>
            <w:shd w:val="clear" w:color="auto" w:fill="auto"/>
            <w:vAlign w:val="center"/>
            <w:hideMark/>
          </w:tcPr>
          <w:p w14:paraId="7FD036E5"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TÊN TÀI LIỆU</w:t>
            </w:r>
          </w:p>
        </w:tc>
        <w:tc>
          <w:tcPr>
            <w:tcW w:w="2551" w:type="dxa"/>
            <w:shd w:val="clear" w:color="auto" w:fill="auto"/>
            <w:noWrap/>
            <w:vAlign w:val="center"/>
            <w:hideMark/>
          </w:tcPr>
          <w:p w14:paraId="71D6EAA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TÁC GIẢ</w:t>
            </w:r>
          </w:p>
        </w:tc>
        <w:tc>
          <w:tcPr>
            <w:tcW w:w="510" w:type="dxa"/>
            <w:shd w:val="clear" w:color="auto" w:fill="auto"/>
            <w:vAlign w:val="center"/>
            <w:hideMark/>
          </w:tcPr>
          <w:p w14:paraId="5CF5AF82"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SL</w:t>
            </w:r>
          </w:p>
        </w:tc>
        <w:tc>
          <w:tcPr>
            <w:tcW w:w="1256" w:type="dxa"/>
            <w:shd w:val="clear" w:color="auto" w:fill="auto"/>
            <w:noWrap/>
            <w:vAlign w:val="center"/>
            <w:hideMark/>
          </w:tcPr>
          <w:p w14:paraId="585B0523"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 xml:space="preserve">GIÁ </w:t>
            </w:r>
          </w:p>
        </w:tc>
        <w:tc>
          <w:tcPr>
            <w:tcW w:w="1748" w:type="dxa"/>
            <w:shd w:val="clear" w:color="auto" w:fill="auto"/>
            <w:noWrap/>
            <w:vAlign w:val="center"/>
            <w:hideMark/>
          </w:tcPr>
          <w:p w14:paraId="36E0F3AC"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4"/>
                <w:szCs w:val="24"/>
                <w:lang w:val="en-GB" w:eastAsia="en-GB"/>
              </w:rPr>
            </w:pPr>
            <w:r w:rsidRPr="003241B6">
              <w:rPr>
                <w:rFonts w:ascii="Times New Roman" w:eastAsia="Times New Roman" w:hAnsi="Times New Roman" w:cs="Times New Roman"/>
                <w:b/>
                <w:bCs/>
                <w:color w:val="000000"/>
                <w:sz w:val="24"/>
                <w:szCs w:val="24"/>
                <w:lang w:val="en-GB" w:eastAsia="en-GB"/>
              </w:rPr>
              <w:t>THÀNH TIỀN</w:t>
            </w:r>
          </w:p>
        </w:tc>
      </w:tr>
      <w:tr w:rsidR="00DB4C43" w:rsidRPr="003241B6" w14:paraId="73E8A56F" w14:textId="77777777" w:rsidTr="002C75EB">
        <w:trPr>
          <w:trHeight w:val="630"/>
        </w:trPr>
        <w:tc>
          <w:tcPr>
            <w:tcW w:w="670" w:type="dxa"/>
            <w:shd w:val="clear" w:color="auto" w:fill="auto"/>
            <w:noWrap/>
            <w:vAlign w:val="center"/>
            <w:hideMark/>
          </w:tcPr>
          <w:p w14:paraId="26ED9A9B"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3153" w:type="dxa"/>
            <w:shd w:val="clear" w:color="auto" w:fill="auto"/>
            <w:vAlign w:val="center"/>
            <w:hideMark/>
          </w:tcPr>
          <w:p w14:paraId="045106C0"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Hệ thống thông tin địa lý trong quản lý đô thị</w:t>
            </w:r>
          </w:p>
        </w:tc>
        <w:tc>
          <w:tcPr>
            <w:tcW w:w="2551" w:type="dxa"/>
            <w:shd w:val="clear" w:color="auto" w:fill="auto"/>
            <w:vAlign w:val="center"/>
            <w:hideMark/>
          </w:tcPr>
          <w:p w14:paraId="337CB071"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Lê Thị Minh Phương</w:t>
            </w:r>
          </w:p>
        </w:tc>
        <w:tc>
          <w:tcPr>
            <w:tcW w:w="510" w:type="dxa"/>
            <w:shd w:val="clear" w:color="auto" w:fill="auto"/>
            <w:noWrap/>
            <w:vAlign w:val="center"/>
            <w:hideMark/>
          </w:tcPr>
          <w:p w14:paraId="5189BDD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1256" w:type="dxa"/>
            <w:shd w:val="clear" w:color="auto" w:fill="auto"/>
            <w:vAlign w:val="center"/>
            <w:hideMark/>
          </w:tcPr>
          <w:p w14:paraId="2C448BF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68,000</w:t>
            </w:r>
          </w:p>
        </w:tc>
        <w:tc>
          <w:tcPr>
            <w:tcW w:w="1748" w:type="dxa"/>
            <w:shd w:val="clear" w:color="auto" w:fill="auto"/>
            <w:vAlign w:val="center"/>
            <w:hideMark/>
          </w:tcPr>
          <w:p w14:paraId="5CBA58A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680,000</w:t>
            </w:r>
          </w:p>
        </w:tc>
      </w:tr>
      <w:tr w:rsidR="00DB4C43" w:rsidRPr="003241B6" w14:paraId="331639F6" w14:textId="77777777" w:rsidTr="002C75EB">
        <w:trPr>
          <w:trHeight w:val="405"/>
        </w:trPr>
        <w:tc>
          <w:tcPr>
            <w:tcW w:w="670" w:type="dxa"/>
            <w:shd w:val="clear" w:color="auto" w:fill="auto"/>
            <w:noWrap/>
            <w:vAlign w:val="center"/>
            <w:hideMark/>
          </w:tcPr>
          <w:p w14:paraId="3F1F833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w:t>
            </w:r>
          </w:p>
        </w:tc>
        <w:tc>
          <w:tcPr>
            <w:tcW w:w="3153" w:type="dxa"/>
            <w:shd w:val="clear" w:color="auto" w:fill="auto"/>
            <w:vAlign w:val="center"/>
            <w:hideMark/>
          </w:tcPr>
          <w:p w14:paraId="36F8CFF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Trắc địa</w:t>
            </w:r>
          </w:p>
        </w:tc>
        <w:tc>
          <w:tcPr>
            <w:tcW w:w="2551" w:type="dxa"/>
            <w:shd w:val="clear" w:color="auto" w:fill="auto"/>
            <w:vAlign w:val="center"/>
            <w:hideMark/>
          </w:tcPr>
          <w:p w14:paraId="024FC09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Trần Đình Trọng</w:t>
            </w:r>
          </w:p>
        </w:tc>
        <w:tc>
          <w:tcPr>
            <w:tcW w:w="510" w:type="dxa"/>
            <w:shd w:val="clear" w:color="auto" w:fill="auto"/>
            <w:vAlign w:val="center"/>
            <w:hideMark/>
          </w:tcPr>
          <w:p w14:paraId="489BB2E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15</w:t>
            </w:r>
          </w:p>
        </w:tc>
        <w:tc>
          <w:tcPr>
            <w:tcW w:w="1256" w:type="dxa"/>
            <w:shd w:val="clear" w:color="auto" w:fill="auto"/>
            <w:vAlign w:val="center"/>
            <w:hideMark/>
          </w:tcPr>
          <w:p w14:paraId="182BFAA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106,000</w:t>
            </w:r>
          </w:p>
        </w:tc>
        <w:tc>
          <w:tcPr>
            <w:tcW w:w="1748" w:type="dxa"/>
            <w:shd w:val="clear" w:color="auto" w:fill="auto"/>
            <w:vAlign w:val="center"/>
            <w:hideMark/>
          </w:tcPr>
          <w:p w14:paraId="6A3CA1C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1,590,000</w:t>
            </w:r>
          </w:p>
        </w:tc>
      </w:tr>
      <w:tr w:rsidR="00DB4C43" w:rsidRPr="003241B6" w14:paraId="4EB4C02B" w14:textId="77777777" w:rsidTr="002C75EB">
        <w:trPr>
          <w:trHeight w:val="405"/>
        </w:trPr>
        <w:tc>
          <w:tcPr>
            <w:tcW w:w="670" w:type="dxa"/>
            <w:shd w:val="clear" w:color="auto" w:fill="auto"/>
            <w:noWrap/>
            <w:vAlign w:val="center"/>
            <w:hideMark/>
          </w:tcPr>
          <w:p w14:paraId="76BA6BD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w:t>
            </w:r>
          </w:p>
        </w:tc>
        <w:tc>
          <w:tcPr>
            <w:tcW w:w="3153" w:type="dxa"/>
            <w:shd w:val="clear" w:color="auto" w:fill="auto"/>
            <w:vAlign w:val="center"/>
            <w:hideMark/>
          </w:tcPr>
          <w:p w14:paraId="68C79F92"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Sai số và bình sai trong trắc địa</w:t>
            </w:r>
          </w:p>
        </w:tc>
        <w:tc>
          <w:tcPr>
            <w:tcW w:w="2551" w:type="dxa"/>
            <w:shd w:val="clear" w:color="auto" w:fill="auto"/>
            <w:vAlign w:val="center"/>
            <w:hideMark/>
          </w:tcPr>
          <w:p w14:paraId="4D41921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Vũ Thặng</w:t>
            </w:r>
          </w:p>
        </w:tc>
        <w:tc>
          <w:tcPr>
            <w:tcW w:w="510" w:type="dxa"/>
            <w:shd w:val="clear" w:color="auto" w:fill="auto"/>
            <w:vAlign w:val="center"/>
            <w:hideMark/>
          </w:tcPr>
          <w:p w14:paraId="678F0F7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15</w:t>
            </w:r>
          </w:p>
        </w:tc>
        <w:tc>
          <w:tcPr>
            <w:tcW w:w="1256" w:type="dxa"/>
            <w:shd w:val="clear" w:color="auto" w:fill="auto"/>
            <w:vAlign w:val="center"/>
            <w:hideMark/>
          </w:tcPr>
          <w:p w14:paraId="76522E0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146,000</w:t>
            </w:r>
          </w:p>
        </w:tc>
        <w:tc>
          <w:tcPr>
            <w:tcW w:w="1748" w:type="dxa"/>
            <w:shd w:val="clear" w:color="auto" w:fill="auto"/>
            <w:vAlign w:val="center"/>
            <w:hideMark/>
          </w:tcPr>
          <w:p w14:paraId="49BC0FB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2,190,000</w:t>
            </w:r>
          </w:p>
        </w:tc>
      </w:tr>
      <w:tr w:rsidR="00DB4C43" w:rsidRPr="003241B6" w14:paraId="22AC4562" w14:textId="77777777" w:rsidTr="002C75EB">
        <w:trPr>
          <w:trHeight w:val="630"/>
        </w:trPr>
        <w:tc>
          <w:tcPr>
            <w:tcW w:w="670" w:type="dxa"/>
            <w:shd w:val="clear" w:color="auto" w:fill="auto"/>
            <w:noWrap/>
            <w:vAlign w:val="center"/>
            <w:hideMark/>
          </w:tcPr>
          <w:p w14:paraId="073D0AC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w:t>
            </w:r>
          </w:p>
        </w:tc>
        <w:tc>
          <w:tcPr>
            <w:tcW w:w="3153" w:type="dxa"/>
            <w:shd w:val="clear" w:color="auto" w:fill="auto"/>
            <w:vAlign w:val="center"/>
            <w:hideMark/>
          </w:tcPr>
          <w:p w14:paraId="4BD3A0B4"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Lý thuyết sai số và bình sai trắc địa</w:t>
            </w:r>
          </w:p>
        </w:tc>
        <w:tc>
          <w:tcPr>
            <w:tcW w:w="2551" w:type="dxa"/>
            <w:shd w:val="clear" w:color="auto" w:fill="auto"/>
            <w:vAlign w:val="center"/>
            <w:hideMark/>
          </w:tcPr>
          <w:p w14:paraId="10C8F182" w14:textId="77E80AAE"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 </w:t>
            </w:r>
            <w:r w:rsidR="00804270" w:rsidRPr="00804270">
              <w:rPr>
                <w:rFonts w:ascii="Times New Roman" w:eastAsia="Times New Roman" w:hAnsi="Times New Roman" w:cs="Times New Roman"/>
                <w:color w:val="000000"/>
                <w:sz w:val="26"/>
                <w:szCs w:val="26"/>
                <w:lang w:val="en-GB" w:eastAsia="en-GB"/>
              </w:rPr>
              <w:t>Phan Văn Hiến</w:t>
            </w:r>
          </w:p>
        </w:tc>
        <w:tc>
          <w:tcPr>
            <w:tcW w:w="510" w:type="dxa"/>
            <w:shd w:val="clear" w:color="auto" w:fill="auto"/>
            <w:vAlign w:val="center"/>
            <w:hideMark/>
          </w:tcPr>
          <w:p w14:paraId="07E5D315"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30</w:t>
            </w:r>
          </w:p>
        </w:tc>
        <w:tc>
          <w:tcPr>
            <w:tcW w:w="1256" w:type="dxa"/>
            <w:shd w:val="clear" w:color="auto" w:fill="auto"/>
            <w:vAlign w:val="center"/>
            <w:hideMark/>
          </w:tcPr>
          <w:p w14:paraId="16DF91B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177,000</w:t>
            </w:r>
          </w:p>
        </w:tc>
        <w:tc>
          <w:tcPr>
            <w:tcW w:w="1748" w:type="dxa"/>
            <w:shd w:val="clear" w:color="auto" w:fill="auto"/>
            <w:vAlign w:val="center"/>
            <w:hideMark/>
          </w:tcPr>
          <w:p w14:paraId="19E5DF1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5,310,000</w:t>
            </w:r>
          </w:p>
        </w:tc>
      </w:tr>
      <w:tr w:rsidR="00DB4C43" w:rsidRPr="003241B6" w14:paraId="107D9DBC" w14:textId="77777777" w:rsidTr="002C75EB">
        <w:trPr>
          <w:trHeight w:val="675"/>
        </w:trPr>
        <w:tc>
          <w:tcPr>
            <w:tcW w:w="670" w:type="dxa"/>
            <w:shd w:val="clear" w:color="auto" w:fill="auto"/>
            <w:noWrap/>
            <w:vAlign w:val="center"/>
            <w:hideMark/>
          </w:tcPr>
          <w:p w14:paraId="45EE73C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5</w:t>
            </w:r>
          </w:p>
        </w:tc>
        <w:tc>
          <w:tcPr>
            <w:tcW w:w="3153" w:type="dxa"/>
            <w:shd w:val="clear" w:color="auto" w:fill="auto"/>
            <w:vAlign w:val="center"/>
            <w:hideMark/>
          </w:tcPr>
          <w:p w14:paraId="67DC7574"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Bình sai lưới trắc địa và pt biến dạng</w:t>
            </w:r>
          </w:p>
        </w:tc>
        <w:tc>
          <w:tcPr>
            <w:tcW w:w="2551" w:type="dxa"/>
            <w:shd w:val="clear" w:color="auto" w:fill="auto"/>
            <w:noWrap/>
            <w:vAlign w:val="center"/>
            <w:hideMark/>
          </w:tcPr>
          <w:p w14:paraId="0F92CD05"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Phan Văn Hiến</w:t>
            </w:r>
          </w:p>
        </w:tc>
        <w:tc>
          <w:tcPr>
            <w:tcW w:w="510" w:type="dxa"/>
            <w:shd w:val="clear" w:color="auto" w:fill="auto"/>
            <w:vAlign w:val="center"/>
            <w:hideMark/>
          </w:tcPr>
          <w:p w14:paraId="0DCFDF2F"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7AB1C18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90,000</w:t>
            </w:r>
          </w:p>
        </w:tc>
        <w:tc>
          <w:tcPr>
            <w:tcW w:w="1748" w:type="dxa"/>
            <w:shd w:val="clear" w:color="auto" w:fill="auto"/>
            <w:vAlign w:val="center"/>
            <w:hideMark/>
          </w:tcPr>
          <w:p w14:paraId="105B0FE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180,000</w:t>
            </w:r>
          </w:p>
        </w:tc>
      </w:tr>
      <w:tr w:rsidR="00DB4C43" w:rsidRPr="003241B6" w14:paraId="17C3E85F" w14:textId="77777777" w:rsidTr="002C75EB">
        <w:trPr>
          <w:trHeight w:val="405"/>
        </w:trPr>
        <w:tc>
          <w:tcPr>
            <w:tcW w:w="670" w:type="dxa"/>
            <w:shd w:val="clear" w:color="auto" w:fill="auto"/>
            <w:noWrap/>
            <w:vAlign w:val="center"/>
            <w:hideMark/>
          </w:tcPr>
          <w:p w14:paraId="3E18EB1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w:t>
            </w:r>
          </w:p>
        </w:tc>
        <w:tc>
          <w:tcPr>
            <w:tcW w:w="3153" w:type="dxa"/>
            <w:shd w:val="clear" w:color="auto" w:fill="auto"/>
            <w:vAlign w:val="center"/>
            <w:hideMark/>
          </w:tcPr>
          <w:p w14:paraId="5CFFE197"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Từ điển trắc địa bản đồ</w:t>
            </w:r>
          </w:p>
        </w:tc>
        <w:tc>
          <w:tcPr>
            <w:tcW w:w="2551" w:type="dxa"/>
            <w:shd w:val="clear" w:color="auto" w:fill="auto"/>
            <w:noWrap/>
            <w:vAlign w:val="center"/>
            <w:hideMark/>
          </w:tcPr>
          <w:p w14:paraId="5F7E50F2"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Võ Chí Mỹ</w:t>
            </w:r>
          </w:p>
        </w:tc>
        <w:tc>
          <w:tcPr>
            <w:tcW w:w="510" w:type="dxa"/>
            <w:shd w:val="clear" w:color="auto" w:fill="auto"/>
            <w:vAlign w:val="center"/>
            <w:hideMark/>
          </w:tcPr>
          <w:p w14:paraId="0BF42DC2"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318C16C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w:t>
            </w:r>
          </w:p>
        </w:tc>
        <w:tc>
          <w:tcPr>
            <w:tcW w:w="1748" w:type="dxa"/>
            <w:shd w:val="clear" w:color="auto" w:fill="auto"/>
            <w:vAlign w:val="center"/>
            <w:hideMark/>
          </w:tcPr>
          <w:p w14:paraId="6652F66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400,000</w:t>
            </w:r>
          </w:p>
        </w:tc>
      </w:tr>
      <w:tr w:rsidR="00DB4C43" w:rsidRPr="003241B6" w14:paraId="2CD321DE" w14:textId="77777777" w:rsidTr="002C75EB">
        <w:trPr>
          <w:trHeight w:val="405"/>
        </w:trPr>
        <w:tc>
          <w:tcPr>
            <w:tcW w:w="670" w:type="dxa"/>
            <w:shd w:val="clear" w:color="auto" w:fill="auto"/>
            <w:noWrap/>
            <w:vAlign w:val="center"/>
            <w:hideMark/>
          </w:tcPr>
          <w:p w14:paraId="51B6504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w:t>
            </w:r>
          </w:p>
        </w:tc>
        <w:tc>
          <w:tcPr>
            <w:tcW w:w="3153" w:type="dxa"/>
            <w:shd w:val="clear" w:color="auto" w:fill="auto"/>
            <w:vAlign w:val="center"/>
            <w:hideMark/>
          </w:tcPr>
          <w:p w14:paraId="5A320CAE"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Trắc địa mỏ</w:t>
            </w:r>
          </w:p>
        </w:tc>
        <w:tc>
          <w:tcPr>
            <w:tcW w:w="2551" w:type="dxa"/>
            <w:shd w:val="clear" w:color="auto" w:fill="auto"/>
            <w:noWrap/>
            <w:vAlign w:val="center"/>
            <w:hideMark/>
          </w:tcPr>
          <w:p w14:paraId="4D1D5018"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Võ Chí Mỹ</w:t>
            </w:r>
          </w:p>
        </w:tc>
        <w:tc>
          <w:tcPr>
            <w:tcW w:w="510" w:type="dxa"/>
            <w:shd w:val="clear" w:color="auto" w:fill="auto"/>
            <w:vAlign w:val="center"/>
            <w:hideMark/>
          </w:tcPr>
          <w:p w14:paraId="78967D3C"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404F62C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200,000</w:t>
            </w:r>
          </w:p>
        </w:tc>
        <w:tc>
          <w:tcPr>
            <w:tcW w:w="1748" w:type="dxa"/>
            <w:shd w:val="clear" w:color="auto" w:fill="auto"/>
            <w:vAlign w:val="center"/>
            <w:hideMark/>
          </w:tcPr>
          <w:p w14:paraId="408E43FD"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400,000</w:t>
            </w:r>
          </w:p>
        </w:tc>
      </w:tr>
      <w:tr w:rsidR="00DB4C43" w:rsidRPr="003241B6" w14:paraId="2753CADA" w14:textId="77777777" w:rsidTr="002C75EB">
        <w:trPr>
          <w:trHeight w:val="405"/>
        </w:trPr>
        <w:tc>
          <w:tcPr>
            <w:tcW w:w="670" w:type="dxa"/>
            <w:shd w:val="clear" w:color="auto" w:fill="auto"/>
            <w:noWrap/>
            <w:vAlign w:val="center"/>
            <w:hideMark/>
          </w:tcPr>
          <w:p w14:paraId="3AC71D2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lastRenderedPageBreak/>
              <w:t>8</w:t>
            </w:r>
          </w:p>
        </w:tc>
        <w:tc>
          <w:tcPr>
            <w:tcW w:w="3153" w:type="dxa"/>
            <w:shd w:val="clear" w:color="auto" w:fill="auto"/>
            <w:vAlign w:val="center"/>
            <w:hideMark/>
          </w:tcPr>
          <w:p w14:paraId="03B5993E"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Trắc địa công trình biển</w:t>
            </w:r>
          </w:p>
        </w:tc>
        <w:tc>
          <w:tcPr>
            <w:tcW w:w="2551" w:type="dxa"/>
            <w:shd w:val="clear" w:color="auto" w:fill="auto"/>
            <w:noWrap/>
            <w:vAlign w:val="center"/>
            <w:hideMark/>
          </w:tcPr>
          <w:p w14:paraId="68C4849C"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Trần Viết Tuấn</w:t>
            </w:r>
          </w:p>
        </w:tc>
        <w:tc>
          <w:tcPr>
            <w:tcW w:w="510" w:type="dxa"/>
            <w:shd w:val="clear" w:color="auto" w:fill="auto"/>
            <w:vAlign w:val="center"/>
            <w:hideMark/>
          </w:tcPr>
          <w:p w14:paraId="56205180"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10</w:t>
            </w:r>
          </w:p>
        </w:tc>
        <w:tc>
          <w:tcPr>
            <w:tcW w:w="1256" w:type="dxa"/>
            <w:shd w:val="clear" w:color="auto" w:fill="auto"/>
            <w:vAlign w:val="center"/>
            <w:hideMark/>
          </w:tcPr>
          <w:p w14:paraId="30E38CD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70,000</w:t>
            </w:r>
          </w:p>
        </w:tc>
        <w:tc>
          <w:tcPr>
            <w:tcW w:w="1748" w:type="dxa"/>
            <w:shd w:val="clear" w:color="auto" w:fill="auto"/>
            <w:vAlign w:val="center"/>
            <w:hideMark/>
          </w:tcPr>
          <w:p w14:paraId="249FF3A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700,000</w:t>
            </w:r>
          </w:p>
        </w:tc>
      </w:tr>
      <w:tr w:rsidR="00DB4C43" w:rsidRPr="003241B6" w14:paraId="01702C71" w14:textId="77777777" w:rsidTr="002C75EB">
        <w:trPr>
          <w:trHeight w:val="405"/>
        </w:trPr>
        <w:tc>
          <w:tcPr>
            <w:tcW w:w="670" w:type="dxa"/>
            <w:shd w:val="clear" w:color="auto" w:fill="auto"/>
            <w:noWrap/>
            <w:vAlign w:val="center"/>
            <w:hideMark/>
          </w:tcPr>
          <w:p w14:paraId="5499DDF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9</w:t>
            </w:r>
          </w:p>
        </w:tc>
        <w:tc>
          <w:tcPr>
            <w:tcW w:w="3153" w:type="dxa"/>
            <w:shd w:val="clear" w:color="auto" w:fill="auto"/>
            <w:vAlign w:val="center"/>
            <w:hideMark/>
          </w:tcPr>
          <w:p w14:paraId="2DE54597"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Cơ sở trắc địa công trình</w:t>
            </w:r>
          </w:p>
        </w:tc>
        <w:tc>
          <w:tcPr>
            <w:tcW w:w="2551" w:type="dxa"/>
            <w:shd w:val="clear" w:color="auto" w:fill="auto"/>
            <w:noWrap/>
            <w:vAlign w:val="center"/>
            <w:hideMark/>
          </w:tcPr>
          <w:p w14:paraId="4FAB8B2B" w14:textId="77777777" w:rsidR="003241B6" w:rsidRPr="003241B6" w:rsidRDefault="003241B6" w:rsidP="003241B6">
            <w:pPr>
              <w:spacing w:after="0" w:line="240" w:lineRule="auto"/>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Phan Văn Hiến</w:t>
            </w:r>
          </w:p>
        </w:tc>
        <w:tc>
          <w:tcPr>
            <w:tcW w:w="510" w:type="dxa"/>
            <w:shd w:val="clear" w:color="auto" w:fill="auto"/>
            <w:vAlign w:val="center"/>
            <w:hideMark/>
          </w:tcPr>
          <w:p w14:paraId="0306DE3F" w14:textId="77777777" w:rsidR="003241B6" w:rsidRPr="003241B6" w:rsidRDefault="003241B6" w:rsidP="003241B6">
            <w:pPr>
              <w:spacing w:after="0" w:line="240" w:lineRule="auto"/>
              <w:jc w:val="center"/>
              <w:rPr>
                <w:rFonts w:ascii="Times New Roman" w:eastAsia="Times New Roman" w:hAnsi="Times New Roman" w:cs="Times New Roman"/>
                <w:sz w:val="26"/>
                <w:szCs w:val="26"/>
                <w:lang w:val="en-GB" w:eastAsia="en-GB"/>
              </w:rPr>
            </w:pPr>
            <w:r w:rsidRPr="003241B6">
              <w:rPr>
                <w:rFonts w:ascii="Times New Roman" w:eastAsia="Times New Roman" w:hAnsi="Times New Roman" w:cs="Times New Roman"/>
                <w:sz w:val="26"/>
                <w:szCs w:val="26"/>
                <w:lang w:val="en-GB" w:eastAsia="en-GB"/>
              </w:rPr>
              <w:t>2</w:t>
            </w:r>
          </w:p>
        </w:tc>
        <w:tc>
          <w:tcPr>
            <w:tcW w:w="1256" w:type="dxa"/>
            <w:shd w:val="clear" w:color="auto" w:fill="auto"/>
            <w:vAlign w:val="center"/>
            <w:hideMark/>
          </w:tcPr>
          <w:p w14:paraId="3988C06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88,000</w:t>
            </w:r>
          </w:p>
        </w:tc>
        <w:tc>
          <w:tcPr>
            <w:tcW w:w="1748" w:type="dxa"/>
            <w:shd w:val="clear" w:color="auto" w:fill="auto"/>
            <w:vAlign w:val="center"/>
            <w:hideMark/>
          </w:tcPr>
          <w:p w14:paraId="4E49D4A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176,000</w:t>
            </w:r>
          </w:p>
        </w:tc>
      </w:tr>
      <w:tr w:rsidR="00DB4C43" w:rsidRPr="003241B6" w14:paraId="038B37B6" w14:textId="77777777" w:rsidTr="002C75EB">
        <w:trPr>
          <w:trHeight w:val="630"/>
        </w:trPr>
        <w:tc>
          <w:tcPr>
            <w:tcW w:w="670" w:type="dxa"/>
            <w:shd w:val="clear" w:color="auto" w:fill="auto"/>
            <w:noWrap/>
            <w:vAlign w:val="center"/>
            <w:hideMark/>
          </w:tcPr>
          <w:p w14:paraId="4765A4B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10</w:t>
            </w:r>
          </w:p>
        </w:tc>
        <w:tc>
          <w:tcPr>
            <w:tcW w:w="3153" w:type="dxa"/>
            <w:shd w:val="clear" w:color="000000" w:fill="FFFFFF"/>
            <w:vAlign w:val="center"/>
            <w:hideMark/>
          </w:tcPr>
          <w:p w14:paraId="216E07F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Thematic Cartography and Geovisualization, 3rd Edition</w:t>
            </w:r>
          </w:p>
        </w:tc>
        <w:tc>
          <w:tcPr>
            <w:tcW w:w="2551" w:type="dxa"/>
            <w:shd w:val="clear" w:color="000000" w:fill="FFFFFF"/>
            <w:vAlign w:val="center"/>
            <w:hideMark/>
          </w:tcPr>
          <w:p w14:paraId="1535104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Slocum. Terry A</w:t>
            </w:r>
          </w:p>
        </w:tc>
        <w:tc>
          <w:tcPr>
            <w:tcW w:w="510" w:type="dxa"/>
            <w:shd w:val="clear" w:color="000000" w:fill="FFFFFF"/>
            <w:vAlign w:val="center"/>
            <w:hideMark/>
          </w:tcPr>
          <w:p w14:paraId="2FBD994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17AE28D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6,047,000</w:t>
            </w:r>
          </w:p>
        </w:tc>
        <w:tc>
          <w:tcPr>
            <w:tcW w:w="1748" w:type="dxa"/>
            <w:shd w:val="clear" w:color="auto" w:fill="auto"/>
            <w:vAlign w:val="center"/>
            <w:hideMark/>
          </w:tcPr>
          <w:p w14:paraId="0F607C3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6,047,000</w:t>
            </w:r>
          </w:p>
        </w:tc>
      </w:tr>
      <w:tr w:rsidR="00DB4C43" w:rsidRPr="003241B6" w14:paraId="6E60B667" w14:textId="77777777" w:rsidTr="002C75EB">
        <w:trPr>
          <w:trHeight w:val="1260"/>
        </w:trPr>
        <w:tc>
          <w:tcPr>
            <w:tcW w:w="670" w:type="dxa"/>
            <w:shd w:val="clear" w:color="auto" w:fill="auto"/>
            <w:noWrap/>
            <w:vAlign w:val="center"/>
            <w:hideMark/>
          </w:tcPr>
          <w:p w14:paraId="0EE4E4C9"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11</w:t>
            </w:r>
          </w:p>
        </w:tc>
        <w:tc>
          <w:tcPr>
            <w:tcW w:w="3153" w:type="dxa"/>
            <w:shd w:val="clear" w:color="000000" w:fill="FFFFFF"/>
            <w:vAlign w:val="center"/>
            <w:hideMark/>
          </w:tcPr>
          <w:p w14:paraId="7E29B82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Geoinformatics basic and specialized knowedge p.1, statistics and adjustment computation p.125</w:t>
            </w:r>
          </w:p>
        </w:tc>
        <w:tc>
          <w:tcPr>
            <w:tcW w:w="2551" w:type="dxa"/>
            <w:shd w:val="clear" w:color="000000" w:fill="FFFFFF"/>
            <w:vAlign w:val="center"/>
            <w:hideMark/>
          </w:tcPr>
          <w:p w14:paraId="218B894A"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Penzkofer. Markus</w:t>
            </w:r>
          </w:p>
        </w:tc>
        <w:tc>
          <w:tcPr>
            <w:tcW w:w="510" w:type="dxa"/>
            <w:shd w:val="clear" w:color="000000" w:fill="FFFFFF"/>
            <w:vAlign w:val="center"/>
            <w:hideMark/>
          </w:tcPr>
          <w:p w14:paraId="011EA7F0"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101D63A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c>
          <w:tcPr>
            <w:tcW w:w="1748" w:type="dxa"/>
            <w:shd w:val="clear" w:color="auto" w:fill="auto"/>
            <w:vAlign w:val="center"/>
            <w:hideMark/>
          </w:tcPr>
          <w:p w14:paraId="5285B43F"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r>
      <w:tr w:rsidR="00DB4C43" w:rsidRPr="003241B6" w14:paraId="05D2CB05" w14:textId="77777777" w:rsidTr="002C75EB">
        <w:trPr>
          <w:trHeight w:val="375"/>
        </w:trPr>
        <w:tc>
          <w:tcPr>
            <w:tcW w:w="670" w:type="dxa"/>
            <w:shd w:val="clear" w:color="auto" w:fill="auto"/>
            <w:noWrap/>
            <w:vAlign w:val="center"/>
            <w:hideMark/>
          </w:tcPr>
          <w:p w14:paraId="0F4289F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12</w:t>
            </w:r>
          </w:p>
        </w:tc>
        <w:tc>
          <w:tcPr>
            <w:tcW w:w="3153" w:type="dxa"/>
            <w:shd w:val="clear" w:color="000000" w:fill="FFFFFF"/>
            <w:vAlign w:val="center"/>
            <w:hideMark/>
          </w:tcPr>
          <w:p w14:paraId="06B304E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GPS for Land Surveyors</w:t>
            </w:r>
          </w:p>
        </w:tc>
        <w:tc>
          <w:tcPr>
            <w:tcW w:w="2551" w:type="dxa"/>
            <w:shd w:val="clear" w:color="000000" w:fill="FFFFFF"/>
            <w:vAlign w:val="center"/>
            <w:hideMark/>
          </w:tcPr>
          <w:p w14:paraId="1CD09CD1"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Sickle, Jan Van</w:t>
            </w:r>
          </w:p>
        </w:tc>
        <w:tc>
          <w:tcPr>
            <w:tcW w:w="510" w:type="dxa"/>
            <w:shd w:val="clear" w:color="000000" w:fill="FFFFFF"/>
            <w:vAlign w:val="center"/>
            <w:hideMark/>
          </w:tcPr>
          <w:p w14:paraId="0A1CB18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09D44DD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3,745,000</w:t>
            </w:r>
          </w:p>
        </w:tc>
        <w:tc>
          <w:tcPr>
            <w:tcW w:w="1748" w:type="dxa"/>
            <w:shd w:val="clear" w:color="auto" w:fill="auto"/>
            <w:vAlign w:val="center"/>
            <w:hideMark/>
          </w:tcPr>
          <w:p w14:paraId="30BAB58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3,745,000</w:t>
            </w:r>
          </w:p>
        </w:tc>
      </w:tr>
      <w:tr w:rsidR="00DB4C43" w:rsidRPr="003241B6" w14:paraId="77DFB357" w14:textId="77777777" w:rsidTr="002C75EB">
        <w:trPr>
          <w:trHeight w:val="600"/>
        </w:trPr>
        <w:tc>
          <w:tcPr>
            <w:tcW w:w="670" w:type="dxa"/>
            <w:shd w:val="clear" w:color="auto" w:fill="auto"/>
            <w:noWrap/>
            <w:vAlign w:val="center"/>
            <w:hideMark/>
          </w:tcPr>
          <w:p w14:paraId="02C3438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13</w:t>
            </w:r>
          </w:p>
        </w:tc>
        <w:tc>
          <w:tcPr>
            <w:tcW w:w="3153" w:type="dxa"/>
            <w:shd w:val="clear" w:color="000000" w:fill="FFFFFF"/>
            <w:vAlign w:val="center"/>
            <w:hideMark/>
          </w:tcPr>
          <w:p w14:paraId="18025B2D"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 xml:space="preserve">Image Processing and GIS for Remote </w:t>
            </w:r>
          </w:p>
        </w:tc>
        <w:tc>
          <w:tcPr>
            <w:tcW w:w="2551" w:type="dxa"/>
            <w:shd w:val="clear" w:color="000000" w:fill="FFFFFF"/>
            <w:vAlign w:val="center"/>
            <w:hideMark/>
          </w:tcPr>
          <w:p w14:paraId="2D708B9E"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Liu Jian Guo</w:t>
            </w:r>
          </w:p>
        </w:tc>
        <w:tc>
          <w:tcPr>
            <w:tcW w:w="510" w:type="dxa"/>
            <w:shd w:val="clear" w:color="000000" w:fill="FFFFFF"/>
            <w:vAlign w:val="center"/>
            <w:hideMark/>
          </w:tcPr>
          <w:p w14:paraId="51A8F4B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59C08218"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3,838,000</w:t>
            </w:r>
          </w:p>
        </w:tc>
        <w:tc>
          <w:tcPr>
            <w:tcW w:w="1748" w:type="dxa"/>
            <w:shd w:val="clear" w:color="auto" w:fill="auto"/>
            <w:vAlign w:val="center"/>
            <w:hideMark/>
          </w:tcPr>
          <w:p w14:paraId="494BB15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3,838,000</w:t>
            </w:r>
          </w:p>
        </w:tc>
      </w:tr>
      <w:tr w:rsidR="00DB4C43" w:rsidRPr="003241B6" w14:paraId="33E62C74" w14:textId="77777777" w:rsidTr="002C75EB">
        <w:trPr>
          <w:trHeight w:val="705"/>
        </w:trPr>
        <w:tc>
          <w:tcPr>
            <w:tcW w:w="670" w:type="dxa"/>
            <w:shd w:val="clear" w:color="auto" w:fill="auto"/>
            <w:noWrap/>
            <w:vAlign w:val="center"/>
            <w:hideMark/>
          </w:tcPr>
          <w:p w14:paraId="618030DC" w14:textId="649AA5C0"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4</w:t>
            </w:r>
          </w:p>
        </w:tc>
        <w:tc>
          <w:tcPr>
            <w:tcW w:w="3153" w:type="dxa"/>
            <w:shd w:val="clear" w:color="000000" w:fill="FFFFFF"/>
            <w:vAlign w:val="center"/>
            <w:hideMark/>
          </w:tcPr>
          <w:p w14:paraId="0DDF5C37"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Cartography :  Thematic Map Design</w:t>
            </w:r>
          </w:p>
        </w:tc>
        <w:tc>
          <w:tcPr>
            <w:tcW w:w="2551" w:type="dxa"/>
            <w:shd w:val="clear" w:color="000000" w:fill="FFFFFF"/>
            <w:vAlign w:val="center"/>
            <w:hideMark/>
          </w:tcPr>
          <w:p w14:paraId="4CE159DC"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Dent, Borden D</w:t>
            </w:r>
          </w:p>
        </w:tc>
        <w:tc>
          <w:tcPr>
            <w:tcW w:w="510" w:type="dxa"/>
            <w:shd w:val="clear" w:color="000000" w:fill="FFFFFF"/>
            <w:vAlign w:val="center"/>
            <w:hideMark/>
          </w:tcPr>
          <w:p w14:paraId="7C412961"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6ADD73F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6,956,000</w:t>
            </w:r>
          </w:p>
        </w:tc>
        <w:tc>
          <w:tcPr>
            <w:tcW w:w="1748" w:type="dxa"/>
            <w:shd w:val="clear" w:color="auto" w:fill="auto"/>
            <w:vAlign w:val="center"/>
            <w:hideMark/>
          </w:tcPr>
          <w:p w14:paraId="4CB76D3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6,956,000</w:t>
            </w:r>
          </w:p>
        </w:tc>
      </w:tr>
      <w:tr w:rsidR="00DB4C43" w:rsidRPr="003241B6" w14:paraId="59F9A828" w14:textId="77777777" w:rsidTr="002C75EB">
        <w:trPr>
          <w:trHeight w:val="735"/>
        </w:trPr>
        <w:tc>
          <w:tcPr>
            <w:tcW w:w="670" w:type="dxa"/>
            <w:shd w:val="clear" w:color="auto" w:fill="auto"/>
            <w:noWrap/>
            <w:vAlign w:val="center"/>
            <w:hideMark/>
          </w:tcPr>
          <w:p w14:paraId="20442493" w14:textId="6CD08EBD"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5</w:t>
            </w:r>
          </w:p>
        </w:tc>
        <w:tc>
          <w:tcPr>
            <w:tcW w:w="3153" w:type="dxa"/>
            <w:shd w:val="clear" w:color="000000" w:fill="FFFFFF"/>
            <w:vAlign w:val="center"/>
            <w:hideMark/>
          </w:tcPr>
          <w:p w14:paraId="713BEB59"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GIS Fundamentals: A first text on geographic information sytems</w:t>
            </w:r>
          </w:p>
        </w:tc>
        <w:tc>
          <w:tcPr>
            <w:tcW w:w="2551" w:type="dxa"/>
            <w:shd w:val="clear" w:color="000000" w:fill="FFFFFF"/>
            <w:vAlign w:val="center"/>
            <w:hideMark/>
          </w:tcPr>
          <w:p w14:paraId="22C0AE4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Bolstad, Paul</w:t>
            </w:r>
          </w:p>
        </w:tc>
        <w:tc>
          <w:tcPr>
            <w:tcW w:w="510" w:type="dxa"/>
            <w:shd w:val="clear" w:color="000000" w:fill="FFFFFF"/>
            <w:vAlign w:val="center"/>
            <w:hideMark/>
          </w:tcPr>
          <w:p w14:paraId="54EA4723"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3AB7DAC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c>
          <w:tcPr>
            <w:tcW w:w="1748" w:type="dxa"/>
            <w:shd w:val="clear" w:color="auto" w:fill="auto"/>
            <w:vAlign w:val="center"/>
            <w:hideMark/>
          </w:tcPr>
          <w:p w14:paraId="3A513F6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1,995,000</w:t>
            </w:r>
          </w:p>
        </w:tc>
      </w:tr>
      <w:tr w:rsidR="00DB4C43" w:rsidRPr="003241B6" w14:paraId="352D2D43" w14:textId="77777777" w:rsidTr="002C75EB">
        <w:trPr>
          <w:trHeight w:val="720"/>
        </w:trPr>
        <w:tc>
          <w:tcPr>
            <w:tcW w:w="670" w:type="dxa"/>
            <w:shd w:val="clear" w:color="auto" w:fill="auto"/>
            <w:noWrap/>
            <w:vAlign w:val="center"/>
            <w:hideMark/>
          </w:tcPr>
          <w:p w14:paraId="59B4F5A6" w14:textId="735FF5B8"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6</w:t>
            </w:r>
          </w:p>
        </w:tc>
        <w:tc>
          <w:tcPr>
            <w:tcW w:w="3153" w:type="dxa"/>
            <w:shd w:val="clear" w:color="000000" w:fill="FFFFFF"/>
            <w:vAlign w:val="center"/>
            <w:hideMark/>
          </w:tcPr>
          <w:p w14:paraId="0E40C97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Map Use :  Reading analysis interpretation</w:t>
            </w:r>
          </w:p>
        </w:tc>
        <w:tc>
          <w:tcPr>
            <w:tcW w:w="2551" w:type="dxa"/>
            <w:shd w:val="clear" w:color="000000" w:fill="FFFFFF"/>
            <w:vAlign w:val="center"/>
            <w:hideMark/>
          </w:tcPr>
          <w:p w14:paraId="667D5369"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Jon Kimerling. A</w:t>
            </w:r>
          </w:p>
        </w:tc>
        <w:tc>
          <w:tcPr>
            <w:tcW w:w="510" w:type="dxa"/>
            <w:shd w:val="clear" w:color="000000" w:fill="FFFFFF"/>
            <w:vAlign w:val="center"/>
            <w:hideMark/>
          </w:tcPr>
          <w:p w14:paraId="70F5CF0A"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2114A20E"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3,500,000</w:t>
            </w:r>
          </w:p>
        </w:tc>
        <w:tc>
          <w:tcPr>
            <w:tcW w:w="1748" w:type="dxa"/>
            <w:shd w:val="clear" w:color="auto" w:fill="auto"/>
            <w:vAlign w:val="center"/>
            <w:hideMark/>
          </w:tcPr>
          <w:p w14:paraId="2F99AA7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3,500,000</w:t>
            </w:r>
          </w:p>
        </w:tc>
      </w:tr>
      <w:tr w:rsidR="00DB4C43" w:rsidRPr="003241B6" w14:paraId="0B95AEFC" w14:textId="77777777" w:rsidTr="002C75EB">
        <w:trPr>
          <w:trHeight w:val="1260"/>
        </w:trPr>
        <w:tc>
          <w:tcPr>
            <w:tcW w:w="670" w:type="dxa"/>
            <w:shd w:val="clear" w:color="auto" w:fill="auto"/>
            <w:noWrap/>
            <w:vAlign w:val="center"/>
            <w:hideMark/>
          </w:tcPr>
          <w:p w14:paraId="212E2641" w14:textId="378E856A"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7</w:t>
            </w:r>
          </w:p>
        </w:tc>
        <w:tc>
          <w:tcPr>
            <w:tcW w:w="3153" w:type="dxa"/>
            <w:shd w:val="clear" w:color="auto" w:fill="auto"/>
            <w:vAlign w:val="center"/>
            <w:hideMark/>
          </w:tcPr>
          <w:p w14:paraId="027E46F6" w14:textId="77777777" w:rsidR="003241B6" w:rsidRPr="003241B6" w:rsidRDefault="003241B6" w:rsidP="00DB4C43">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Geoinformation: Remote Sensing, Photogrammetry and Geographic Informat</w:t>
            </w:r>
            <w:r w:rsidR="00DB4C43">
              <w:rPr>
                <w:rFonts w:ascii="Times New Roman" w:eastAsia="Times New Roman" w:hAnsi="Times New Roman" w:cs="Times New Roman"/>
                <w:color w:val="000000"/>
                <w:sz w:val="26"/>
                <w:szCs w:val="26"/>
                <w:lang w:val="en-GB" w:eastAsia="en-GB"/>
              </w:rPr>
              <w:t>ion Systems-2nd</w:t>
            </w:r>
          </w:p>
        </w:tc>
        <w:tc>
          <w:tcPr>
            <w:tcW w:w="2551" w:type="dxa"/>
            <w:shd w:val="clear" w:color="auto" w:fill="auto"/>
            <w:vAlign w:val="center"/>
            <w:hideMark/>
          </w:tcPr>
          <w:p w14:paraId="4174F97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 xml:space="preserve">Gottfried Konecny </w:t>
            </w:r>
          </w:p>
        </w:tc>
        <w:tc>
          <w:tcPr>
            <w:tcW w:w="510" w:type="dxa"/>
            <w:shd w:val="clear" w:color="auto" w:fill="auto"/>
            <w:vAlign w:val="center"/>
            <w:hideMark/>
          </w:tcPr>
          <w:p w14:paraId="3F927F7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72306B57"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3,040,000</w:t>
            </w:r>
          </w:p>
        </w:tc>
        <w:tc>
          <w:tcPr>
            <w:tcW w:w="1748" w:type="dxa"/>
            <w:shd w:val="clear" w:color="auto" w:fill="auto"/>
            <w:vAlign w:val="center"/>
            <w:hideMark/>
          </w:tcPr>
          <w:p w14:paraId="4692DF8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3,040,000</w:t>
            </w:r>
          </w:p>
        </w:tc>
      </w:tr>
      <w:tr w:rsidR="00DB4C43" w:rsidRPr="003241B6" w14:paraId="43E534AD" w14:textId="77777777" w:rsidTr="002C75EB">
        <w:trPr>
          <w:trHeight w:val="1215"/>
        </w:trPr>
        <w:tc>
          <w:tcPr>
            <w:tcW w:w="670" w:type="dxa"/>
            <w:shd w:val="clear" w:color="auto" w:fill="auto"/>
            <w:noWrap/>
            <w:vAlign w:val="center"/>
            <w:hideMark/>
          </w:tcPr>
          <w:p w14:paraId="0866BFD5" w14:textId="4AC07E8C" w:rsidR="003241B6" w:rsidRPr="003241B6" w:rsidRDefault="003241B6" w:rsidP="002C75EB">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r w:rsidR="002C75EB">
              <w:rPr>
                <w:rFonts w:ascii="Times New Roman" w:eastAsia="Times New Roman" w:hAnsi="Times New Roman" w:cs="Times New Roman"/>
                <w:color w:val="000000"/>
                <w:sz w:val="26"/>
                <w:szCs w:val="26"/>
                <w:lang w:val="en-GB" w:eastAsia="en-GB"/>
              </w:rPr>
              <w:t>8</w:t>
            </w:r>
          </w:p>
        </w:tc>
        <w:tc>
          <w:tcPr>
            <w:tcW w:w="3153" w:type="dxa"/>
            <w:shd w:val="clear" w:color="auto" w:fill="auto"/>
            <w:vAlign w:val="center"/>
            <w:hideMark/>
          </w:tcPr>
          <w:p w14:paraId="68DA1063"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Geographic information systems_ applications in natural resource management, Second Edition. Oxford University Press.</w:t>
            </w:r>
          </w:p>
        </w:tc>
        <w:tc>
          <w:tcPr>
            <w:tcW w:w="2551" w:type="dxa"/>
            <w:shd w:val="clear" w:color="auto" w:fill="auto"/>
            <w:vAlign w:val="center"/>
            <w:hideMark/>
          </w:tcPr>
          <w:p w14:paraId="10B3A725" w14:textId="77777777" w:rsidR="003241B6" w:rsidRPr="003241B6" w:rsidRDefault="003241B6" w:rsidP="003241B6">
            <w:pPr>
              <w:spacing w:after="0" w:line="240" w:lineRule="auto"/>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Michael G. Wing, Pete Bettinger</w:t>
            </w:r>
          </w:p>
        </w:tc>
        <w:tc>
          <w:tcPr>
            <w:tcW w:w="510" w:type="dxa"/>
            <w:shd w:val="clear" w:color="auto" w:fill="auto"/>
            <w:vAlign w:val="center"/>
            <w:hideMark/>
          </w:tcPr>
          <w:p w14:paraId="571FEF9C"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1</w:t>
            </w:r>
          </w:p>
        </w:tc>
        <w:tc>
          <w:tcPr>
            <w:tcW w:w="1256" w:type="dxa"/>
            <w:shd w:val="clear" w:color="auto" w:fill="auto"/>
            <w:vAlign w:val="center"/>
            <w:hideMark/>
          </w:tcPr>
          <w:p w14:paraId="7F382436"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3,727,500</w:t>
            </w:r>
          </w:p>
        </w:tc>
        <w:tc>
          <w:tcPr>
            <w:tcW w:w="1748" w:type="dxa"/>
            <w:shd w:val="clear" w:color="auto" w:fill="auto"/>
            <w:vAlign w:val="center"/>
            <w:hideMark/>
          </w:tcPr>
          <w:p w14:paraId="27D22514" w14:textId="77777777" w:rsidR="003241B6" w:rsidRPr="003241B6" w:rsidRDefault="003241B6" w:rsidP="003241B6">
            <w:pPr>
              <w:spacing w:after="0" w:line="240" w:lineRule="auto"/>
              <w:jc w:val="center"/>
              <w:rPr>
                <w:rFonts w:ascii="Times New Roman" w:eastAsia="Times New Roman" w:hAnsi="Times New Roman" w:cs="Times New Roman"/>
                <w:color w:val="000000"/>
                <w:sz w:val="26"/>
                <w:szCs w:val="26"/>
                <w:lang w:val="en-GB" w:eastAsia="en-GB"/>
              </w:rPr>
            </w:pPr>
            <w:r w:rsidRPr="003241B6">
              <w:rPr>
                <w:rFonts w:ascii="Times New Roman" w:eastAsia="Times New Roman" w:hAnsi="Times New Roman" w:cs="Times New Roman"/>
                <w:color w:val="000000"/>
                <w:sz w:val="26"/>
                <w:szCs w:val="26"/>
                <w:lang w:val="en-GB" w:eastAsia="en-GB"/>
              </w:rPr>
              <w:t>3,727,500</w:t>
            </w:r>
          </w:p>
        </w:tc>
      </w:tr>
      <w:tr w:rsidR="00DB4C43" w:rsidRPr="003241B6" w14:paraId="7228A4D5" w14:textId="77777777" w:rsidTr="002C75EB">
        <w:trPr>
          <w:trHeight w:val="315"/>
        </w:trPr>
        <w:tc>
          <w:tcPr>
            <w:tcW w:w="6374" w:type="dxa"/>
            <w:gridSpan w:val="3"/>
            <w:shd w:val="clear" w:color="auto" w:fill="auto"/>
            <w:noWrap/>
            <w:vAlign w:val="center"/>
            <w:hideMark/>
          </w:tcPr>
          <w:p w14:paraId="4B22A478"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TỔNG</w:t>
            </w:r>
          </w:p>
        </w:tc>
        <w:tc>
          <w:tcPr>
            <w:tcW w:w="510" w:type="dxa"/>
            <w:shd w:val="clear" w:color="auto" w:fill="auto"/>
            <w:noWrap/>
            <w:vAlign w:val="center"/>
            <w:hideMark/>
          </w:tcPr>
          <w:p w14:paraId="0B0C5E59" w14:textId="2E305118" w:rsidR="003241B6" w:rsidRPr="003241B6" w:rsidRDefault="00402C7E" w:rsidP="003241B6">
            <w:pPr>
              <w:spacing w:after="0" w:line="240" w:lineRule="auto"/>
              <w:jc w:val="center"/>
              <w:rPr>
                <w:rFonts w:ascii="Times New Roman" w:eastAsia="Times New Roman" w:hAnsi="Times New Roman" w:cs="Times New Roman"/>
                <w:b/>
                <w:bCs/>
                <w:color w:val="000000"/>
                <w:sz w:val="26"/>
                <w:szCs w:val="26"/>
                <w:lang w:val="en-GB" w:eastAsia="en-GB"/>
              </w:rPr>
            </w:pPr>
            <w:r>
              <w:rPr>
                <w:rFonts w:ascii="Times New Roman" w:eastAsia="Times New Roman" w:hAnsi="Times New Roman" w:cs="Times New Roman"/>
                <w:b/>
                <w:bCs/>
                <w:color w:val="000000"/>
                <w:sz w:val="26"/>
                <w:szCs w:val="26"/>
                <w:lang w:val="en-GB" w:eastAsia="en-GB"/>
              </w:rPr>
              <w:t>97</w:t>
            </w:r>
          </w:p>
        </w:tc>
        <w:tc>
          <w:tcPr>
            <w:tcW w:w="1256" w:type="dxa"/>
            <w:shd w:val="clear" w:color="auto" w:fill="auto"/>
            <w:noWrap/>
            <w:vAlign w:val="center"/>
            <w:hideMark/>
          </w:tcPr>
          <w:p w14:paraId="748C2C22"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 </w:t>
            </w:r>
          </w:p>
        </w:tc>
        <w:tc>
          <w:tcPr>
            <w:tcW w:w="1748" w:type="dxa"/>
            <w:shd w:val="clear" w:color="auto" w:fill="auto"/>
            <w:noWrap/>
            <w:vAlign w:val="center"/>
            <w:hideMark/>
          </w:tcPr>
          <w:p w14:paraId="40861035" w14:textId="77777777" w:rsidR="003241B6" w:rsidRPr="003241B6" w:rsidRDefault="003241B6" w:rsidP="003241B6">
            <w:pPr>
              <w:spacing w:after="0" w:line="240" w:lineRule="auto"/>
              <w:jc w:val="center"/>
              <w:rPr>
                <w:rFonts w:ascii="Times New Roman" w:eastAsia="Times New Roman" w:hAnsi="Times New Roman" w:cs="Times New Roman"/>
                <w:b/>
                <w:bCs/>
                <w:color w:val="000000"/>
                <w:sz w:val="26"/>
                <w:szCs w:val="26"/>
                <w:lang w:val="en-GB" w:eastAsia="en-GB"/>
              </w:rPr>
            </w:pPr>
            <w:r w:rsidRPr="003241B6">
              <w:rPr>
                <w:rFonts w:ascii="Times New Roman" w:eastAsia="Times New Roman" w:hAnsi="Times New Roman" w:cs="Times New Roman"/>
                <w:b/>
                <w:bCs/>
                <w:color w:val="000000"/>
                <w:sz w:val="26"/>
                <w:szCs w:val="26"/>
                <w:lang w:val="en-GB" w:eastAsia="en-GB"/>
              </w:rPr>
              <w:t>46,469,500</w:t>
            </w:r>
          </w:p>
        </w:tc>
      </w:tr>
    </w:tbl>
    <w:p w14:paraId="1C486895" w14:textId="77777777" w:rsidR="003241B6" w:rsidRDefault="003241B6" w:rsidP="003241B6">
      <w:pPr>
        <w:spacing w:after="120" w:line="240" w:lineRule="auto"/>
        <w:ind w:firstLine="720"/>
        <w:jc w:val="center"/>
        <w:rPr>
          <w:rFonts w:ascii="Times New Roman" w:hAnsi="Times New Roman"/>
          <w:b/>
          <w:sz w:val="26"/>
          <w:szCs w:val="26"/>
        </w:rPr>
      </w:pPr>
    </w:p>
    <w:tbl>
      <w:tblPr>
        <w:tblW w:w="9946" w:type="dxa"/>
        <w:tblLook w:val="04A0" w:firstRow="1" w:lastRow="0" w:firstColumn="1" w:lastColumn="0" w:noHBand="0" w:noVBand="1"/>
      </w:tblPr>
      <w:tblGrid>
        <w:gridCol w:w="670"/>
        <w:gridCol w:w="3220"/>
        <w:gridCol w:w="2800"/>
        <w:gridCol w:w="576"/>
        <w:gridCol w:w="1080"/>
        <w:gridCol w:w="1600"/>
      </w:tblGrid>
      <w:tr w:rsidR="000D617F" w:rsidRPr="000D617F" w14:paraId="1F27FDFC" w14:textId="77777777" w:rsidTr="007772BC">
        <w:trPr>
          <w:trHeight w:val="315"/>
        </w:trPr>
        <w:tc>
          <w:tcPr>
            <w:tcW w:w="9946" w:type="dxa"/>
            <w:gridSpan w:val="6"/>
            <w:tcBorders>
              <w:top w:val="nil"/>
              <w:left w:val="nil"/>
              <w:bottom w:val="nil"/>
              <w:right w:val="nil"/>
            </w:tcBorders>
            <w:shd w:val="clear" w:color="auto" w:fill="auto"/>
            <w:noWrap/>
            <w:vAlign w:val="center"/>
            <w:hideMark/>
          </w:tcPr>
          <w:p w14:paraId="18D42F51" w14:textId="77777777" w:rsidR="000D617F" w:rsidRPr="000D617F" w:rsidRDefault="000D617F" w:rsidP="005C7EA6">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DANH MỤC SÁCH  THƯ  VIỆN MUA NĂM 2020</w:t>
            </w:r>
          </w:p>
        </w:tc>
      </w:tr>
      <w:tr w:rsidR="000D617F" w:rsidRPr="000D617F" w14:paraId="404DADD2" w14:textId="77777777" w:rsidTr="007772BC">
        <w:trPr>
          <w:trHeight w:val="315"/>
        </w:trPr>
        <w:tc>
          <w:tcPr>
            <w:tcW w:w="670" w:type="dxa"/>
            <w:tcBorders>
              <w:top w:val="nil"/>
              <w:left w:val="nil"/>
              <w:bottom w:val="single" w:sz="4" w:space="0" w:color="auto"/>
              <w:right w:val="nil"/>
            </w:tcBorders>
            <w:shd w:val="clear" w:color="auto" w:fill="auto"/>
            <w:noWrap/>
            <w:vAlign w:val="bottom"/>
            <w:hideMark/>
          </w:tcPr>
          <w:p w14:paraId="5C4771EE"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p>
        </w:tc>
        <w:tc>
          <w:tcPr>
            <w:tcW w:w="3220" w:type="dxa"/>
            <w:tcBorders>
              <w:top w:val="nil"/>
              <w:left w:val="nil"/>
              <w:bottom w:val="single" w:sz="4" w:space="0" w:color="auto"/>
              <w:right w:val="nil"/>
            </w:tcBorders>
            <w:shd w:val="clear" w:color="auto" w:fill="auto"/>
            <w:noWrap/>
            <w:vAlign w:val="bottom"/>
            <w:hideMark/>
          </w:tcPr>
          <w:p w14:paraId="3BEA98F1"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2800" w:type="dxa"/>
            <w:tcBorders>
              <w:top w:val="nil"/>
              <w:left w:val="nil"/>
              <w:bottom w:val="single" w:sz="4" w:space="0" w:color="auto"/>
              <w:right w:val="nil"/>
            </w:tcBorders>
            <w:shd w:val="clear" w:color="auto" w:fill="auto"/>
            <w:noWrap/>
            <w:vAlign w:val="bottom"/>
            <w:hideMark/>
          </w:tcPr>
          <w:p w14:paraId="31FA3B74"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576" w:type="dxa"/>
            <w:tcBorders>
              <w:top w:val="nil"/>
              <w:left w:val="nil"/>
              <w:bottom w:val="single" w:sz="4" w:space="0" w:color="auto"/>
              <w:right w:val="nil"/>
            </w:tcBorders>
            <w:shd w:val="clear" w:color="auto" w:fill="auto"/>
            <w:noWrap/>
            <w:vAlign w:val="center"/>
            <w:hideMark/>
          </w:tcPr>
          <w:p w14:paraId="67C7AC2D"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1080" w:type="dxa"/>
            <w:tcBorders>
              <w:top w:val="nil"/>
              <w:left w:val="nil"/>
              <w:bottom w:val="single" w:sz="4" w:space="0" w:color="auto"/>
              <w:right w:val="nil"/>
            </w:tcBorders>
            <w:shd w:val="clear" w:color="auto" w:fill="auto"/>
            <w:noWrap/>
            <w:vAlign w:val="center"/>
            <w:hideMark/>
          </w:tcPr>
          <w:p w14:paraId="72252EC9"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c>
          <w:tcPr>
            <w:tcW w:w="1600" w:type="dxa"/>
            <w:tcBorders>
              <w:top w:val="nil"/>
              <w:left w:val="nil"/>
              <w:bottom w:val="single" w:sz="4" w:space="0" w:color="auto"/>
              <w:right w:val="nil"/>
            </w:tcBorders>
            <w:shd w:val="clear" w:color="auto" w:fill="auto"/>
            <w:noWrap/>
            <w:vAlign w:val="center"/>
            <w:hideMark/>
          </w:tcPr>
          <w:p w14:paraId="1780B934"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r>
      <w:tr w:rsidR="000D617F" w:rsidRPr="000D617F" w14:paraId="2F0F1161" w14:textId="77777777" w:rsidTr="007772BC">
        <w:trPr>
          <w:trHeight w:val="31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23863"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STT</w:t>
            </w:r>
          </w:p>
        </w:tc>
        <w:tc>
          <w:tcPr>
            <w:tcW w:w="3220" w:type="dxa"/>
            <w:tcBorders>
              <w:top w:val="single" w:sz="4" w:space="0" w:color="auto"/>
              <w:left w:val="nil"/>
              <w:bottom w:val="single" w:sz="4" w:space="0" w:color="auto"/>
              <w:right w:val="single" w:sz="4" w:space="0" w:color="auto"/>
            </w:tcBorders>
            <w:shd w:val="clear" w:color="auto" w:fill="auto"/>
            <w:noWrap/>
            <w:vAlign w:val="center"/>
            <w:hideMark/>
          </w:tcPr>
          <w:p w14:paraId="790A2BC4"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TÊN TÀI LIỆU</w:t>
            </w:r>
          </w:p>
        </w:tc>
        <w:tc>
          <w:tcPr>
            <w:tcW w:w="2800" w:type="dxa"/>
            <w:tcBorders>
              <w:top w:val="single" w:sz="4" w:space="0" w:color="auto"/>
              <w:left w:val="nil"/>
              <w:bottom w:val="single" w:sz="4" w:space="0" w:color="auto"/>
              <w:right w:val="single" w:sz="4" w:space="0" w:color="auto"/>
            </w:tcBorders>
            <w:shd w:val="clear" w:color="auto" w:fill="auto"/>
            <w:noWrap/>
            <w:vAlign w:val="center"/>
            <w:hideMark/>
          </w:tcPr>
          <w:p w14:paraId="163DFD82"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TÁC GIẢ</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63332F14"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SL</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3DA1FDB7"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ĐƠN GIÁ</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A8F1B18"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r w:rsidRPr="000D617F">
              <w:rPr>
                <w:rFonts w:ascii="Times New Roman" w:eastAsia="Times New Roman" w:hAnsi="Times New Roman" w:cs="Times New Roman"/>
                <w:b/>
                <w:bCs/>
                <w:color w:val="000000"/>
                <w:sz w:val="24"/>
                <w:szCs w:val="24"/>
                <w:lang w:val="en-GB" w:eastAsia="en-GB"/>
              </w:rPr>
              <w:t>THÀNH TIỀN</w:t>
            </w:r>
          </w:p>
        </w:tc>
      </w:tr>
      <w:tr w:rsidR="000D617F" w:rsidRPr="000D617F" w14:paraId="1ECE0852" w14:textId="77777777" w:rsidTr="007772BC">
        <w:trPr>
          <w:trHeight w:val="705"/>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A8FC6"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460AA174"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Giáo trình Cơ sở trắc địa công trình</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20E0C92B"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Phan Văn Hiến</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A922AEB"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4857156"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88000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0E599C4E" w14:textId="7BFAA684"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176</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4BE266FE" w14:textId="77777777" w:rsidTr="007772BC">
        <w:trPr>
          <w:trHeight w:val="960"/>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1FD2A"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6FFA2A1E"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Trắc địa mỏ</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6B2EB662"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Võ Chí Mỹ</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A17C69C"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D2B35F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200000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DC3640E" w14:textId="59D30119"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400</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4C2CFD17" w14:textId="77777777" w:rsidTr="007772BC">
        <w:trPr>
          <w:trHeight w:val="66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60C7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626A1F07"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Giáo trìnhTrắc địa biển</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1C3546E8"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Trần Viết Tuấn</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2EDF352"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D9C5DB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70000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2C50A68" w14:textId="0EDE12B2"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700</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54F946AB" w14:textId="77777777" w:rsidTr="007772BC">
        <w:trPr>
          <w:trHeight w:val="94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635D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lastRenderedPageBreak/>
              <w:t>4</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247D6FAD"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Từ điển trắc địa - bản đồ và quản lý đất đai Anh - Việt</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7B31F438"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Võ Chí Mỹ</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6730746"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5EAD6E1"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250000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D425665" w14:textId="787FFEBE"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500</w:t>
            </w:r>
            <w:r w:rsidR="00683C06">
              <w:rPr>
                <w:rFonts w:ascii="Times New Roman" w:eastAsia="Times New Roman" w:hAnsi="Times New Roman" w:cs="Times New Roman"/>
                <w:color w:val="000000"/>
                <w:sz w:val="24"/>
                <w:szCs w:val="24"/>
                <w:lang w:val="en-GB" w:eastAsia="en-GB"/>
              </w:rPr>
              <w:t>,</w:t>
            </w:r>
            <w:r w:rsidRPr="000D617F">
              <w:rPr>
                <w:rFonts w:ascii="Times New Roman" w:eastAsia="Times New Roman" w:hAnsi="Times New Roman" w:cs="Times New Roman"/>
                <w:color w:val="000000"/>
                <w:sz w:val="24"/>
                <w:szCs w:val="24"/>
                <w:lang w:val="en-GB" w:eastAsia="en-GB"/>
              </w:rPr>
              <w:t>000</w:t>
            </w:r>
          </w:p>
        </w:tc>
      </w:tr>
      <w:tr w:rsidR="000D617F" w:rsidRPr="000D617F" w14:paraId="4DFE3779" w14:textId="77777777" w:rsidTr="007772BC">
        <w:trPr>
          <w:trHeight w:val="39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8F020"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5</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29C0EBF2"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Thực hành máy trắc địa </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6928612D"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Bùi Duy Quỳnh</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D24F960"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20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E7FC5A6"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88,000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26CE28C1"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1,760,000 </w:t>
            </w:r>
          </w:p>
        </w:tc>
      </w:tr>
      <w:tr w:rsidR="000D617F" w:rsidRPr="000D617F" w14:paraId="5181F94E" w14:textId="77777777" w:rsidTr="007772BC">
        <w:trPr>
          <w:trHeight w:val="94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3021D"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6</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0494CE42"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Trắc địa cơ sở tập 1 (TB)</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5BB96489"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Nguyễn Trọng San, Đào Quang Hiếu, Đinh Công Hòa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252BC33"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5</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6B0AE7F6"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97,000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C71B6E4"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485,000 </w:t>
            </w:r>
          </w:p>
        </w:tc>
      </w:tr>
      <w:tr w:rsidR="000D617F" w:rsidRPr="000D617F" w14:paraId="0589FB01" w14:textId="77777777" w:rsidTr="007772BC">
        <w:trPr>
          <w:trHeight w:val="975"/>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6132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555AB07D"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Trắc địa cơ sở tập 2 (TB)</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1331910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Nguyễn Trọng San, Đào Quang Hiếu, Đinh Công Hòa</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F951C9E"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5</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677D541"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95,000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E3D0231"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 xml:space="preserve">           475,000 </w:t>
            </w:r>
          </w:p>
        </w:tc>
      </w:tr>
      <w:tr w:rsidR="000D617F" w:rsidRPr="000D617F" w14:paraId="0F859719" w14:textId="77777777" w:rsidTr="007772BC">
        <w:trPr>
          <w:trHeight w:val="1020"/>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F09BE"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8</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53D57039"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Giáo trình đo đạc</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3E3F2F5F" w14:textId="77777777" w:rsidR="000D617F" w:rsidRPr="000D617F" w:rsidRDefault="000D617F" w:rsidP="000D617F">
            <w:pPr>
              <w:spacing w:after="0" w:line="240" w:lineRule="auto"/>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 xml:space="preserve">Trần Thị Sinh, Nguyễn Cảnh Anh Trí, Đào Ngọc Hồng Vân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909223C"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E731FA8"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48,000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1922AEC"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480,000</w:t>
            </w:r>
          </w:p>
        </w:tc>
      </w:tr>
      <w:tr w:rsidR="000D617F" w:rsidRPr="000D617F" w14:paraId="261F4732" w14:textId="77777777" w:rsidTr="007772BC">
        <w:trPr>
          <w:trHeight w:val="189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25B33"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9</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5C71611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Sổ tay pháp luật đất đai. Những quy đinh mới được sửa đổi bổ sung về quy hoạch, kế hoạch sử dụng đất. Áp dụng từ 01/01/2019</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04A64D41"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Phượng Vũ</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AEE7C4B"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A23469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6585771"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350,000</w:t>
            </w:r>
          </w:p>
        </w:tc>
      </w:tr>
      <w:tr w:rsidR="000D617F" w:rsidRPr="000D617F" w14:paraId="572F55C3" w14:textId="77777777" w:rsidTr="007772BC">
        <w:trPr>
          <w:trHeight w:val="945"/>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B0509"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10</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70FCE2C3"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Chỉ dẫn áp dụng các điều và văn bản luật đất đai từ năm 2013 đến năm 2018</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3094516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Quốc hội</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5036197"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DC3A5C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380,000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5BBF83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380,000</w:t>
            </w:r>
          </w:p>
        </w:tc>
      </w:tr>
      <w:tr w:rsidR="000D617F" w:rsidRPr="000D617F" w14:paraId="6A3FA4BF" w14:textId="77777777" w:rsidTr="007772BC">
        <w:trPr>
          <w:trHeight w:val="1575"/>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A019D"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11</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0B1CD3D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Các thông tư hướng dẫn chi tiết của Bộ tài nguyên và Môi trường, Bộ Xây dựng, Bộ Tài chính về đất và nhà ở</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6BF74627"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Quý Lâm, Kính Phượng</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84B33B8"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80BBC89"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54CB16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350,000</w:t>
            </w:r>
          </w:p>
        </w:tc>
      </w:tr>
      <w:tr w:rsidR="000D617F" w:rsidRPr="000D617F" w14:paraId="0F7D5B3A" w14:textId="77777777" w:rsidTr="007772BC">
        <w:trPr>
          <w:trHeight w:val="1260"/>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020C9"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12</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681679FC"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Luật đất đai quy định mới về xử phạt vi phạm hành chính trong lĩnh vực đất đai nhà ở</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4152B6E0"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Hữu Đại</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D3E92A8"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048D045C"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350,000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0ED0248"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350,000</w:t>
            </w:r>
          </w:p>
        </w:tc>
      </w:tr>
      <w:tr w:rsidR="000D617F" w:rsidRPr="000D617F" w14:paraId="4C76962B" w14:textId="77777777" w:rsidTr="007772BC">
        <w:trPr>
          <w:trHeight w:val="754"/>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17618"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13</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39BC4F23"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Bình sai tính toán lưới trắc địa và GPS/GNSS</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14:paraId="0834B215" w14:textId="77777777" w:rsidR="000D617F" w:rsidRPr="000D617F" w:rsidRDefault="000D617F" w:rsidP="000D617F">
            <w:pPr>
              <w:spacing w:after="0" w:line="240" w:lineRule="auto"/>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Hoàng Ngọc Hà</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8A0843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50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0FD928A" w14:textId="77777777" w:rsidR="000D617F" w:rsidRPr="000D617F" w:rsidRDefault="000D617F" w:rsidP="000D617F">
            <w:pPr>
              <w:spacing w:after="0" w:line="240" w:lineRule="auto"/>
              <w:jc w:val="center"/>
              <w:rPr>
                <w:rFonts w:ascii="Times New Roman" w:eastAsia="Times New Roman" w:hAnsi="Times New Roman" w:cs="Times New Roman"/>
                <w:sz w:val="24"/>
                <w:szCs w:val="24"/>
                <w:lang w:val="en-GB" w:eastAsia="en-GB"/>
              </w:rPr>
            </w:pPr>
            <w:r w:rsidRPr="000D617F">
              <w:rPr>
                <w:rFonts w:ascii="Times New Roman" w:eastAsia="Times New Roman" w:hAnsi="Times New Roman" w:cs="Times New Roman"/>
                <w:sz w:val="24"/>
                <w:szCs w:val="24"/>
                <w:lang w:val="en-GB" w:eastAsia="en-GB"/>
              </w:rPr>
              <w:t>150,000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AEBA06F" w14:textId="77777777" w:rsidR="000D617F" w:rsidRPr="000D617F" w:rsidRDefault="000D617F" w:rsidP="000D617F">
            <w:pPr>
              <w:spacing w:after="0" w:line="240" w:lineRule="auto"/>
              <w:jc w:val="center"/>
              <w:rPr>
                <w:rFonts w:ascii="Times New Roman" w:eastAsia="Times New Roman" w:hAnsi="Times New Roman" w:cs="Times New Roman"/>
                <w:color w:val="000000"/>
                <w:sz w:val="24"/>
                <w:szCs w:val="24"/>
                <w:lang w:val="en-GB" w:eastAsia="en-GB"/>
              </w:rPr>
            </w:pPr>
            <w:r w:rsidRPr="000D617F">
              <w:rPr>
                <w:rFonts w:ascii="Times New Roman" w:eastAsia="Times New Roman" w:hAnsi="Times New Roman" w:cs="Times New Roman"/>
                <w:color w:val="000000"/>
                <w:sz w:val="24"/>
                <w:szCs w:val="24"/>
                <w:lang w:val="en-GB" w:eastAsia="en-GB"/>
              </w:rPr>
              <w:t>7,500,000</w:t>
            </w:r>
          </w:p>
        </w:tc>
      </w:tr>
      <w:tr w:rsidR="007772BC" w:rsidRPr="000D617F" w14:paraId="5CA8DB38" w14:textId="77777777" w:rsidTr="006F75A5">
        <w:trPr>
          <w:trHeight w:val="754"/>
        </w:trPr>
        <w:tc>
          <w:tcPr>
            <w:tcW w:w="669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A05D65" w14:textId="0C7FC8F6" w:rsidR="007772BC" w:rsidRPr="007772BC" w:rsidRDefault="007772BC" w:rsidP="007772BC">
            <w:pPr>
              <w:spacing w:after="0" w:line="240" w:lineRule="auto"/>
              <w:jc w:val="center"/>
              <w:rPr>
                <w:rFonts w:ascii="Times New Roman" w:eastAsia="Times New Roman" w:hAnsi="Times New Roman" w:cs="Times New Roman"/>
                <w:b/>
                <w:sz w:val="24"/>
                <w:szCs w:val="24"/>
                <w:lang w:val="en-GB" w:eastAsia="en-GB"/>
              </w:rPr>
            </w:pPr>
            <w:r w:rsidRPr="007772BC">
              <w:rPr>
                <w:rFonts w:ascii="Times New Roman" w:eastAsia="Times New Roman" w:hAnsi="Times New Roman" w:cs="Times New Roman"/>
                <w:b/>
                <w:sz w:val="24"/>
                <w:szCs w:val="24"/>
                <w:lang w:val="en-GB" w:eastAsia="en-GB"/>
              </w:rPr>
              <w:t>TỔNG</w:t>
            </w:r>
          </w:p>
        </w:tc>
        <w:tc>
          <w:tcPr>
            <w:tcW w:w="576" w:type="dxa"/>
            <w:tcBorders>
              <w:top w:val="single" w:sz="4" w:space="0" w:color="auto"/>
              <w:left w:val="nil"/>
              <w:bottom w:val="single" w:sz="4" w:space="0" w:color="auto"/>
              <w:right w:val="single" w:sz="4" w:space="0" w:color="auto"/>
            </w:tcBorders>
            <w:shd w:val="clear" w:color="auto" w:fill="auto"/>
            <w:vAlign w:val="center"/>
          </w:tcPr>
          <w:p w14:paraId="652BA96E" w14:textId="54EECF5B" w:rsidR="007772BC" w:rsidRPr="007772BC" w:rsidRDefault="007772BC" w:rsidP="000D617F">
            <w:pPr>
              <w:spacing w:after="0" w:line="240" w:lineRule="auto"/>
              <w:jc w:val="center"/>
              <w:rPr>
                <w:rFonts w:ascii="Times New Roman" w:eastAsia="Times New Roman" w:hAnsi="Times New Roman" w:cs="Times New Roman"/>
                <w:b/>
                <w:sz w:val="24"/>
                <w:szCs w:val="24"/>
                <w:lang w:val="en-GB" w:eastAsia="en-GB"/>
              </w:rPr>
            </w:pPr>
            <w:r w:rsidRPr="007772BC">
              <w:rPr>
                <w:rFonts w:ascii="Times New Roman" w:eastAsia="Times New Roman" w:hAnsi="Times New Roman" w:cs="Times New Roman"/>
                <w:b/>
                <w:sz w:val="24"/>
                <w:szCs w:val="24"/>
                <w:lang w:val="en-GB" w:eastAsia="en-GB"/>
              </w:rPr>
              <w:t>110</w:t>
            </w:r>
          </w:p>
        </w:tc>
        <w:tc>
          <w:tcPr>
            <w:tcW w:w="1080" w:type="dxa"/>
            <w:tcBorders>
              <w:top w:val="single" w:sz="4" w:space="0" w:color="auto"/>
              <w:left w:val="nil"/>
              <w:bottom w:val="single" w:sz="4" w:space="0" w:color="auto"/>
              <w:right w:val="single" w:sz="4" w:space="0" w:color="auto"/>
            </w:tcBorders>
            <w:shd w:val="clear" w:color="auto" w:fill="auto"/>
            <w:vAlign w:val="center"/>
          </w:tcPr>
          <w:p w14:paraId="570FD493" w14:textId="77777777" w:rsidR="007772BC" w:rsidRPr="007772BC" w:rsidRDefault="007772BC" w:rsidP="000D617F">
            <w:pPr>
              <w:spacing w:after="0" w:line="240" w:lineRule="auto"/>
              <w:jc w:val="center"/>
              <w:rPr>
                <w:rFonts w:ascii="Times New Roman" w:eastAsia="Times New Roman" w:hAnsi="Times New Roman" w:cs="Times New Roman"/>
                <w:b/>
                <w:sz w:val="24"/>
                <w:szCs w:val="24"/>
                <w:lang w:val="en-GB" w:eastAsia="en-GB"/>
              </w:rPr>
            </w:pPr>
          </w:p>
        </w:tc>
        <w:tc>
          <w:tcPr>
            <w:tcW w:w="1600" w:type="dxa"/>
            <w:tcBorders>
              <w:top w:val="single" w:sz="4" w:space="0" w:color="auto"/>
              <w:left w:val="nil"/>
              <w:bottom w:val="single" w:sz="4" w:space="0" w:color="auto"/>
              <w:right w:val="single" w:sz="4" w:space="0" w:color="auto"/>
            </w:tcBorders>
            <w:shd w:val="clear" w:color="auto" w:fill="auto"/>
            <w:noWrap/>
            <w:vAlign w:val="center"/>
          </w:tcPr>
          <w:p w14:paraId="155AEFA9" w14:textId="6895B1FE" w:rsidR="007772BC" w:rsidRPr="007772BC" w:rsidRDefault="007772BC" w:rsidP="000D617F">
            <w:pPr>
              <w:spacing w:after="0" w:line="240" w:lineRule="auto"/>
              <w:jc w:val="center"/>
              <w:rPr>
                <w:rFonts w:ascii="Times New Roman" w:eastAsia="Times New Roman" w:hAnsi="Times New Roman" w:cs="Times New Roman"/>
                <w:b/>
                <w:color w:val="000000"/>
                <w:sz w:val="24"/>
                <w:szCs w:val="24"/>
                <w:lang w:val="en-GB" w:eastAsia="en-GB"/>
              </w:rPr>
            </w:pPr>
            <w:r w:rsidRPr="007772BC">
              <w:rPr>
                <w:rFonts w:ascii="Times New Roman" w:eastAsia="Times New Roman" w:hAnsi="Times New Roman" w:cs="Times New Roman"/>
                <w:b/>
                <w:color w:val="000000"/>
                <w:sz w:val="24"/>
                <w:szCs w:val="24"/>
                <w:lang w:val="en-GB" w:eastAsia="en-GB"/>
              </w:rPr>
              <w:t>13,906,000</w:t>
            </w:r>
          </w:p>
        </w:tc>
      </w:tr>
      <w:tr w:rsidR="000D617F" w:rsidRPr="000D617F" w14:paraId="1979127F" w14:textId="77777777" w:rsidTr="007772BC">
        <w:trPr>
          <w:trHeight w:val="315"/>
        </w:trPr>
        <w:tc>
          <w:tcPr>
            <w:tcW w:w="670" w:type="dxa"/>
            <w:tcBorders>
              <w:top w:val="nil"/>
              <w:left w:val="nil"/>
              <w:bottom w:val="nil"/>
              <w:right w:val="nil"/>
            </w:tcBorders>
            <w:shd w:val="clear" w:color="auto" w:fill="auto"/>
            <w:noWrap/>
            <w:vAlign w:val="bottom"/>
            <w:hideMark/>
          </w:tcPr>
          <w:p w14:paraId="3DFE4557" w14:textId="77777777" w:rsidR="000D617F" w:rsidRPr="000D617F" w:rsidRDefault="000D617F" w:rsidP="000D617F">
            <w:pPr>
              <w:spacing w:after="0" w:line="240" w:lineRule="auto"/>
              <w:jc w:val="center"/>
              <w:rPr>
                <w:rFonts w:ascii="Times New Roman" w:eastAsia="Times New Roman" w:hAnsi="Times New Roman" w:cs="Times New Roman"/>
                <w:b/>
                <w:bCs/>
                <w:color w:val="000000"/>
                <w:sz w:val="24"/>
                <w:szCs w:val="24"/>
                <w:lang w:val="en-GB" w:eastAsia="en-GB"/>
              </w:rPr>
            </w:pPr>
          </w:p>
        </w:tc>
        <w:tc>
          <w:tcPr>
            <w:tcW w:w="3220" w:type="dxa"/>
            <w:tcBorders>
              <w:top w:val="nil"/>
              <w:left w:val="nil"/>
              <w:bottom w:val="nil"/>
              <w:right w:val="nil"/>
            </w:tcBorders>
            <w:shd w:val="clear" w:color="auto" w:fill="auto"/>
            <w:noWrap/>
            <w:vAlign w:val="bottom"/>
            <w:hideMark/>
          </w:tcPr>
          <w:p w14:paraId="5EB6E143"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2800" w:type="dxa"/>
            <w:tcBorders>
              <w:top w:val="nil"/>
              <w:left w:val="nil"/>
              <w:bottom w:val="nil"/>
              <w:right w:val="nil"/>
            </w:tcBorders>
            <w:shd w:val="clear" w:color="auto" w:fill="auto"/>
            <w:noWrap/>
            <w:vAlign w:val="bottom"/>
            <w:hideMark/>
          </w:tcPr>
          <w:p w14:paraId="28ECAC32"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576" w:type="dxa"/>
            <w:tcBorders>
              <w:top w:val="nil"/>
              <w:left w:val="nil"/>
              <w:bottom w:val="nil"/>
              <w:right w:val="nil"/>
            </w:tcBorders>
            <w:shd w:val="clear" w:color="auto" w:fill="auto"/>
            <w:noWrap/>
            <w:vAlign w:val="center"/>
            <w:hideMark/>
          </w:tcPr>
          <w:p w14:paraId="1A96C060" w14:textId="77777777" w:rsidR="000D617F" w:rsidRPr="000D617F" w:rsidRDefault="000D617F" w:rsidP="000D617F">
            <w:pPr>
              <w:spacing w:after="0" w:line="240" w:lineRule="auto"/>
              <w:rPr>
                <w:rFonts w:ascii="Times New Roman" w:eastAsia="Times New Roman" w:hAnsi="Times New Roman" w:cs="Times New Roman"/>
                <w:sz w:val="20"/>
                <w:szCs w:val="20"/>
                <w:lang w:val="en-GB" w:eastAsia="en-GB"/>
              </w:rPr>
            </w:pPr>
          </w:p>
        </w:tc>
        <w:tc>
          <w:tcPr>
            <w:tcW w:w="1080" w:type="dxa"/>
            <w:tcBorders>
              <w:top w:val="nil"/>
              <w:left w:val="nil"/>
              <w:bottom w:val="nil"/>
              <w:right w:val="nil"/>
            </w:tcBorders>
            <w:shd w:val="clear" w:color="auto" w:fill="auto"/>
            <w:noWrap/>
            <w:vAlign w:val="center"/>
            <w:hideMark/>
          </w:tcPr>
          <w:p w14:paraId="245EDDEC"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c>
          <w:tcPr>
            <w:tcW w:w="1600" w:type="dxa"/>
            <w:tcBorders>
              <w:top w:val="nil"/>
              <w:left w:val="nil"/>
              <w:bottom w:val="nil"/>
              <w:right w:val="nil"/>
            </w:tcBorders>
            <w:shd w:val="clear" w:color="auto" w:fill="auto"/>
            <w:noWrap/>
            <w:vAlign w:val="center"/>
            <w:hideMark/>
          </w:tcPr>
          <w:p w14:paraId="66745F4E" w14:textId="77777777" w:rsidR="000D617F" w:rsidRPr="000D617F" w:rsidRDefault="000D617F" w:rsidP="000D617F">
            <w:pPr>
              <w:spacing w:after="0" w:line="240" w:lineRule="auto"/>
              <w:jc w:val="center"/>
              <w:rPr>
                <w:rFonts w:ascii="Times New Roman" w:eastAsia="Times New Roman" w:hAnsi="Times New Roman" w:cs="Times New Roman"/>
                <w:sz w:val="20"/>
                <w:szCs w:val="20"/>
                <w:lang w:val="en-GB" w:eastAsia="en-GB"/>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C7EA6" w14:paraId="07AEBDF7" w14:textId="77777777" w:rsidTr="005C7EA6">
        <w:tc>
          <w:tcPr>
            <w:tcW w:w="3005" w:type="dxa"/>
            <w:hideMark/>
          </w:tcPr>
          <w:p w14:paraId="55C159C6" w14:textId="77777777" w:rsidR="005C7EA6" w:rsidRDefault="005C7EA6" w:rsidP="005C7EA6">
            <w:pPr>
              <w:jc w:val="center"/>
              <w:rPr>
                <w:rFonts w:ascii="Times New Roman" w:hAnsi="Times New Roman" w:cs="Times New Roman"/>
                <w:b/>
                <w:sz w:val="26"/>
                <w:szCs w:val="26"/>
              </w:rPr>
            </w:pPr>
            <w:r>
              <w:rPr>
                <w:rFonts w:ascii="Times New Roman" w:hAnsi="Times New Roman" w:cs="Times New Roman"/>
                <w:b/>
                <w:sz w:val="26"/>
                <w:szCs w:val="26"/>
              </w:rPr>
              <w:t>TỔ TRƯỞNG</w:t>
            </w:r>
          </w:p>
        </w:tc>
        <w:tc>
          <w:tcPr>
            <w:tcW w:w="3005" w:type="dxa"/>
          </w:tcPr>
          <w:p w14:paraId="759DF3F1" w14:textId="77777777" w:rsidR="005C7EA6" w:rsidRDefault="005C7EA6" w:rsidP="005C7EA6">
            <w:pPr>
              <w:jc w:val="center"/>
              <w:rPr>
                <w:rFonts w:ascii="Times New Roman" w:hAnsi="Times New Roman" w:cs="Times New Roman"/>
                <w:b/>
                <w:sz w:val="26"/>
                <w:szCs w:val="26"/>
              </w:rPr>
            </w:pPr>
          </w:p>
        </w:tc>
        <w:tc>
          <w:tcPr>
            <w:tcW w:w="3006" w:type="dxa"/>
            <w:hideMark/>
          </w:tcPr>
          <w:p w14:paraId="47A45DC9" w14:textId="77777777" w:rsidR="005C7EA6" w:rsidRDefault="005C7EA6" w:rsidP="005C7EA6">
            <w:pPr>
              <w:jc w:val="center"/>
              <w:rPr>
                <w:rFonts w:ascii="Times New Roman" w:hAnsi="Times New Roman" w:cs="Times New Roman"/>
                <w:b/>
                <w:sz w:val="26"/>
                <w:szCs w:val="26"/>
              </w:rPr>
            </w:pPr>
            <w:r>
              <w:rPr>
                <w:rFonts w:ascii="Times New Roman" w:hAnsi="Times New Roman" w:cs="Times New Roman"/>
                <w:b/>
                <w:sz w:val="26"/>
                <w:szCs w:val="26"/>
              </w:rPr>
              <w:t>PGĐ. TT TT - TV</w:t>
            </w:r>
          </w:p>
        </w:tc>
      </w:tr>
      <w:tr w:rsidR="005C7EA6" w14:paraId="438FF3EF" w14:textId="77777777" w:rsidTr="005C7EA6">
        <w:tc>
          <w:tcPr>
            <w:tcW w:w="3005" w:type="dxa"/>
          </w:tcPr>
          <w:p w14:paraId="2F8EC606" w14:textId="77777777" w:rsidR="001501E0" w:rsidRDefault="001501E0" w:rsidP="005C7EA6">
            <w:pPr>
              <w:rPr>
                <w:rFonts w:ascii="Times New Roman" w:hAnsi="Times New Roman"/>
                <w:b/>
                <w:sz w:val="28"/>
                <w:szCs w:val="28"/>
              </w:rPr>
            </w:pPr>
          </w:p>
          <w:p w14:paraId="6C7F3B32" w14:textId="77777777" w:rsidR="00575A79" w:rsidRDefault="00575A79" w:rsidP="001501E0">
            <w:pPr>
              <w:jc w:val="center"/>
              <w:rPr>
                <w:rFonts w:ascii="Times New Roman" w:hAnsi="Times New Roman"/>
                <w:b/>
                <w:sz w:val="28"/>
                <w:szCs w:val="28"/>
              </w:rPr>
            </w:pPr>
          </w:p>
          <w:p w14:paraId="680EDBE8" w14:textId="77777777" w:rsidR="00575A79" w:rsidRDefault="00575A79" w:rsidP="001501E0">
            <w:pPr>
              <w:jc w:val="center"/>
              <w:rPr>
                <w:rFonts w:ascii="Times New Roman" w:hAnsi="Times New Roman"/>
                <w:b/>
                <w:sz w:val="28"/>
                <w:szCs w:val="28"/>
              </w:rPr>
            </w:pPr>
          </w:p>
          <w:p w14:paraId="707E8E91" w14:textId="6ECC52BB" w:rsidR="005C7EA6" w:rsidRDefault="005C7EA6" w:rsidP="001501E0">
            <w:pPr>
              <w:jc w:val="center"/>
              <w:rPr>
                <w:rFonts w:ascii="Times New Roman" w:hAnsi="Times New Roman" w:cs="Times New Roman"/>
                <w:b/>
                <w:sz w:val="28"/>
                <w:szCs w:val="28"/>
              </w:rPr>
            </w:pPr>
            <w:r>
              <w:rPr>
                <w:rFonts w:ascii="Times New Roman" w:hAnsi="Times New Roman"/>
                <w:b/>
                <w:sz w:val="28"/>
                <w:szCs w:val="28"/>
              </w:rPr>
              <w:t>Hoàng Thị Nga</w:t>
            </w:r>
          </w:p>
        </w:tc>
        <w:tc>
          <w:tcPr>
            <w:tcW w:w="3005" w:type="dxa"/>
          </w:tcPr>
          <w:p w14:paraId="42304258" w14:textId="77777777" w:rsidR="005C7EA6" w:rsidRDefault="005C7EA6" w:rsidP="001501E0">
            <w:pPr>
              <w:rPr>
                <w:rFonts w:ascii="Times New Roman" w:hAnsi="Times New Roman" w:cs="Times New Roman"/>
                <w:b/>
                <w:sz w:val="28"/>
                <w:szCs w:val="28"/>
              </w:rPr>
            </w:pPr>
          </w:p>
        </w:tc>
        <w:tc>
          <w:tcPr>
            <w:tcW w:w="3006" w:type="dxa"/>
          </w:tcPr>
          <w:p w14:paraId="6665E0B3" w14:textId="77777777" w:rsidR="001501E0" w:rsidRDefault="001501E0" w:rsidP="005C7EA6">
            <w:pPr>
              <w:rPr>
                <w:rFonts w:ascii="Times New Roman" w:hAnsi="Times New Roman"/>
                <w:b/>
                <w:sz w:val="28"/>
                <w:szCs w:val="28"/>
              </w:rPr>
            </w:pPr>
          </w:p>
          <w:p w14:paraId="1D173F1B" w14:textId="77777777" w:rsidR="00575A79" w:rsidRDefault="00575A79" w:rsidP="005C7EA6">
            <w:pPr>
              <w:rPr>
                <w:rFonts w:ascii="Times New Roman" w:hAnsi="Times New Roman"/>
                <w:b/>
                <w:sz w:val="28"/>
                <w:szCs w:val="28"/>
              </w:rPr>
            </w:pPr>
          </w:p>
          <w:p w14:paraId="1FDCB0E6" w14:textId="77777777" w:rsidR="00575A79" w:rsidRDefault="00575A79" w:rsidP="005C7EA6">
            <w:pPr>
              <w:rPr>
                <w:rFonts w:ascii="Times New Roman" w:hAnsi="Times New Roman"/>
                <w:b/>
                <w:sz w:val="28"/>
                <w:szCs w:val="28"/>
              </w:rPr>
            </w:pPr>
          </w:p>
          <w:p w14:paraId="37D36329" w14:textId="724BF0E8" w:rsidR="005C7EA6" w:rsidRDefault="005C7EA6" w:rsidP="005C7EA6">
            <w:pPr>
              <w:rPr>
                <w:rFonts w:ascii="Times New Roman" w:hAnsi="Times New Roman" w:cs="Times New Roman"/>
                <w:b/>
                <w:sz w:val="28"/>
                <w:szCs w:val="28"/>
              </w:rPr>
            </w:pPr>
            <w:r>
              <w:rPr>
                <w:rFonts w:ascii="Times New Roman" w:hAnsi="Times New Roman"/>
                <w:b/>
                <w:sz w:val="28"/>
                <w:szCs w:val="28"/>
              </w:rPr>
              <w:t>Nguyễn Thị Hải Yến</w:t>
            </w:r>
          </w:p>
        </w:tc>
      </w:tr>
    </w:tbl>
    <w:p w14:paraId="0F40391C" w14:textId="77777777" w:rsidR="003241B6" w:rsidRDefault="003241B6"/>
    <w:sectPr w:rsidR="003241B6" w:rsidSect="00575A79">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5A"/>
    <w:rsid w:val="000D067B"/>
    <w:rsid w:val="000D617F"/>
    <w:rsid w:val="001501E0"/>
    <w:rsid w:val="002814B3"/>
    <w:rsid w:val="002C75EB"/>
    <w:rsid w:val="002D05D1"/>
    <w:rsid w:val="002E60F2"/>
    <w:rsid w:val="003015D9"/>
    <w:rsid w:val="003241B6"/>
    <w:rsid w:val="0033635A"/>
    <w:rsid w:val="00376988"/>
    <w:rsid w:val="003F7034"/>
    <w:rsid w:val="00402C7E"/>
    <w:rsid w:val="004257E4"/>
    <w:rsid w:val="00446E03"/>
    <w:rsid w:val="004B5036"/>
    <w:rsid w:val="00506B62"/>
    <w:rsid w:val="005450D0"/>
    <w:rsid w:val="00575A79"/>
    <w:rsid w:val="005C7EA6"/>
    <w:rsid w:val="00683C06"/>
    <w:rsid w:val="0072601D"/>
    <w:rsid w:val="00747A02"/>
    <w:rsid w:val="007772BC"/>
    <w:rsid w:val="00783DF3"/>
    <w:rsid w:val="007F3E6C"/>
    <w:rsid w:val="00804270"/>
    <w:rsid w:val="009E7A79"/>
    <w:rsid w:val="00A75B03"/>
    <w:rsid w:val="00AE4A5C"/>
    <w:rsid w:val="00B25B83"/>
    <w:rsid w:val="00B7290E"/>
    <w:rsid w:val="00BA4936"/>
    <w:rsid w:val="00C16B04"/>
    <w:rsid w:val="00C17A77"/>
    <w:rsid w:val="00C459E2"/>
    <w:rsid w:val="00D46C27"/>
    <w:rsid w:val="00DB4C43"/>
    <w:rsid w:val="00EF7561"/>
    <w:rsid w:val="00F106B7"/>
    <w:rsid w:val="00F52F7C"/>
    <w:rsid w:val="00FB4CCA"/>
    <w:rsid w:val="00FC3F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0ECB"/>
  <w15:docId w15:val="{EE9FAAC0-A027-46E9-939B-09AE6110A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35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4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96142">
      <w:bodyDiv w:val="1"/>
      <w:marLeft w:val="0"/>
      <w:marRight w:val="0"/>
      <w:marTop w:val="0"/>
      <w:marBottom w:val="0"/>
      <w:divBdr>
        <w:top w:val="none" w:sz="0" w:space="0" w:color="auto"/>
        <w:left w:val="none" w:sz="0" w:space="0" w:color="auto"/>
        <w:bottom w:val="none" w:sz="0" w:space="0" w:color="auto"/>
        <w:right w:val="none" w:sz="0" w:space="0" w:color="auto"/>
      </w:divBdr>
    </w:div>
    <w:div w:id="363215847">
      <w:bodyDiv w:val="1"/>
      <w:marLeft w:val="0"/>
      <w:marRight w:val="0"/>
      <w:marTop w:val="0"/>
      <w:marBottom w:val="0"/>
      <w:divBdr>
        <w:top w:val="none" w:sz="0" w:space="0" w:color="auto"/>
        <w:left w:val="none" w:sz="0" w:space="0" w:color="auto"/>
        <w:bottom w:val="none" w:sz="0" w:space="0" w:color="auto"/>
        <w:right w:val="none" w:sz="0" w:space="0" w:color="auto"/>
      </w:divBdr>
    </w:div>
    <w:div w:id="370768517">
      <w:bodyDiv w:val="1"/>
      <w:marLeft w:val="0"/>
      <w:marRight w:val="0"/>
      <w:marTop w:val="0"/>
      <w:marBottom w:val="0"/>
      <w:divBdr>
        <w:top w:val="none" w:sz="0" w:space="0" w:color="auto"/>
        <w:left w:val="none" w:sz="0" w:space="0" w:color="auto"/>
        <w:bottom w:val="none" w:sz="0" w:space="0" w:color="auto"/>
        <w:right w:val="none" w:sz="0" w:space="0" w:color="auto"/>
      </w:divBdr>
    </w:div>
    <w:div w:id="630670949">
      <w:bodyDiv w:val="1"/>
      <w:marLeft w:val="0"/>
      <w:marRight w:val="0"/>
      <w:marTop w:val="0"/>
      <w:marBottom w:val="0"/>
      <w:divBdr>
        <w:top w:val="none" w:sz="0" w:space="0" w:color="auto"/>
        <w:left w:val="none" w:sz="0" w:space="0" w:color="auto"/>
        <w:bottom w:val="none" w:sz="0" w:space="0" w:color="auto"/>
        <w:right w:val="none" w:sz="0" w:space="0" w:color="auto"/>
      </w:divBdr>
    </w:div>
    <w:div w:id="775826909">
      <w:bodyDiv w:val="1"/>
      <w:marLeft w:val="0"/>
      <w:marRight w:val="0"/>
      <w:marTop w:val="0"/>
      <w:marBottom w:val="0"/>
      <w:divBdr>
        <w:top w:val="none" w:sz="0" w:space="0" w:color="auto"/>
        <w:left w:val="none" w:sz="0" w:space="0" w:color="auto"/>
        <w:bottom w:val="none" w:sz="0" w:space="0" w:color="auto"/>
        <w:right w:val="none" w:sz="0" w:space="0" w:color="auto"/>
      </w:divBdr>
    </w:div>
    <w:div w:id="779493005">
      <w:bodyDiv w:val="1"/>
      <w:marLeft w:val="0"/>
      <w:marRight w:val="0"/>
      <w:marTop w:val="0"/>
      <w:marBottom w:val="0"/>
      <w:divBdr>
        <w:top w:val="none" w:sz="0" w:space="0" w:color="auto"/>
        <w:left w:val="none" w:sz="0" w:space="0" w:color="auto"/>
        <w:bottom w:val="none" w:sz="0" w:space="0" w:color="auto"/>
        <w:right w:val="none" w:sz="0" w:space="0" w:color="auto"/>
      </w:divBdr>
    </w:div>
    <w:div w:id="841117197">
      <w:bodyDiv w:val="1"/>
      <w:marLeft w:val="0"/>
      <w:marRight w:val="0"/>
      <w:marTop w:val="0"/>
      <w:marBottom w:val="0"/>
      <w:divBdr>
        <w:top w:val="none" w:sz="0" w:space="0" w:color="auto"/>
        <w:left w:val="none" w:sz="0" w:space="0" w:color="auto"/>
        <w:bottom w:val="none" w:sz="0" w:space="0" w:color="auto"/>
        <w:right w:val="none" w:sz="0" w:space="0" w:color="auto"/>
      </w:divBdr>
    </w:div>
    <w:div w:id="1296567734">
      <w:bodyDiv w:val="1"/>
      <w:marLeft w:val="0"/>
      <w:marRight w:val="0"/>
      <w:marTop w:val="0"/>
      <w:marBottom w:val="0"/>
      <w:divBdr>
        <w:top w:val="none" w:sz="0" w:space="0" w:color="auto"/>
        <w:left w:val="none" w:sz="0" w:space="0" w:color="auto"/>
        <w:bottom w:val="none" w:sz="0" w:space="0" w:color="auto"/>
        <w:right w:val="none" w:sz="0" w:space="0" w:color="auto"/>
      </w:divBdr>
    </w:div>
    <w:div w:id="1379746093">
      <w:bodyDiv w:val="1"/>
      <w:marLeft w:val="0"/>
      <w:marRight w:val="0"/>
      <w:marTop w:val="0"/>
      <w:marBottom w:val="0"/>
      <w:divBdr>
        <w:top w:val="none" w:sz="0" w:space="0" w:color="auto"/>
        <w:left w:val="none" w:sz="0" w:space="0" w:color="auto"/>
        <w:bottom w:val="none" w:sz="0" w:space="0" w:color="auto"/>
        <w:right w:val="none" w:sz="0" w:space="0" w:color="auto"/>
      </w:divBdr>
    </w:div>
    <w:div w:id="1427535264">
      <w:bodyDiv w:val="1"/>
      <w:marLeft w:val="0"/>
      <w:marRight w:val="0"/>
      <w:marTop w:val="0"/>
      <w:marBottom w:val="0"/>
      <w:divBdr>
        <w:top w:val="none" w:sz="0" w:space="0" w:color="auto"/>
        <w:left w:val="none" w:sz="0" w:space="0" w:color="auto"/>
        <w:bottom w:val="none" w:sz="0" w:space="0" w:color="auto"/>
        <w:right w:val="none" w:sz="0" w:space="0" w:color="auto"/>
      </w:divBdr>
    </w:div>
    <w:div w:id="1783576873">
      <w:bodyDiv w:val="1"/>
      <w:marLeft w:val="0"/>
      <w:marRight w:val="0"/>
      <w:marTop w:val="0"/>
      <w:marBottom w:val="0"/>
      <w:divBdr>
        <w:top w:val="none" w:sz="0" w:space="0" w:color="auto"/>
        <w:left w:val="none" w:sz="0" w:space="0" w:color="auto"/>
        <w:bottom w:val="none" w:sz="0" w:space="0" w:color="auto"/>
        <w:right w:val="none" w:sz="0" w:space="0" w:color="auto"/>
      </w:divBdr>
    </w:div>
    <w:div w:id="1978291265">
      <w:bodyDiv w:val="1"/>
      <w:marLeft w:val="0"/>
      <w:marRight w:val="0"/>
      <w:marTop w:val="0"/>
      <w:marBottom w:val="0"/>
      <w:divBdr>
        <w:top w:val="none" w:sz="0" w:space="0" w:color="auto"/>
        <w:left w:val="none" w:sz="0" w:space="0" w:color="auto"/>
        <w:bottom w:val="none" w:sz="0" w:space="0" w:color="auto"/>
        <w:right w:val="none" w:sz="0" w:space="0" w:color="auto"/>
      </w:divBdr>
    </w:div>
    <w:div w:id="2057388050">
      <w:bodyDiv w:val="1"/>
      <w:marLeft w:val="0"/>
      <w:marRight w:val="0"/>
      <w:marTop w:val="0"/>
      <w:marBottom w:val="0"/>
      <w:divBdr>
        <w:top w:val="none" w:sz="0" w:space="0" w:color="auto"/>
        <w:left w:val="none" w:sz="0" w:space="0" w:color="auto"/>
        <w:bottom w:val="none" w:sz="0" w:space="0" w:color="auto"/>
        <w:right w:val="none" w:sz="0" w:space="0" w:color="auto"/>
      </w:divBdr>
    </w:div>
    <w:div w:id="206289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30</cp:revision>
  <dcterms:created xsi:type="dcterms:W3CDTF">2020-03-03T02:23:00Z</dcterms:created>
  <dcterms:modified xsi:type="dcterms:W3CDTF">2021-06-10T07:42:00Z</dcterms:modified>
</cp:coreProperties>
</file>