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42AE186E" w14:textId="77777777" w:rsidTr="00313A2E">
        <w:tc>
          <w:tcPr>
            <w:tcW w:w="4395" w:type="dxa"/>
          </w:tcPr>
          <w:p w14:paraId="5EFA27DB" w14:textId="77777777" w:rsidR="000E08DE" w:rsidRPr="00CB21F6" w:rsidRDefault="000E08DE"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DD7F38C" w14:textId="77777777" w:rsidR="000E08DE" w:rsidRPr="00CB21F6" w:rsidRDefault="000E08DE" w:rsidP="00313A2E">
            <w:pPr>
              <w:spacing w:before="120" w:after="120"/>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20A7066C" w14:textId="77777777" w:rsidR="000E08DE" w:rsidRPr="00CB21F6" w:rsidRDefault="000E08DE" w:rsidP="00313A2E">
            <w:pPr>
              <w:spacing w:before="120" w:after="120"/>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2BEBFA78" w14:textId="77777777" w:rsidR="005947F5" w:rsidRPr="00CB21F6" w:rsidRDefault="005947F5" w:rsidP="00313A2E">
      <w:pPr>
        <w:spacing w:before="120" w:after="120" w:line="240" w:lineRule="auto"/>
        <w:jc w:val="center"/>
        <w:rPr>
          <w:rFonts w:ascii="Times New Roman" w:hAnsi="Times New Roman" w:cs="Times New Roman"/>
          <w:sz w:val="24"/>
          <w:szCs w:val="24"/>
        </w:rPr>
      </w:pPr>
    </w:p>
    <w:p w14:paraId="16F4A483" w14:textId="77777777" w:rsidR="000E08DE" w:rsidRPr="00CB21F6" w:rsidRDefault="000E08DE" w:rsidP="00313A2E">
      <w:pPr>
        <w:spacing w:before="120" w:after="12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258040A" w14:textId="77777777" w:rsidR="00BC16E8" w:rsidRPr="00BC16E8" w:rsidRDefault="00544CB2" w:rsidP="00313A2E">
      <w:pPr>
        <w:spacing w:before="120" w:after="120" w:line="240" w:lineRule="auto"/>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F83873" w:rsidRPr="00F83873">
        <w:rPr>
          <w:rFonts w:ascii="Times New Roman" w:hAnsi="Times New Roman" w:cs="Times New Roman"/>
          <w:i/>
          <w:sz w:val="24"/>
          <w:szCs w:val="24"/>
        </w:rPr>
        <w:t>Lý thuyết Bảo hiểm (Principles of Insurance)</w:t>
      </w:r>
    </w:p>
    <w:p w14:paraId="459FD44A" w14:textId="77777777" w:rsidR="000E08DE" w:rsidRPr="00A933D6" w:rsidRDefault="000E08DE" w:rsidP="00313A2E">
      <w:pPr>
        <w:spacing w:before="120" w:after="120" w:line="240" w:lineRule="auto"/>
        <w:rPr>
          <w:rFonts w:ascii="Times New Roman" w:hAnsi="Times New Roman" w:cs="Times New Roman"/>
          <w:sz w:val="24"/>
          <w:szCs w:val="24"/>
        </w:rPr>
      </w:pPr>
      <w:r w:rsidRPr="00CB21F6">
        <w:rPr>
          <w:rFonts w:ascii="Times New Roman" w:hAnsi="Times New Roman" w:cs="Times New Roman"/>
          <w:b/>
          <w:sz w:val="24"/>
          <w:szCs w:val="24"/>
        </w:rPr>
        <w:t>Mã số học phần:</w:t>
      </w:r>
      <w:r w:rsidR="00805F2E">
        <w:rPr>
          <w:rFonts w:ascii="Times New Roman" w:hAnsi="Times New Roman" w:cs="Times New Roman"/>
          <w:b/>
          <w:sz w:val="24"/>
          <w:szCs w:val="24"/>
        </w:rPr>
        <w:t xml:space="preserve"> </w:t>
      </w:r>
      <w:r w:rsidR="00805F2E">
        <w:rPr>
          <w:rFonts w:ascii="Times New Roman" w:hAnsi="Times New Roman" w:cs="Times New Roman"/>
          <w:sz w:val="24"/>
          <w:szCs w:val="24"/>
        </w:rPr>
        <w:t>7</w:t>
      </w:r>
      <w:r w:rsidR="003029DE" w:rsidRPr="003029DE">
        <w:rPr>
          <w:rFonts w:ascii="Times New Roman" w:hAnsi="Times New Roman" w:cs="Times New Roman"/>
          <w:sz w:val="24"/>
          <w:szCs w:val="24"/>
        </w:rPr>
        <w:t>0704</w:t>
      </w:r>
      <w:r w:rsidR="0000508A">
        <w:rPr>
          <w:rFonts w:ascii="Times New Roman" w:hAnsi="Times New Roman" w:cs="Times New Roman"/>
          <w:sz w:val="24"/>
          <w:szCs w:val="24"/>
        </w:rPr>
        <w:t>25</w:t>
      </w:r>
    </w:p>
    <w:p w14:paraId="1FA000DD" w14:textId="77777777" w:rsidR="000E08DE" w:rsidRPr="00CB21F6" w:rsidRDefault="000E08DE" w:rsidP="00332BAF">
      <w:pPr>
        <w:spacing w:after="0" w:line="360" w:lineRule="atLeast"/>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3029DE" w:rsidRPr="003029DE">
        <w:rPr>
          <w:rFonts w:ascii="Times New Roman" w:hAnsi="Times New Roman" w:cs="Times New Roman"/>
          <w:sz w:val="24"/>
          <w:szCs w:val="24"/>
        </w:rPr>
        <w:t>02 (2-0-4), học trong 8 tuần</w:t>
      </w:r>
    </w:p>
    <w:p w14:paraId="584DD9ED" w14:textId="77777777" w:rsidR="00544CB2" w:rsidRPr="00CB21F6" w:rsidRDefault="00544CB2" w:rsidP="00332BAF">
      <w:pPr>
        <w:spacing w:after="0" w:line="360" w:lineRule="atLeast"/>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3117"/>
        <w:gridCol w:w="3122"/>
      </w:tblGrid>
      <w:tr w:rsidR="00544CB2" w:rsidRPr="00CB21F6" w14:paraId="3B9DB71E" w14:textId="77777777" w:rsidTr="00544CB2">
        <w:tc>
          <w:tcPr>
            <w:tcW w:w="3192" w:type="dxa"/>
          </w:tcPr>
          <w:p w14:paraId="3DAE496A" w14:textId="77777777" w:rsidR="00544CB2" w:rsidRPr="00CB21F6" w:rsidRDefault="00544CB2" w:rsidP="00332BAF">
            <w:pPr>
              <w:spacing w:line="360" w:lineRule="atLeast"/>
              <w:rPr>
                <w:rFonts w:ascii="Times New Roman" w:hAnsi="Times New Roman" w:cs="Times New Roman"/>
                <w:sz w:val="24"/>
                <w:szCs w:val="24"/>
              </w:rPr>
            </w:pPr>
            <w:r w:rsidRPr="00CB21F6">
              <w:rPr>
                <w:rFonts w:ascii="Times New Roman" w:hAnsi="Times New Roman" w:cs="Times New Roman"/>
                <w:sz w:val="24"/>
                <w:szCs w:val="24"/>
              </w:rPr>
              <w:t>Lý thuyết :</w:t>
            </w:r>
            <w:r w:rsidR="00DE5ECA">
              <w:rPr>
                <w:rFonts w:ascii="Times New Roman" w:hAnsi="Times New Roman" w:cs="Times New Roman"/>
                <w:sz w:val="24"/>
                <w:szCs w:val="24"/>
              </w:rPr>
              <w:t>3</w:t>
            </w:r>
            <w:r w:rsidR="00CB21F6">
              <w:rPr>
                <w:rFonts w:ascii="Times New Roman" w:hAnsi="Times New Roman" w:cs="Times New Roman"/>
                <w:sz w:val="24"/>
                <w:szCs w:val="24"/>
              </w:rPr>
              <w:t>0</w:t>
            </w:r>
          </w:p>
        </w:tc>
        <w:tc>
          <w:tcPr>
            <w:tcW w:w="3192" w:type="dxa"/>
          </w:tcPr>
          <w:p w14:paraId="62434C0F" w14:textId="77777777" w:rsidR="00544CB2" w:rsidRPr="00CB21F6" w:rsidRDefault="00544CB2" w:rsidP="00332BAF">
            <w:pPr>
              <w:spacing w:line="360" w:lineRule="atLeast"/>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Pr="00CB21F6">
              <w:rPr>
                <w:rFonts w:ascii="Times New Roman" w:hAnsi="Times New Roman" w:cs="Times New Roman"/>
                <w:sz w:val="24"/>
                <w:szCs w:val="24"/>
              </w:rPr>
              <w:t>0</w:t>
            </w:r>
          </w:p>
        </w:tc>
        <w:tc>
          <w:tcPr>
            <w:tcW w:w="3192" w:type="dxa"/>
          </w:tcPr>
          <w:p w14:paraId="4AC9D283" w14:textId="77777777" w:rsidR="00544CB2" w:rsidRPr="00CB21F6" w:rsidRDefault="00544CB2" w:rsidP="00332BAF">
            <w:pPr>
              <w:spacing w:line="360" w:lineRule="atLeast"/>
              <w:rPr>
                <w:rFonts w:ascii="Times New Roman" w:hAnsi="Times New Roman" w:cs="Times New Roman"/>
                <w:sz w:val="24"/>
                <w:szCs w:val="24"/>
              </w:rPr>
            </w:pPr>
            <w:r w:rsidRPr="00CB21F6">
              <w:rPr>
                <w:rFonts w:ascii="Times New Roman" w:hAnsi="Times New Roman" w:cs="Times New Roman"/>
                <w:sz w:val="24"/>
                <w:szCs w:val="24"/>
              </w:rPr>
              <w:t>Thự</w:t>
            </w:r>
            <w:r w:rsidR="00DE5ECA">
              <w:rPr>
                <w:rFonts w:ascii="Times New Roman" w:hAnsi="Times New Roman" w:cs="Times New Roman"/>
                <w:sz w:val="24"/>
                <w:szCs w:val="24"/>
              </w:rPr>
              <w:t>c hành</w:t>
            </w:r>
            <w:r w:rsidRPr="00CB21F6">
              <w:rPr>
                <w:rFonts w:ascii="Times New Roman" w:hAnsi="Times New Roman" w:cs="Times New Roman"/>
                <w:sz w:val="24"/>
                <w:szCs w:val="24"/>
              </w:rPr>
              <w:t>:0</w:t>
            </w:r>
          </w:p>
        </w:tc>
      </w:tr>
      <w:tr w:rsidR="00544CB2" w:rsidRPr="00CB21F6" w14:paraId="05E098B7" w14:textId="77777777" w:rsidTr="00544CB2">
        <w:tc>
          <w:tcPr>
            <w:tcW w:w="3192" w:type="dxa"/>
          </w:tcPr>
          <w:p w14:paraId="2C86D756" w14:textId="77777777" w:rsidR="00544CB2" w:rsidRPr="00CB21F6" w:rsidRDefault="00544CB2" w:rsidP="00332BAF">
            <w:pPr>
              <w:spacing w:line="360" w:lineRule="atLeast"/>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4BFFC520" w14:textId="77777777" w:rsidR="00544CB2" w:rsidRPr="00CB21F6" w:rsidRDefault="00544CB2" w:rsidP="00332BAF">
            <w:pPr>
              <w:spacing w:line="360" w:lineRule="atLeast"/>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09511007" w14:textId="76795F7C" w:rsidR="00544CB2" w:rsidRPr="00CB21F6" w:rsidRDefault="00544CB2" w:rsidP="00332BAF">
            <w:pPr>
              <w:spacing w:line="360" w:lineRule="atLeast"/>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E5ECA">
              <w:rPr>
                <w:rFonts w:ascii="Times New Roman" w:hAnsi="Times New Roman" w:cs="Times New Roman"/>
                <w:sz w:val="24"/>
                <w:szCs w:val="24"/>
              </w:rPr>
              <w:t>6</w:t>
            </w:r>
            <w:r w:rsidR="00CB21F6">
              <w:rPr>
                <w:rFonts w:ascii="Times New Roman" w:hAnsi="Times New Roman" w:cs="Times New Roman"/>
                <w:sz w:val="24"/>
                <w:szCs w:val="24"/>
              </w:rPr>
              <w:t>0</w:t>
            </w:r>
          </w:p>
        </w:tc>
      </w:tr>
    </w:tbl>
    <w:p w14:paraId="144F527D" w14:textId="77777777" w:rsidR="00544CB2" w:rsidRPr="00CB21F6" w:rsidRDefault="00544CB2" w:rsidP="00332BAF">
      <w:pPr>
        <w:spacing w:after="0" w:line="360" w:lineRule="atLeast"/>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429D7C95" w14:textId="77777777" w:rsidTr="00313A2E">
        <w:trPr>
          <w:trHeight w:val="458"/>
        </w:trPr>
        <w:tc>
          <w:tcPr>
            <w:tcW w:w="4694" w:type="dxa"/>
          </w:tcPr>
          <w:p w14:paraId="421C4D1E" w14:textId="77777777" w:rsidR="00544CB2" w:rsidRPr="00CB21F6" w:rsidRDefault="00544CB2" w:rsidP="00332BAF">
            <w:pPr>
              <w:spacing w:line="360" w:lineRule="atLeast"/>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2C74B38" w14:textId="77777777" w:rsidR="00544CB2" w:rsidRPr="00CB21F6" w:rsidRDefault="00176F47" w:rsidP="00332BAF">
            <w:pPr>
              <w:spacing w:line="360" w:lineRule="atLeast"/>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313A2E" w:rsidRPr="00CB21F6" w14:paraId="1EC5F5EB" w14:textId="77777777" w:rsidTr="00E108BF">
        <w:tc>
          <w:tcPr>
            <w:tcW w:w="9360" w:type="dxa"/>
            <w:gridSpan w:val="2"/>
          </w:tcPr>
          <w:p w14:paraId="2EC146C8" w14:textId="77777777" w:rsidR="00313A2E" w:rsidRPr="00CB21F6" w:rsidRDefault="00313A2E" w:rsidP="00332BAF">
            <w:pPr>
              <w:pStyle w:val="ListParagraph"/>
              <w:numPr>
                <w:ilvl w:val="0"/>
                <w:numId w:val="1"/>
              </w:numPr>
              <w:spacing w:line="360" w:lineRule="atLeast"/>
              <w:rPr>
                <w:rFonts w:ascii="Times New Roman" w:hAnsi="Times New Roman" w:cs="Times New Roman"/>
                <w:sz w:val="24"/>
                <w:szCs w:val="24"/>
              </w:rPr>
            </w:pPr>
            <w:r w:rsidRPr="00032D96">
              <w:rPr>
                <w:rFonts w:ascii="Times New Roman" w:hAnsi="Times New Roman" w:cs="Times New Roman"/>
                <w:sz w:val="24"/>
                <w:szCs w:val="24"/>
              </w:rPr>
              <w:t>Ths. Vũ Ngọc Thịnh</w:t>
            </w:r>
            <w:r>
              <w:rPr>
                <w:rFonts w:ascii="Times New Roman" w:hAnsi="Times New Roman" w:cs="Times New Roman"/>
                <w:sz w:val="24"/>
                <w:szCs w:val="24"/>
              </w:rPr>
              <w:t xml:space="preserve">                                                                  </w:t>
            </w:r>
            <w:r w:rsidRPr="00313A2E">
              <w:rPr>
                <w:rFonts w:ascii="Times New Roman" w:hAnsi="Times New Roman" w:cs="Times New Roman"/>
                <w:sz w:val="24"/>
                <w:szCs w:val="24"/>
              </w:rPr>
              <w:t>0704-18</w:t>
            </w:r>
          </w:p>
          <w:p w14:paraId="47C53AA7" w14:textId="77777777" w:rsidR="00313A2E" w:rsidRDefault="00313A2E" w:rsidP="00332BAF">
            <w:pPr>
              <w:pStyle w:val="ListParagraph"/>
              <w:numPr>
                <w:ilvl w:val="0"/>
                <w:numId w:val="1"/>
              </w:numPr>
              <w:spacing w:line="360" w:lineRule="atLeast"/>
              <w:rPr>
                <w:rFonts w:ascii="Times New Roman" w:hAnsi="Times New Roman" w:cs="Times New Roman"/>
                <w:sz w:val="24"/>
                <w:szCs w:val="24"/>
              </w:rPr>
            </w:pPr>
            <w:r>
              <w:rPr>
                <w:rFonts w:ascii="Times New Roman" w:hAnsi="Times New Roman" w:cs="Times New Roman"/>
                <w:sz w:val="24"/>
                <w:szCs w:val="24"/>
              </w:rPr>
              <w:t>T</w:t>
            </w:r>
            <w:r w:rsidRPr="00FE73A7">
              <w:rPr>
                <w:rFonts w:ascii="Times New Roman" w:hAnsi="Times New Roman" w:cs="Times New Roman"/>
                <w:sz w:val="24"/>
                <w:szCs w:val="24"/>
              </w:rPr>
              <w:t>S Phạm Thu Hương</w:t>
            </w:r>
            <w:r>
              <w:rPr>
                <w:rFonts w:ascii="Times New Roman" w:hAnsi="Times New Roman" w:cs="Times New Roman"/>
                <w:sz w:val="24"/>
                <w:szCs w:val="24"/>
              </w:rPr>
              <w:t xml:space="preserve">                                                                 </w:t>
            </w:r>
            <w:r w:rsidRPr="009C601A">
              <w:rPr>
                <w:rFonts w:ascii="Times New Roman" w:hAnsi="Times New Roman" w:cs="Times New Roman"/>
                <w:sz w:val="24"/>
                <w:szCs w:val="24"/>
              </w:rPr>
              <w:t>0704-1</w:t>
            </w:r>
            <w:r>
              <w:rPr>
                <w:rFonts w:ascii="Times New Roman" w:hAnsi="Times New Roman" w:cs="Times New Roman"/>
                <w:sz w:val="24"/>
                <w:szCs w:val="24"/>
              </w:rPr>
              <w:t>0</w:t>
            </w:r>
          </w:p>
          <w:p w14:paraId="7467E3E5" w14:textId="77777777" w:rsidR="00313A2E" w:rsidRPr="00CB21F6" w:rsidRDefault="00313A2E" w:rsidP="00332BAF">
            <w:pPr>
              <w:pStyle w:val="ListParagraph"/>
              <w:numPr>
                <w:ilvl w:val="0"/>
                <w:numId w:val="1"/>
              </w:numPr>
              <w:spacing w:line="360" w:lineRule="atLeast"/>
              <w:rPr>
                <w:rFonts w:ascii="Times New Roman" w:hAnsi="Times New Roman" w:cs="Times New Roman"/>
                <w:sz w:val="24"/>
                <w:szCs w:val="24"/>
              </w:rPr>
            </w:pPr>
            <w:r w:rsidRPr="00032D96">
              <w:rPr>
                <w:rFonts w:ascii="Times New Roman" w:hAnsi="Times New Roman" w:cs="Times New Roman"/>
                <w:sz w:val="24"/>
                <w:szCs w:val="24"/>
              </w:rPr>
              <w:t>Ths. Lê Thị Thu Hồng</w:t>
            </w:r>
            <w:r>
              <w:rPr>
                <w:rFonts w:ascii="Times New Roman" w:hAnsi="Times New Roman" w:cs="Times New Roman"/>
                <w:sz w:val="24"/>
                <w:szCs w:val="24"/>
              </w:rPr>
              <w:t xml:space="preserve">                                                               </w:t>
            </w:r>
            <w:r w:rsidRPr="009C601A">
              <w:rPr>
                <w:rFonts w:ascii="Times New Roman" w:hAnsi="Times New Roman" w:cs="Times New Roman"/>
                <w:sz w:val="24"/>
                <w:szCs w:val="24"/>
              </w:rPr>
              <w:t>0704-1</w:t>
            </w:r>
            <w:r>
              <w:rPr>
                <w:rFonts w:ascii="Times New Roman" w:hAnsi="Times New Roman" w:cs="Times New Roman"/>
                <w:sz w:val="24"/>
                <w:szCs w:val="24"/>
              </w:rPr>
              <w:t>6</w:t>
            </w:r>
          </w:p>
          <w:p w14:paraId="509EB01E" w14:textId="77777777" w:rsidR="00313A2E" w:rsidRPr="00CB21F6" w:rsidRDefault="00313A2E" w:rsidP="00332BAF">
            <w:pPr>
              <w:pStyle w:val="ListParagraph"/>
              <w:numPr>
                <w:ilvl w:val="0"/>
                <w:numId w:val="1"/>
              </w:numPr>
              <w:spacing w:line="360" w:lineRule="atLeast"/>
              <w:rPr>
                <w:rFonts w:ascii="Times New Roman" w:hAnsi="Times New Roman" w:cs="Times New Roman"/>
                <w:sz w:val="24"/>
                <w:szCs w:val="24"/>
              </w:rPr>
            </w:pPr>
            <w:r>
              <w:rPr>
                <w:rFonts w:ascii="Times New Roman" w:hAnsi="Times New Roman" w:cs="Times New Roman"/>
                <w:sz w:val="24"/>
                <w:szCs w:val="24"/>
              </w:rPr>
              <w:t xml:space="preserve">TS. </w:t>
            </w:r>
            <w:r w:rsidRPr="00032D96">
              <w:rPr>
                <w:rFonts w:ascii="Times New Roman" w:hAnsi="Times New Roman" w:cs="Times New Roman"/>
                <w:sz w:val="24"/>
                <w:szCs w:val="24"/>
              </w:rPr>
              <w:t>Phí Thị Kim Thư</w:t>
            </w:r>
            <w:r>
              <w:rPr>
                <w:rFonts w:ascii="Times New Roman" w:hAnsi="Times New Roman" w:cs="Times New Roman"/>
                <w:sz w:val="24"/>
                <w:szCs w:val="24"/>
              </w:rPr>
              <w:t xml:space="preserve">                                                                 </w:t>
            </w:r>
            <w:r w:rsidRPr="009C601A">
              <w:rPr>
                <w:rFonts w:ascii="Times New Roman" w:hAnsi="Times New Roman" w:cs="Times New Roman"/>
                <w:sz w:val="24"/>
                <w:szCs w:val="24"/>
              </w:rPr>
              <w:t>0704-</w:t>
            </w:r>
            <w:r>
              <w:rPr>
                <w:rFonts w:ascii="Times New Roman" w:hAnsi="Times New Roman" w:cs="Times New Roman"/>
                <w:sz w:val="24"/>
                <w:szCs w:val="24"/>
              </w:rPr>
              <w:t>05</w:t>
            </w:r>
          </w:p>
          <w:p w14:paraId="72D74656" w14:textId="77777777" w:rsidR="00313A2E" w:rsidRDefault="00313A2E" w:rsidP="00332BAF">
            <w:pPr>
              <w:pStyle w:val="ListParagraph"/>
              <w:numPr>
                <w:ilvl w:val="0"/>
                <w:numId w:val="1"/>
              </w:numPr>
              <w:spacing w:line="360" w:lineRule="atLeast"/>
              <w:rPr>
                <w:rFonts w:ascii="Times New Roman" w:hAnsi="Times New Roman" w:cs="Times New Roman"/>
                <w:sz w:val="24"/>
                <w:szCs w:val="24"/>
              </w:rPr>
            </w:pPr>
            <w:r w:rsidRPr="00032D96">
              <w:rPr>
                <w:rFonts w:ascii="Times New Roman" w:hAnsi="Times New Roman" w:cs="Times New Roman"/>
                <w:sz w:val="24"/>
                <w:szCs w:val="24"/>
              </w:rPr>
              <w:t>T</w:t>
            </w:r>
            <w:r>
              <w:rPr>
                <w:rFonts w:ascii="Times New Roman" w:hAnsi="Times New Roman" w:cs="Times New Roman"/>
                <w:sz w:val="24"/>
                <w:szCs w:val="24"/>
              </w:rPr>
              <w:t>S</w:t>
            </w:r>
            <w:r w:rsidRPr="00032D96">
              <w:rPr>
                <w:rFonts w:ascii="Times New Roman" w:hAnsi="Times New Roman" w:cs="Times New Roman"/>
                <w:sz w:val="24"/>
                <w:szCs w:val="24"/>
              </w:rPr>
              <w:t>. Lưu Thị Thu Hà</w:t>
            </w:r>
            <w:r>
              <w:rPr>
                <w:rFonts w:ascii="Times New Roman" w:hAnsi="Times New Roman" w:cs="Times New Roman"/>
                <w:sz w:val="24"/>
                <w:szCs w:val="24"/>
              </w:rPr>
              <w:t xml:space="preserve">                                                                  </w:t>
            </w:r>
            <w:r w:rsidRPr="009C601A">
              <w:rPr>
                <w:rFonts w:ascii="Times New Roman" w:hAnsi="Times New Roman" w:cs="Times New Roman"/>
                <w:sz w:val="24"/>
                <w:szCs w:val="24"/>
              </w:rPr>
              <w:t>0704-</w:t>
            </w:r>
            <w:r>
              <w:rPr>
                <w:rFonts w:ascii="Times New Roman" w:hAnsi="Times New Roman" w:cs="Times New Roman"/>
                <w:sz w:val="24"/>
                <w:szCs w:val="24"/>
              </w:rPr>
              <w:t>06</w:t>
            </w:r>
          </w:p>
          <w:p w14:paraId="47B25078" w14:textId="77777777" w:rsidR="00313A2E" w:rsidRPr="00313A2E" w:rsidRDefault="00313A2E" w:rsidP="00332BAF">
            <w:pPr>
              <w:pStyle w:val="ListParagraph"/>
              <w:numPr>
                <w:ilvl w:val="0"/>
                <w:numId w:val="1"/>
              </w:numPr>
              <w:spacing w:line="360" w:lineRule="atLeast"/>
              <w:rPr>
                <w:rFonts w:ascii="Times New Roman" w:hAnsi="Times New Roman" w:cs="Times New Roman"/>
                <w:sz w:val="24"/>
                <w:szCs w:val="24"/>
              </w:rPr>
            </w:pPr>
            <w:r>
              <w:rPr>
                <w:rFonts w:ascii="Times New Roman" w:hAnsi="Times New Roman" w:cs="Times New Roman"/>
                <w:sz w:val="24"/>
                <w:szCs w:val="24"/>
              </w:rPr>
              <w:t xml:space="preserve">Th.S Nguyễn Thị Huyền Trang                                                 0704-17     </w:t>
            </w:r>
          </w:p>
        </w:tc>
      </w:tr>
    </w:tbl>
    <w:p w14:paraId="2B78088C" w14:textId="77777777" w:rsidR="00176F47" w:rsidRPr="00CB21F6" w:rsidRDefault="00176F47"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2.2.</w:t>
      </w:r>
      <w:r w:rsidR="00313A2E">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032D96" w:rsidRPr="00032D96">
        <w:rPr>
          <w:rFonts w:ascii="Times New Roman" w:hAnsi="Times New Roman" w:cs="Times New Roman"/>
          <w:sz w:val="24"/>
          <w:szCs w:val="24"/>
        </w:rPr>
        <w:t>Kế toán doanh nghiệp</w:t>
      </w:r>
    </w:p>
    <w:p w14:paraId="36ECA3F9" w14:textId="77777777" w:rsidR="00176F47" w:rsidRPr="00CB21F6" w:rsidRDefault="00176F47"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7C6280">
        <w:rPr>
          <w:rFonts w:ascii="Times New Roman" w:hAnsi="Times New Roman" w:cs="Times New Roman"/>
          <w:b/>
          <w:sz w:val="24"/>
          <w:szCs w:val="24"/>
        </w:rPr>
        <w:t xml:space="preserve"> </w:t>
      </w:r>
      <w:r w:rsidR="00032D96" w:rsidRPr="00032D96">
        <w:rPr>
          <w:rFonts w:ascii="Times New Roman" w:hAnsi="Times New Roman" w:cs="Times New Roman"/>
          <w:sz w:val="24"/>
          <w:szCs w:val="24"/>
        </w:rPr>
        <w:t>Kinh tế &amp; QTKD</w:t>
      </w:r>
    </w:p>
    <w:p w14:paraId="2F5B5B61" w14:textId="77777777" w:rsidR="00176F47" w:rsidRPr="00CB21F6" w:rsidRDefault="00176F47"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5ECD5C7F" w14:textId="6CE4F1E8" w:rsidR="00176F47" w:rsidRPr="00CB21F6" w:rsidRDefault="00176F47"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3.1.</w:t>
      </w:r>
      <w:r w:rsidR="00332BAF">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7C6280">
        <w:rPr>
          <w:rFonts w:ascii="Times New Roman" w:hAnsi="Times New Roman" w:cs="Times New Roman"/>
          <w:b/>
          <w:sz w:val="24"/>
          <w:szCs w:val="24"/>
        </w:rPr>
        <w:t xml:space="preserve"> </w:t>
      </w:r>
      <w:r w:rsidR="00332BAF">
        <w:rPr>
          <w:rFonts w:ascii="Times New Roman" w:hAnsi="Times New Roman" w:cs="Times New Roman"/>
          <w:sz w:val="24"/>
          <w:szCs w:val="24"/>
        </w:rPr>
        <w:t>Không</w:t>
      </w:r>
    </w:p>
    <w:p w14:paraId="07626030" w14:textId="26214A38" w:rsidR="00176F47" w:rsidRPr="00CB21F6" w:rsidRDefault="00176F47"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3.2.</w:t>
      </w:r>
      <w:r w:rsidR="00332BAF">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7C6280">
        <w:rPr>
          <w:rFonts w:ascii="Times New Roman" w:hAnsi="Times New Roman" w:cs="Times New Roman"/>
          <w:b/>
          <w:sz w:val="24"/>
          <w:szCs w:val="24"/>
        </w:rPr>
        <w:t xml:space="preserve"> </w:t>
      </w:r>
      <w:r w:rsidR="00E22F4B">
        <w:rPr>
          <w:rFonts w:ascii="Times New Roman" w:hAnsi="Times New Roman" w:cs="Times New Roman"/>
          <w:sz w:val="24"/>
          <w:szCs w:val="24"/>
        </w:rPr>
        <w:t>Không</w:t>
      </w:r>
      <w:bookmarkStart w:id="0" w:name="_GoBack"/>
      <w:bookmarkEnd w:id="0"/>
    </w:p>
    <w:p w14:paraId="6410C210" w14:textId="77777777" w:rsidR="00176F47" w:rsidRPr="00CB21F6" w:rsidRDefault="00176F47"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71F1DB97" w14:textId="77777777" w:rsidR="001E2669" w:rsidRPr="00CB21F6" w:rsidRDefault="00BC16E8" w:rsidP="00313A2E">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cơ bản về </w:t>
      </w:r>
      <w:r w:rsidR="00EA69FF">
        <w:rPr>
          <w:rFonts w:ascii="Times New Roman" w:hAnsi="Times New Roman" w:cs="Times New Roman"/>
          <w:sz w:val="24"/>
          <w:szCs w:val="24"/>
        </w:rPr>
        <w:t>Bảo hiểm</w:t>
      </w:r>
      <w:r w:rsidR="00A933D6">
        <w:rPr>
          <w:rFonts w:ascii="Times New Roman" w:hAnsi="Times New Roman" w:cs="Times New Roman"/>
          <w:sz w:val="24"/>
          <w:szCs w:val="24"/>
        </w:rPr>
        <w:t xml:space="preserve">. </w:t>
      </w:r>
      <w:r w:rsidR="007C6280">
        <w:rPr>
          <w:rFonts w:ascii="Times New Roman" w:hAnsi="Times New Roman" w:cs="Times New Roman"/>
          <w:sz w:val="24"/>
          <w:szCs w:val="24"/>
        </w:rPr>
        <w:t xml:space="preserve">Giới thiệu, làm quen với đặc điểm của hoạt động Bảo hiểm. </w:t>
      </w:r>
      <w:r w:rsidR="007C6280" w:rsidRPr="00C559D2">
        <w:rPr>
          <w:rFonts w:ascii="Times New Roman" w:eastAsia="Times New Roman" w:hAnsi="Times New Roman" w:cs="Times New Roman"/>
          <w:bCs/>
          <w:sz w:val="24"/>
          <w:szCs w:val="24"/>
        </w:rPr>
        <w:t>Tìm hiểu hệ thống bảo hiểm trong nước, đặc điểm và nguyên tắc của một số sản phẩm tiêu biểu.</w:t>
      </w:r>
    </w:p>
    <w:p w14:paraId="668232C1" w14:textId="77777777" w:rsidR="006158A4" w:rsidRPr="00CB21F6" w:rsidRDefault="00CA7F9A" w:rsidP="00313A2E">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2BE1FC8B" w14:textId="77777777" w:rsidR="00EA69FF" w:rsidRPr="00EA69FF" w:rsidRDefault="00EA69FF" w:rsidP="00313A2E">
      <w:pPr>
        <w:spacing w:before="120" w:after="120" w:line="240" w:lineRule="auto"/>
        <w:ind w:firstLine="720"/>
        <w:rPr>
          <w:rFonts w:ascii="Times New Roman" w:hAnsi="Times New Roman" w:cs="Times New Roman"/>
          <w:sz w:val="24"/>
          <w:szCs w:val="24"/>
        </w:rPr>
      </w:pPr>
      <w:r w:rsidRPr="00EA69FF">
        <w:rPr>
          <w:rFonts w:ascii="Times New Roman" w:hAnsi="Times New Roman" w:cs="Times New Roman"/>
          <w:sz w:val="24"/>
          <w:szCs w:val="24"/>
        </w:rPr>
        <w:t>4.1.1.</w:t>
      </w:r>
      <w:r w:rsidRPr="00EA69FF">
        <w:rPr>
          <w:rFonts w:ascii="Times New Roman" w:hAnsi="Times New Roman" w:cs="Times New Roman"/>
          <w:sz w:val="24"/>
          <w:szCs w:val="24"/>
        </w:rPr>
        <w:tab/>
        <w:t>Tổng quan về ngành bảo hiểm</w:t>
      </w:r>
    </w:p>
    <w:p w14:paraId="17A21F97" w14:textId="77777777" w:rsidR="00EA69FF" w:rsidRPr="00EA69FF" w:rsidRDefault="00EA69FF" w:rsidP="00313A2E">
      <w:pPr>
        <w:spacing w:before="120" w:after="120" w:line="240" w:lineRule="auto"/>
        <w:ind w:firstLine="720"/>
        <w:rPr>
          <w:rFonts w:ascii="Times New Roman" w:hAnsi="Times New Roman" w:cs="Times New Roman"/>
          <w:sz w:val="24"/>
          <w:szCs w:val="24"/>
        </w:rPr>
      </w:pPr>
      <w:r w:rsidRPr="00EA69FF">
        <w:rPr>
          <w:rFonts w:ascii="Times New Roman" w:hAnsi="Times New Roman" w:cs="Times New Roman"/>
          <w:sz w:val="24"/>
          <w:szCs w:val="24"/>
        </w:rPr>
        <w:t>4.1.2.</w:t>
      </w:r>
      <w:r w:rsidRPr="00EA69FF">
        <w:rPr>
          <w:rFonts w:ascii="Times New Roman" w:hAnsi="Times New Roman" w:cs="Times New Roman"/>
          <w:sz w:val="24"/>
          <w:szCs w:val="24"/>
        </w:rPr>
        <w:tab/>
        <w:t>Các điều khoản quan trọng trong các hợp đồng bảo hiểm</w:t>
      </w:r>
    </w:p>
    <w:p w14:paraId="41A29515" w14:textId="77777777" w:rsidR="00EA69FF" w:rsidRPr="00EA69FF" w:rsidRDefault="00EA69FF" w:rsidP="00313A2E">
      <w:pPr>
        <w:spacing w:before="120" w:after="120" w:line="240" w:lineRule="auto"/>
        <w:ind w:firstLine="720"/>
        <w:rPr>
          <w:rFonts w:ascii="Times New Roman" w:hAnsi="Times New Roman" w:cs="Times New Roman"/>
          <w:sz w:val="24"/>
          <w:szCs w:val="24"/>
        </w:rPr>
      </w:pPr>
      <w:r w:rsidRPr="00EA69FF">
        <w:rPr>
          <w:rFonts w:ascii="Times New Roman" w:hAnsi="Times New Roman" w:cs="Times New Roman"/>
          <w:sz w:val="24"/>
          <w:szCs w:val="24"/>
        </w:rPr>
        <w:t>4.1.3.</w:t>
      </w:r>
      <w:r w:rsidRPr="00EA69FF">
        <w:rPr>
          <w:rFonts w:ascii="Times New Roman" w:hAnsi="Times New Roman" w:cs="Times New Roman"/>
          <w:sz w:val="24"/>
          <w:szCs w:val="24"/>
        </w:rPr>
        <w:tab/>
        <w:t>Cơ sở kỹ thuật, tính toán các chi phí, tiền đóng của hoạt động bảo hiểm</w:t>
      </w:r>
    </w:p>
    <w:p w14:paraId="153E2D6F" w14:textId="77777777" w:rsidR="00EA69FF" w:rsidRPr="00EA69FF" w:rsidRDefault="00EA69FF" w:rsidP="00313A2E">
      <w:pPr>
        <w:spacing w:before="120" w:after="120" w:line="240" w:lineRule="auto"/>
        <w:ind w:firstLine="720"/>
        <w:rPr>
          <w:rFonts w:ascii="Times New Roman" w:hAnsi="Times New Roman" w:cs="Times New Roman"/>
          <w:sz w:val="24"/>
          <w:szCs w:val="24"/>
        </w:rPr>
      </w:pPr>
      <w:r w:rsidRPr="00EA69FF">
        <w:rPr>
          <w:rFonts w:ascii="Times New Roman" w:hAnsi="Times New Roman" w:cs="Times New Roman"/>
          <w:sz w:val="24"/>
          <w:szCs w:val="24"/>
        </w:rPr>
        <w:t>4.1.4.</w:t>
      </w:r>
      <w:r w:rsidRPr="00EA69FF">
        <w:rPr>
          <w:rFonts w:ascii="Times New Roman" w:hAnsi="Times New Roman" w:cs="Times New Roman"/>
          <w:sz w:val="24"/>
          <w:szCs w:val="24"/>
        </w:rPr>
        <w:tab/>
        <w:t xml:space="preserve">Thị trường và sản phẩm bảo hiểm </w:t>
      </w:r>
    </w:p>
    <w:p w14:paraId="0D61B6E5" w14:textId="77777777" w:rsidR="00EA69FF" w:rsidRPr="00EA69FF" w:rsidRDefault="00EA69FF" w:rsidP="00313A2E">
      <w:pPr>
        <w:spacing w:before="120" w:after="120" w:line="240" w:lineRule="auto"/>
        <w:ind w:firstLine="720"/>
        <w:rPr>
          <w:rFonts w:ascii="Times New Roman" w:hAnsi="Times New Roman" w:cs="Times New Roman"/>
          <w:sz w:val="24"/>
          <w:szCs w:val="24"/>
        </w:rPr>
      </w:pPr>
      <w:r w:rsidRPr="00EA69FF">
        <w:rPr>
          <w:rFonts w:ascii="Times New Roman" w:hAnsi="Times New Roman" w:cs="Times New Roman"/>
          <w:sz w:val="24"/>
          <w:szCs w:val="24"/>
        </w:rPr>
        <w:t>4.1.5.</w:t>
      </w:r>
      <w:r w:rsidRPr="00EA69FF">
        <w:rPr>
          <w:rFonts w:ascii="Times New Roman" w:hAnsi="Times New Roman" w:cs="Times New Roman"/>
          <w:sz w:val="24"/>
          <w:szCs w:val="24"/>
        </w:rPr>
        <w:tab/>
        <w:t>Vấn đề pháp lý của hoạt động bảo hiểm</w:t>
      </w:r>
    </w:p>
    <w:p w14:paraId="78B2322D" w14:textId="77777777" w:rsidR="0039011E" w:rsidRPr="00CB21F6" w:rsidRDefault="00EA69FF" w:rsidP="00313A2E">
      <w:pPr>
        <w:spacing w:before="120" w:after="120" w:line="240" w:lineRule="auto"/>
        <w:ind w:firstLine="720"/>
        <w:rPr>
          <w:rFonts w:ascii="Times New Roman" w:hAnsi="Times New Roman" w:cs="Times New Roman"/>
          <w:sz w:val="24"/>
          <w:szCs w:val="24"/>
        </w:rPr>
      </w:pPr>
      <w:r w:rsidRPr="00EA69FF">
        <w:rPr>
          <w:rFonts w:ascii="Times New Roman" w:hAnsi="Times New Roman" w:cs="Times New Roman"/>
          <w:sz w:val="24"/>
          <w:szCs w:val="24"/>
        </w:rPr>
        <w:lastRenderedPageBreak/>
        <w:t>4.1.6.</w:t>
      </w:r>
      <w:r w:rsidRPr="00EA69FF">
        <w:rPr>
          <w:rFonts w:ascii="Times New Roman" w:hAnsi="Times New Roman" w:cs="Times New Roman"/>
          <w:sz w:val="24"/>
          <w:szCs w:val="24"/>
        </w:rPr>
        <w:tab/>
        <w:t>Hiệp hội nghề bảo hiểm</w:t>
      </w:r>
    </w:p>
    <w:p w14:paraId="673BD105" w14:textId="77777777" w:rsidR="0039011E" w:rsidRPr="00CB21F6" w:rsidRDefault="0039011E"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4.2. Kỹ năng</w:t>
      </w:r>
    </w:p>
    <w:p w14:paraId="7CCEA393" w14:textId="77777777" w:rsidR="00EA69FF" w:rsidRPr="00EA69FF" w:rsidRDefault="00EA69FF" w:rsidP="00313A2E">
      <w:pPr>
        <w:spacing w:before="120" w:after="120" w:line="240" w:lineRule="auto"/>
        <w:ind w:left="720"/>
        <w:jc w:val="both"/>
        <w:rPr>
          <w:rFonts w:ascii="Times New Roman" w:hAnsi="Times New Roman" w:cs="Times New Roman"/>
          <w:sz w:val="24"/>
          <w:szCs w:val="24"/>
        </w:rPr>
      </w:pPr>
      <w:r w:rsidRPr="00EA69FF">
        <w:rPr>
          <w:rFonts w:ascii="Times New Roman" w:hAnsi="Times New Roman" w:cs="Times New Roman"/>
          <w:sz w:val="24"/>
          <w:szCs w:val="24"/>
        </w:rPr>
        <w:t>4.2.1.</w:t>
      </w:r>
      <w:r w:rsidRPr="00EA69FF">
        <w:rPr>
          <w:rFonts w:ascii="Times New Roman" w:hAnsi="Times New Roman" w:cs="Times New Roman"/>
          <w:sz w:val="24"/>
          <w:szCs w:val="24"/>
        </w:rPr>
        <w:tab/>
        <w:t>Thiết lập các điều khoản hợp đồng bảo hiểm. Tìm hiểu, áp dụng, sáng tạo các sản phẩm bảo hiểm. Liên kết các cá nhân, tổ chức cùng hoạt động trong lĩnh vực bảo hiểm.</w:t>
      </w:r>
    </w:p>
    <w:p w14:paraId="1E663AC9" w14:textId="77777777" w:rsidR="00EA69FF" w:rsidRPr="00EA69FF" w:rsidRDefault="00EA69FF" w:rsidP="00313A2E">
      <w:pPr>
        <w:spacing w:before="120" w:after="120" w:line="240" w:lineRule="auto"/>
        <w:ind w:left="720"/>
        <w:jc w:val="both"/>
        <w:rPr>
          <w:rFonts w:ascii="Times New Roman" w:hAnsi="Times New Roman" w:cs="Times New Roman"/>
          <w:sz w:val="24"/>
          <w:szCs w:val="24"/>
        </w:rPr>
      </w:pPr>
      <w:r w:rsidRPr="00EA69FF">
        <w:rPr>
          <w:rFonts w:ascii="Times New Roman" w:hAnsi="Times New Roman" w:cs="Times New Roman"/>
          <w:sz w:val="24"/>
          <w:szCs w:val="24"/>
        </w:rPr>
        <w:t>4.2.2.</w:t>
      </w:r>
      <w:r w:rsidRPr="00EA69FF">
        <w:rPr>
          <w:rFonts w:ascii="Times New Roman" w:hAnsi="Times New Roman" w:cs="Times New Roman"/>
          <w:sz w:val="24"/>
          <w:szCs w:val="24"/>
        </w:rPr>
        <w:tab/>
        <w:t>Đàm phán hợp đồng, tạo hiệu quả và đúng pháp luật, tìm kiếm khách hàng và bán sản phẩm bảo hiểm.</w:t>
      </w:r>
    </w:p>
    <w:p w14:paraId="52E9F893" w14:textId="77777777" w:rsidR="007E5C2A" w:rsidRPr="00CB21F6" w:rsidRDefault="00EA69FF" w:rsidP="00313A2E">
      <w:pPr>
        <w:spacing w:before="120" w:after="120" w:line="240" w:lineRule="auto"/>
        <w:ind w:left="720"/>
        <w:jc w:val="both"/>
        <w:rPr>
          <w:rFonts w:ascii="Times New Roman" w:hAnsi="Times New Roman" w:cs="Times New Roman"/>
          <w:sz w:val="24"/>
          <w:szCs w:val="24"/>
        </w:rPr>
      </w:pPr>
      <w:r w:rsidRPr="00EA69FF">
        <w:rPr>
          <w:rFonts w:ascii="Times New Roman" w:hAnsi="Times New Roman" w:cs="Times New Roman"/>
          <w:sz w:val="24"/>
          <w:szCs w:val="24"/>
        </w:rPr>
        <w:t>4.2.3.</w:t>
      </w:r>
      <w:r w:rsidRPr="00EA69FF">
        <w:rPr>
          <w:rFonts w:ascii="Times New Roman" w:hAnsi="Times New Roman" w:cs="Times New Roman"/>
          <w:sz w:val="24"/>
          <w:szCs w:val="24"/>
        </w:rPr>
        <w:tab/>
        <w:t>Phân tích và giải quyết các vấn đề liên quan đến bảo hiểm. Kỹ năng tự học, tự nghiên cứu.</w:t>
      </w:r>
    </w:p>
    <w:p w14:paraId="74F20B25" w14:textId="77777777" w:rsidR="00EF41D3" w:rsidRDefault="00EF41D3"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04A2924A" w14:textId="77777777" w:rsidR="007C6280" w:rsidRDefault="007C6280" w:rsidP="00313A2E">
      <w:pPr>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Nội dung của học phần gồm 6 chương: </w:t>
      </w:r>
    </w:p>
    <w:p w14:paraId="6BD2E07F" w14:textId="77777777" w:rsidR="007C6280" w:rsidRDefault="007C6280" w:rsidP="00313A2E">
      <w:pPr>
        <w:spacing w:before="120" w:after="120" w:line="240" w:lineRule="auto"/>
        <w:rPr>
          <w:rFonts w:ascii="Times New Roman" w:hAnsi="Times New Roman" w:cs="Times New Roman"/>
          <w:sz w:val="24"/>
          <w:szCs w:val="24"/>
        </w:rPr>
      </w:pPr>
      <w:r>
        <w:rPr>
          <w:rFonts w:ascii="Times New Roman" w:hAnsi="Times New Roman" w:cs="Times New Roman"/>
          <w:sz w:val="24"/>
          <w:szCs w:val="24"/>
        </w:rPr>
        <w:tab/>
        <w:t>Chương 1: Tổng quan về bảo hiểm</w:t>
      </w:r>
    </w:p>
    <w:p w14:paraId="13FB4A25" w14:textId="77777777" w:rsidR="007C6280" w:rsidRDefault="007C6280" w:rsidP="00313A2E">
      <w:pPr>
        <w:spacing w:before="120" w:after="120" w:line="240" w:lineRule="auto"/>
        <w:rPr>
          <w:rFonts w:ascii="Times New Roman" w:hAnsi="Times New Roman" w:cs="Times New Roman"/>
          <w:sz w:val="24"/>
          <w:szCs w:val="24"/>
        </w:rPr>
      </w:pPr>
      <w:r>
        <w:rPr>
          <w:rFonts w:ascii="Times New Roman" w:hAnsi="Times New Roman" w:cs="Times New Roman"/>
          <w:sz w:val="24"/>
          <w:szCs w:val="24"/>
        </w:rPr>
        <w:tab/>
        <w:t>Chương 2: Hợp đồng bảo hiểm</w:t>
      </w:r>
    </w:p>
    <w:p w14:paraId="2A583766" w14:textId="77777777" w:rsidR="007C6280" w:rsidRDefault="007C6280" w:rsidP="00313A2E">
      <w:pPr>
        <w:spacing w:before="120" w:after="120" w:line="240" w:lineRule="auto"/>
        <w:rPr>
          <w:rFonts w:ascii="Times New Roman" w:hAnsi="Times New Roman" w:cs="Times New Roman"/>
          <w:sz w:val="24"/>
          <w:szCs w:val="24"/>
        </w:rPr>
      </w:pPr>
      <w:r>
        <w:rPr>
          <w:rFonts w:ascii="Times New Roman" w:hAnsi="Times New Roman" w:cs="Times New Roman"/>
          <w:sz w:val="24"/>
          <w:szCs w:val="24"/>
        </w:rPr>
        <w:tab/>
        <w:t>Chương 3: Cơ sở kỹ thuật của hoạt động bảo hiểm</w:t>
      </w:r>
    </w:p>
    <w:p w14:paraId="15520240" w14:textId="77777777" w:rsidR="007C6280" w:rsidRDefault="007C6280" w:rsidP="00313A2E">
      <w:pPr>
        <w:spacing w:before="120" w:after="120" w:line="240" w:lineRule="auto"/>
        <w:rPr>
          <w:rFonts w:ascii="Times New Roman" w:hAnsi="Times New Roman" w:cs="Times New Roman"/>
          <w:sz w:val="24"/>
          <w:szCs w:val="24"/>
        </w:rPr>
      </w:pPr>
      <w:r>
        <w:rPr>
          <w:rFonts w:ascii="Times New Roman" w:hAnsi="Times New Roman" w:cs="Times New Roman"/>
          <w:sz w:val="24"/>
          <w:szCs w:val="24"/>
        </w:rPr>
        <w:tab/>
        <w:t>Chương 4: Thị trường bảo hiểm</w:t>
      </w:r>
    </w:p>
    <w:p w14:paraId="062CFB97" w14:textId="77777777" w:rsidR="007C6280" w:rsidRDefault="007C6280" w:rsidP="00313A2E">
      <w:pPr>
        <w:spacing w:before="120" w:after="120" w:line="240" w:lineRule="auto"/>
        <w:rPr>
          <w:rFonts w:ascii="Times New Roman" w:hAnsi="Times New Roman" w:cs="Times New Roman"/>
          <w:sz w:val="24"/>
          <w:szCs w:val="24"/>
        </w:rPr>
      </w:pPr>
      <w:r>
        <w:rPr>
          <w:rFonts w:ascii="Times New Roman" w:hAnsi="Times New Roman" w:cs="Times New Roman"/>
          <w:sz w:val="24"/>
          <w:szCs w:val="24"/>
        </w:rPr>
        <w:tab/>
        <w:t>Chương 5: Pháp luật và quản lý nhà nước về hoạt động bảo hiểm</w:t>
      </w:r>
    </w:p>
    <w:p w14:paraId="06BC7506" w14:textId="77777777" w:rsidR="007C6280" w:rsidRPr="007C6280" w:rsidRDefault="007C6280" w:rsidP="00313A2E">
      <w:pPr>
        <w:spacing w:before="120" w:after="120" w:line="240" w:lineRule="auto"/>
        <w:rPr>
          <w:rFonts w:ascii="Times New Roman" w:hAnsi="Times New Roman" w:cs="Times New Roman"/>
          <w:sz w:val="24"/>
          <w:szCs w:val="24"/>
        </w:rPr>
      </w:pPr>
      <w:r>
        <w:rPr>
          <w:rFonts w:ascii="Times New Roman" w:hAnsi="Times New Roman" w:cs="Times New Roman"/>
          <w:sz w:val="24"/>
          <w:szCs w:val="24"/>
        </w:rPr>
        <w:tab/>
        <w:t>Chương 6: Hiệp hội nghề bảo hiểm trong nền kinh tế thị trường</w:t>
      </w:r>
    </w:p>
    <w:p w14:paraId="06E21E41" w14:textId="77777777" w:rsidR="009F3892" w:rsidRPr="00CB21F6" w:rsidRDefault="009F3892"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CB21F6">
        <w:rPr>
          <w:rFonts w:ascii="Times New Roman" w:hAnsi="Times New Roman" w:cs="Times New Roman"/>
          <w:b/>
          <w:sz w:val="24"/>
          <w:szCs w:val="24"/>
        </w:rPr>
        <w:t>học phần</w:t>
      </w:r>
    </w:p>
    <w:p w14:paraId="2BAF6A7F" w14:textId="77777777" w:rsidR="009F3892" w:rsidRPr="00CB21F6" w:rsidRDefault="009F3892" w:rsidP="00313A2E">
      <w:pPr>
        <w:spacing w:before="120" w:after="12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79"/>
        <w:gridCol w:w="1134"/>
        <w:gridCol w:w="1441"/>
      </w:tblGrid>
      <w:tr w:rsidR="00C559D2" w:rsidRPr="00313A2E" w14:paraId="5ABC2A10" w14:textId="77777777" w:rsidTr="00E86CF4">
        <w:tc>
          <w:tcPr>
            <w:tcW w:w="1408" w:type="dxa"/>
            <w:tcBorders>
              <w:top w:val="single" w:sz="4" w:space="0" w:color="auto"/>
            </w:tcBorders>
          </w:tcPr>
          <w:p w14:paraId="03955D89"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i/>
                <w:sz w:val="24"/>
                <w:szCs w:val="24"/>
              </w:rPr>
            </w:pPr>
            <w:r w:rsidRPr="00313A2E">
              <w:rPr>
                <w:rFonts w:ascii="Times New Roman" w:hAnsi="Times New Roman" w:cs="Times New Roman"/>
                <w:b/>
                <w:bCs/>
                <w:i/>
                <w:sz w:val="24"/>
                <w:szCs w:val="24"/>
              </w:rPr>
              <w:t>Đề mục</w:t>
            </w:r>
          </w:p>
        </w:tc>
        <w:tc>
          <w:tcPr>
            <w:tcW w:w="5079" w:type="dxa"/>
            <w:tcBorders>
              <w:top w:val="single" w:sz="4" w:space="0" w:color="auto"/>
            </w:tcBorders>
          </w:tcPr>
          <w:p w14:paraId="14320A9E"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i/>
                <w:sz w:val="24"/>
                <w:szCs w:val="24"/>
                <w:lang w:val="vi-VN"/>
              </w:rPr>
            </w:pPr>
            <w:r w:rsidRPr="00313A2E">
              <w:rPr>
                <w:rFonts w:ascii="Times New Roman" w:hAnsi="Times New Roman" w:cs="Times New Roman"/>
                <w:b/>
                <w:bCs/>
                <w:i/>
                <w:sz w:val="24"/>
                <w:szCs w:val="24"/>
                <w:lang w:val="vi-VN"/>
              </w:rPr>
              <w:t>Nội dung</w:t>
            </w:r>
          </w:p>
        </w:tc>
        <w:tc>
          <w:tcPr>
            <w:tcW w:w="1134" w:type="dxa"/>
            <w:tcBorders>
              <w:top w:val="single" w:sz="4" w:space="0" w:color="auto"/>
            </w:tcBorders>
          </w:tcPr>
          <w:p w14:paraId="5ECE0B90"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i/>
                <w:sz w:val="24"/>
                <w:szCs w:val="24"/>
                <w:lang w:val="vi-VN"/>
              </w:rPr>
            </w:pPr>
            <w:r w:rsidRPr="00313A2E">
              <w:rPr>
                <w:rFonts w:ascii="Times New Roman" w:hAnsi="Times New Roman" w:cs="Times New Roman"/>
                <w:b/>
                <w:bCs/>
                <w:i/>
                <w:sz w:val="24"/>
                <w:szCs w:val="24"/>
                <w:lang w:val="vi-VN"/>
              </w:rPr>
              <w:t>Số tiết</w:t>
            </w:r>
          </w:p>
        </w:tc>
        <w:tc>
          <w:tcPr>
            <w:tcW w:w="1441" w:type="dxa"/>
            <w:tcBorders>
              <w:top w:val="single" w:sz="4" w:space="0" w:color="auto"/>
            </w:tcBorders>
          </w:tcPr>
          <w:p w14:paraId="219E8E0C"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i/>
                <w:sz w:val="24"/>
                <w:szCs w:val="24"/>
                <w:lang w:val="vi-VN"/>
              </w:rPr>
            </w:pPr>
            <w:r w:rsidRPr="00313A2E">
              <w:rPr>
                <w:rFonts w:ascii="Times New Roman" w:hAnsi="Times New Roman" w:cs="Times New Roman"/>
                <w:b/>
                <w:bCs/>
                <w:i/>
                <w:sz w:val="24"/>
                <w:szCs w:val="24"/>
                <w:lang w:val="vi-VN"/>
              </w:rPr>
              <w:t>Mục tiêu</w:t>
            </w:r>
          </w:p>
        </w:tc>
      </w:tr>
      <w:tr w:rsidR="00C559D2" w:rsidRPr="00313A2E" w14:paraId="30C9EE31" w14:textId="77777777" w:rsidTr="007C6280">
        <w:trPr>
          <w:trHeight w:val="620"/>
        </w:trPr>
        <w:tc>
          <w:tcPr>
            <w:tcW w:w="1408" w:type="dxa"/>
            <w:vAlign w:val="center"/>
          </w:tcPr>
          <w:p w14:paraId="7FA6A17E"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sz w:val="24"/>
                <w:szCs w:val="24"/>
              </w:rPr>
            </w:pPr>
            <w:r w:rsidRPr="00313A2E">
              <w:rPr>
                <w:rFonts w:ascii="Times New Roman" w:hAnsi="Times New Roman" w:cs="Times New Roman"/>
                <w:b/>
                <w:bCs/>
                <w:sz w:val="24"/>
                <w:szCs w:val="24"/>
                <w:lang w:val="nl-NL"/>
              </w:rPr>
              <w:t>Chương 1</w:t>
            </w:r>
          </w:p>
        </w:tc>
        <w:tc>
          <w:tcPr>
            <w:tcW w:w="5079" w:type="dxa"/>
            <w:vAlign w:val="center"/>
          </w:tcPr>
          <w:p w14:paraId="368E5E61"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
                <w:bCs/>
                <w:sz w:val="24"/>
                <w:szCs w:val="24"/>
                <w:lang w:val="vi-VN"/>
              </w:rPr>
              <w:t>Tổng quan về bảo hiểm</w:t>
            </w:r>
          </w:p>
          <w:p w14:paraId="0EC76F9B" w14:textId="77777777" w:rsidR="00C559D2" w:rsidRPr="00313A2E" w:rsidRDefault="00C559D2" w:rsidP="00313A2E">
            <w:pPr>
              <w:spacing w:before="120" w:after="120" w:line="240" w:lineRule="auto"/>
              <w:jc w:val="both"/>
              <w:rPr>
                <w:rFonts w:ascii="Times New Roman" w:hAnsi="Times New Roman" w:cs="Times New Roman"/>
                <w:bCs/>
                <w:sz w:val="24"/>
                <w:szCs w:val="24"/>
                <w:lang w:val="vi-VN"/>
              </w:rPr>
            </w:pPr>
            <w:r w:rsidRPr="00313A2E">
              <w:rPr>
                <w:rFonts w:ascii="Times New Roman" w:hAnsi="Times New Roman" w:cs="Times New Roman"/>
                <w:bCs/>
                <w:sz w:val="24"/>
                <w:szCs w:val="24"/>
              </w:rPr>
              <w:t xml:space="preserve">1.1. </w:t>
            </w:r>
            <w:r w:rsidRPr="00313A2E">
              <w:rPr>
                <w:rFonts w:ascii="Times New Roman" w:hAnsi="Times New Roman" w:cs="Times New Roman"/>
                <w:bCs/>
                <w:sz w:val="24"/>
                <w:szCs w:val="24"/>
                <w:lang w:val="vi-VN"/>
              </w:rPr>
              <w:t>Những vấn đề chung của hoạt động bảo hiểm</w:t>
            </w:r>
          </w:p>
          <w:p w14:paraId="141141E9" w14:textId="77777777" w:rsidR="00C559D2" w:rsidRPr="00313A2E" w:rsidRDefault="00C559D2" w:rsidP="00313A2E">
            <w:pPr>
              <w:spacing w:before="120" w:after="120" w:line="240" w:lineRule="auto"/>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1.2. Sự ra đời và phát triển của Bảo hiểm</w:t>
            </w:r>
          </w:p>
          <w:p w14:paraId="751A4EC0" w14:textId="77777777" w:rsidR="00C559D2" w:rsidRPr="00313A2E" w:rsidRDefault="00C559D2" w:rsidP="00313A2E">
            <w:pPr>
              <w:spacing w:before="120" w:after="120" w:line="240" w:lineRule="auto"/>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1.3. Vai trò kinh tế - xã hội của Bảo hiểm</w:t>
            </w:r>
          </w:p>
          <w:p w14:paraId="0D4C040E"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Cs/>
                <w:sz w:val="24"/>
                <w:szCs w:val="24"/>
              </w:rPr>
              <w:t xml:space="preserve">1.4. </w:t>
            </w:r>
            <w:r w:rsidRPr="00313A2E">
              <w:rPr>
                <w:rFonts w:ascii="Times New Roman" w:hAnsi="Times New Roman" w:cs="Times New Roman"/>
                <w:bCs/>
                <w:sz w:val="24"/>
                <w:szCs w:val="24"/>
                <w:lang w:val="vi-VN"/>
              </w:rPr>
              <w:t>Phân loại Bảo hiểm</w:t>
            </w:r>
          </w:p>
        </w:tc>
        <w:tc>
          <w:tcPr>
            <w:tcW w:w="1134" w:type="dxa"/>
            <w:vAlign w:val="center"/>
          </w:tcPr>
          <w:p w14:paraId="38443A91"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rPr>
            </w:pPr>
            <w:r w:rsidRPr="00313A2E">
              <w:rPr>
                <w:rFonts w:ascii="Times New Roman" w:hAnsi="Times New Roman" w:cs="Times New Roman"/>
                <w:bCs/>
                <w:sz w:val="24"/>
                <w:szCs w:val="24"/>
              </w:rPr>
              <w:t>5</w:t>
            </w:r>
          </w:p>
        </w:tc>
        <w:tc>
          <w:tcPr>
            <w:tcW w:w="1441" w:type="dxa"/>
            <w:vAlign w:val="center"/>
          </w:tcPr>
          <w:p w14:paraId="2C87B055"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4.1.1</w:t>
            </w:r>
          </w:p>
          <w:p w14:paraId="6C8476AE"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sz w:val="24"/>
                <w:szCs w:val="24"/>
              </w:rPr>
            </w:pPr>
          </w:p>
        </w:tc>
      </w:tr>
      <w:tr w:rsidR="00C559D2" w:rsidRPr="00313A2E" w14:paraId="68FB8D2D" w14:textId="77777777" w:rsidTr="00E86CF4">
        <w:trPr>
          <w:trHeight w:val="2256"/>
        </w:trPr>
        <w:tc>
          <w:tcPr>
            <w:tcW w:w="1408" w:type="dxa"/>
            <w:vAlign w:val="center"/>
          </w:tcPr>
          <w:p w14:paraId="4DC3A6BD"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sz w:val="24"/>
                <w:szCs w:val="24"/>
              </w:rPr>
            </w:pPr>
            <w:r w:rsidRPr="00313A2E">
              <w:rPr>
                <w:rFonts w:ascii="Times New Roman" w:hAnsi="Times New Roman" w:cs="Times New Roman"/>
                <w:b/>
                <w:bCs/>
                <w:sz w:val="24"/>
                <w:szCs w:val="24"/>
                <w:lang w:val="nl-NL"/>
              </w:rPr>
              <w:t xml:space="preserve">Chương </w:t>
            </w:r>
            <w:r w:rsidRPr="00313A2E">
              <w:rPr>
                <w:rFonts w:ascii="Times New Roman" w:hAnsi="Times New Roman" w:cs="Times New Roman"/>
                <w:b/>
                <w:bCs/>
                <w:sz w:val="24"/>
                <w:szCs w:val="24"/>
                <w:lang w:val="vi-VN"/>
              </w:rPr>
              <w:t>2</w:t>
            </w:r>
          </w:p>
        </w:tc>
        <w:tc>
          <w:tcPr>
            <w:tcW w:w="5079" w:type="dxa"/>
            <w:vAlign w:val="center"/>
          </w:tcPr>
          <w:p w14:paraId="65E091CD"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
                <w:bCs/>
                <w:sz w:val="24"/>
                <w:szCs w:val="24"/>
                <w:lang w:val="vi-VN"/>
              </w:rPr>
              <w:t>Hợp đồng bảo hiểm</w:t>
            </w:r>
          </w:p>
          <w:p w14:paraId="734649F3"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2.1. Những vấn đề chung về hợp đồng bảo hiểm</w:t>
            </w:r>
          </w:p>
          <w:p w14:paraId="6A8FDF5E"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2.2. Các loại hợp đồng bảo hiểm</w:t>
            </w:r>
          </w:p>
          <w:p w14:paraId="2C790F29"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2.3. Nội dung của hợp đồng bảo hiểm</w:t>
            </w:r>
          </w:p>
          <w:p w14:paraId="3B4774F5"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Cs/>
                <w:sz w:val="24"/>
                <w:szCs w:val="24"/>
                <w:lang w:val="vi-VN"/>
              </w:rPr>
              <w:t>2.4. Thiết lập - thực hiện - đình chỉ, chấm dứt hợp đồng bảo hiểm</w:t>
            </w:r>
          </w:p>
        </w:tc>
        <w:tc>
          <w:tcPr>
            <w:tcW w:w="1134" w:type="dxa"/>
            <w:vAlign w:val="center"/>
          </w:tcPr>
          <w:p w14:paraId="3F5EA568"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6</w:t>
            </w:r>
          </w:p>
        </w:tc>
        <w:tc>
          <w:tcPr>
            <w:tcW w:w="1441" w:type="dxa"/>
            <w:vAlign w:val="center"/>
          </w:tcPr>
          <w:p w14:paraId="2CFC6EC9"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4.1.2</w:t>
            </w:r>
          </w:p>
          <w:p w14:paraId="6B32CCFD"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4.2.1</w:t>
            </w:r>
          </w:p>
          <w:p w14:paraId="16EEFA0D"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p>
        </w:tc>
      </w:tr>
      <w:tr w:rsidR="00C559D2" w:rsidRPr="00313A2E" w14:paraId="241EF2C5" w14:textId="77777777" w:rsidTr="00E86CF4">
        <w:trPr>
          <w:trHeight w:val="1614"/>
        </w:trPr>
        <w:tc>
          <w:tcPr>
            <w:tcW w:w="1408" w:type="dxa"/>
            <w:vAlign w:val="center"/>
          </w:tcPr>
          <w:p w14:paraId="1563E9FE"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sz w:val="24"/>
                <w:szCs w:val="24"/>
                <w:lang w:val="vi-VN"/>
              </w:rPr>
            </w:pPr>
            <w:r w:rsidRPr="00313A2E">
              <w:rPr>
                <w:rFonts w:ascii="Times New Roman" w:hAnsi="Times New Roman" w:cs="Times New Roman"/>
                <w:b/>
                <w:bCs/>
                <w:sz w:val="24"/>
                <w:szCs w:val="24"/>
                <w:lang w:val="nl-NL"/>
              </w:rPr>
              <w:t xml:space="preserve">Chương </w:t>
            </w:r>
            <w:r w:rsidRPr="00313A2E">
              <w:rPr>
                <w:rFonts w:ascii="Times New Roman" w:hAnsi="Times New Roman" w:cs="Times New Roman"/>
                <w:b/>
                <w:bCs/>
                <w:sz w:val="24"/>
                <w:szCs w:val="24"/>
                <w:lang w:val="vi-VN"/>
              </w:rPr>
              <w:t>3</w:t>
            </w:r>
          </w:p>
        </w:tc>
        <w:tc>
          <w:tcPr>
            <w:tcW w:w="5079" w:type="dxa"/>
            <w:vAlign w:val="center"/>
          </w:tcPr>
          <w:p w14:paraId="3514654E"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
                <w:bCs/>
                <w:sz w:val="24"/>
                <w:szCs w:val="24"/>
                <w:lang w:val="vi-VN"/>
              </w:rPr>
              <w:t>Cở sở kỹ thuật của hoạt động bảo hiểm</w:t>
            </w:r>
          </w:p>
          <w:p w14:paraId="6A7F255E"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3.1. Khái quát về cơ sở kỹ thuật của bảo hiểm</w:t>
            </w:r>
          </w:p>
          <w:p w14:paraId="2AC984A8"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3.2. Các quy tắc cơ bản trong hoạt động bảo hiểm</w:t>
            </w:r>
          </w:p>
          <w:p w14:paraId="0FF2DE07"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Cs/>
                <w:sz w:val="24"/>
                <w:szCs w:val="24"/>
                <w:lang w:val="vi-VN"/>
              </w:rPr>
              <w:t>3.3. Các kỹ thuật bảo hiểm</w:t>
            </w:r>
          </w:p>
        </w:tc>
        <w:tc>
          <w:tcPr>
            <w:tcW w:w="1134" w:type="dxa"/>
            <w:vAlign w:val="center"/>
          </w:tcPr>
          <w:p w14:paraId="733C6079"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5</w:t>
            </w:r>
          </w:p>
        </w:tc>
        <w:tc>
          <w:tcPr>
            <w:tcW w:w="1441" w:type="dxa"/>
            <w:vAlign w:val="center"/>
          </w:tcPr>
          <w:p w14:paraId="6E4DE90E"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4.1.3</w:t>
            </w:r>
          </w:p>
          <w:p w14:paraId="3DF2BBE4"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4.2.2</w:t>
            </w:r>
          </w:p>
        </w:tc>
      </w:tr>
      <w:tr w:rsidR="00C559D2" w:rsidRPr="00313A2E" w14:paraId="7FB63E3E" w14:textId="77777777" w:rsidTr="00E86CF4">
        <w:trPr>
          <w:trHeight w:val="1208"/>
        </w:trPr>
        <w:tc>
          <w:tcPr>
            <w:tcW w:w="1408" w:type="dxa"/>
            <w:vAlign w:val="center"/>
          </w:tcPr>
          <w:p w14:paraId="52543A58"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sz w:val="24"/>
                <w:szCs w:val="24"/>
                <w:lang w:val="vi-VN"/>
              </w:rPr>
            </w:pPr>
            <w:r w:rsidRPr="00313A2E">
              <w:rPr>
                <w:rFonts w:ascii="Times New Roman" w:hAnsi="Times New Roman" w:cs="Times New Roman"/>
                <w:b/>
                <w:bCs/>
                <w:sz w:val="24"/>
                <w:szCs w:val="24"/>
                <w:lang w:val="nl-NL"/>
              </w:rPr>
              <w:t>Chương 4</w:t>
            </w:r>
          </w:p>
        </w:tc>
        <w:tc>
          <w:tcPr>
            <w:tcW w:w="5079" w:type="dxa"/>
            <w:vAlign w:val="center"/>
          </w:tcPr>
          <w:p w14:paraId="044F2674"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
                <w:bCs/>
                <w:sz w:val="24"/>
                <w:szCs w:val="24"/>
                <w:lang w:val="vi-VN"/>
              </w:rPr>
              <w:t>Thị trường bảo hiểm</w:t>
            </w:r>
          </w:p>
          <w:p w14:paraId="6B82D381"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4.1. Thị trường bảo hiểm</w:t>
            </w:r>
          </w:p>
          <w:p w14:paraId="14F8F1E1"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Cs/>
                <w:sz w:val="24"/>
                <w:szCs w:val="24"/>
                <w:lang w:val="vi-VN"/>
              </w:rPr>
              <w:t>4.2. Phân phối sản phẩm bảo hiểm</w:t>
            </w:r>
          </w:p>
        </w:tc>
        <w:tc>
          <w:tcPr>
            <w:tcW w:w="1134" w:type="dxa"/>
            <w:vAlign w:val="center"/>
          </w:tcPr>
          <w:p w14:paraId="2D63FB83"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w:t>
            </w:r>
          </w:p>
        </w:tc>
        <w:tc>
          <w:tcPr>
            <w:tcW w:w="1441" w:type="dxa"/>
            <w:vAlign w:val="center"/>
          </w:tcPr>
          <w:p w14:paraId="6FB4A1F6"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4.1.4</w:t>
            </w:r>
          </w:p>
        </w:tc>
      </w:tr>
      <w:tr w:rsidR="00C559D2" w:rsidRPr="00313A2E" w14:paraId="13E007BF" w14:textId="77777777" w:rsidTr="00E86CF4">
        <w:trPr>
          <w:trHeight w:val="2412"/>
        </w:trPr>
        <w:tc>
          <w:tcPr>
            <w:tcW w:w="1408" w:type="dxa"/>
            <w:vAlign w:val="center"/>
          </w:tcPr>
          <w:p w14:paraId="0D7ED5AD"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sz w:val="24"/>
                <w:szCs w:val="24"/>
                <w:lang w:val="vi-VN"/>
              </w:rPr>
            </w:pPr>
            <w:r w:rsidRPr="00313A2E">
              <w:rPr>
                <w:rFonts w:ascii="Times New Roman" w:hAnsi="Times New Roman" w:cs="Times New Roman"/>
                <w:b/>
                <w:bCs/>
                <w:sz w:val="24"/>
                <w:szCs w:val="24"/>
                <w:lang w:val="nl-NL"/>
              </w:rPr>
              <w:t>Chương 5</w:t>
            </w:r>
          </w:p>
        </w:tc>
        <w:tc>
          <w:tcPr>
            <w:tcW w:w="5079" w:type="dxa"/>
            <w:vAlign w:val="center"/>
          </w:tcPr>
          <w:p w14:paraId="55D7F8C8"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
                <w:bCs/>
                <w:sz w:val="24"/>
                <w:szCs w:val="24"/>
                <w:lang w:val="vi-VN"/>
              </w:rPr>
              <w:t>Pháp luật và quản lý của nhà nước về hoạt động bảo hiểm</w:t>
            </w:r>
          </w:p>
          <w:p w14:paraId="596FED91"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5.1. Khái quát những quy định Pháp luật về hoạt động bảo hiểm</w:t>
            </w:r>
          </w:p>
          <w:p w14:paraId="35F9B682"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5.2. Quản lý của Nhà nước về hoạt động kinh doanh bảo hiểm</w:t>
            </w:r>
          </w:p>
          <w:p w14:paraId="47DB631B"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Cs/>
                <w:sz w:val="24"/>
                <w:szCs w:val="24"/>
                <w:lang w:val="vi-VN"/>
              </w:rPr>
              <w:t>5.3. Quản lý quỹ bảo hiểm xã hội ở Việt Nam</w:t>
            </w:r>
          </w:p>
        </w:tc>
        <w:tc>
          <w:tcPr>
            <w:tcW w:w="1134" w:type="dxa"/>
            <w:vAlign w:val="center"/>
          </w:tcPr>
          <w:p w14:paraId="4675E065"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6</w:t>
            </w:r>
          </w:p>
        </w:tc>
        <w:tc>
          <w:tcPr>
            <w:tcW w:w="1441" w:type="dxa"/>
            <w:vAlign w:val="center"/>
          </w:tcPr>
          <w:p w14:paraId="332E5783"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4.1.5</w:t>
            </w:r>
          </w:p>
        </w:tc>
      </w:tr>
      <w:tr w:rsidR="00C559D2" w:rsidRPr="00313A2E" w14:paraId="7803BF3A" w14:textId="77777777" w:rsidTr="00E86CF4">
        <w:trPr>
          <w:trHeight w:val="1740"/>
        </w:trPr>
        <w:tc>
          <w:tcPr>
            <w:tcW w:w="1408" w:type="dxa"/>
            <w:vAlign w:val="center"/>
          </w:tcPr>
          <w:p w14:paraId="1495E4FC" w14:textId="77777777" w:rsidR="00C559D2" w:rsidRPr="00313A2E" w:rsidRDefault="00C559D2" w:rsidP="00313A2E">
            <w:pPr>
              <w:pStyle w:val="ListParagraph"/>
              <w:spacing w:before="120" w:after="120" w:line="240" w:lineRule="auto"/>
              <w:ind w:left="0"/>
              <w:jc w:val="center"/>
              <w:rPr>
                <w:rFonts w:ascii="Times New Roman" w:hAnsi="Times New Roman" w:cs="Times New Roman"/>
                <w:b/>
                <w:bCs/>
                <w:sz w:val="24"/>
                <w:szCs w:val="24"/>
              </w:rPr>
            </w:pPr>
            <w:r w:rsidRPr="00313A2E">
              <w:rPr>
                <w:rFonts w:ascii="Times New Roman" w:hAnsi="Times New Roman" w:cs="Times New Roman"/>
                <w:b/>
                <w:bCs/>
                <w:sz w:val="24"/>
                <w:szCs w:val="24"/>
                <w:lang w:val="nl-NL"/>
              </w:rPr>
              <w:t>Chương 6</w:t>
            </w:r>
          </w:p>
        </w:tc>
        <w:tc>
          <w:tcPr>
            <w:tcW w:w="5079" w:type="dxa"/>
            <w:vAlign w:val="center"/>
          </w:tcPr>
          <w:p w14:paraId="557E4CAC"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
                <w:bCs/>
                <w:sz w:val="24"/>
                <w:szCs w:val="24"/>
                <w:lang w:val="vi-VN"/>
              </w:rPr>
              <w:t>Hiệp hội nghề bảo hiểm</w:t>
            </w:r>
            <w:r w:rsidR="007C6280" w:rsidRPr="00313A2E">
              <w:rPr>
                <w:rFonts w:ascii="Times New Roman" w:hAnsi="Times New Roman" w:cs="Times New Roman"/>
                <w:b/>
                <w:bCs/>
                <w:sz w:val="24"/>
                <w:szCs w:val="24"/>
              </w:rPr>
              <w:t xml:space="preserve"> </w:t>
            </w:r>
            <w:r w:rsidRPr="00313A2E">
              <w:rPr>
                <w:rFonts w:ascii="Times New Roman" w:hAnsi="Times New Roman" w:cs="Times New Roman"/>
                <w:b/>
                <w:bCs/>
                <w:sz w:val="24"/>
                <w:szCs w:val="24"/>
                <w:lang w:val="vi-VN"/>
              </w:rPr>
              <w:t>trong nền kinh tế thị trường</w:t>
            </w:r>
          </w:p>
          <w:p w14:paraId="69503401" w14:textId="77777777" w:rsidR="00C559D2" w:rsidRPr="00313A2E" w:rsidRDefault="00C559D2" w:rsidP="00313A2E">
            <w:pPr>
              <w:pStyle w:val="ListParagraph"/>
              <w:spacing w:before="120" w:after="120" w:line="240" w:lineRule="auto"/>
              <w:ind w:left="0"/>
              <w:jc w:val="both"/>
              <w:rPr>
                <w:rFonts w:ascii="Times New Roman" w:hAnsi="Times New Roman" w:cs="Times New Roman"/>
                <w:bCs/>
                <w:sz w:val="24"/>
                <w:szCs w:val="24"/>
                <w:lang w:val="vi-VN"/>
              </w:rPr>
            </w:pPr>
            <w:r w:rsidRPr="00313A2E">
              <w:rPr>
                <w:rFonts w:ascii="Times New Roman" w:hAnsi="Times New Roman" w:cs="Times New Roman"/>
                <w:bCs/>
                <w:sz w:val="24"/>
                <w:szCs w:val="24"/>
                <w:lang w:val="vi-VN"/>
              </w:rPr>
              <w:t>6.1. Sự cần thiết khách quan phải thành lập hiệp hội bảo hiểm</w:t>
            </w:r>
          </w:p>
          <w:p w14:paraId="44E7FC2E" w14:textId="77777777" w:rsidR="00C559D2" w:rsidRPr="00313A2E" w:rsidRDefault="00C559D2" w:rsidP="00313A2E">
            <w:pPr>
              <w:pStyle w:val="ListParagraph"/>
              <w:spacing w:before="120" w:after="120" w:line="240" w:lineRule="auto"/>
              <w:ind w:left="0"/>
              <w:jc w:val="both"/>
              <w:rPr>
                <w:rFonts w:ascii="Times New Roman" w:hAnsi="Times New Roman" w:cs="Times New Roman"/>
                <w:b/>
                <w:bCs/>
                <w:sz w:val="24"/>
                <w:szCs w:val="24"/>
                <w:lang w:val="vi-VN"/>
              </w:rPr>
            </w:pPr>
            <w:r w:rsidRPr="00313A2E">
              <w:rPr>
                <w:rFonts w:ascii="Times New Roman" w:hAnsi="Times New Roman" w:cs="Times New Roman"/>
                <w:bCs/>
                <w:sz w:val="24"/>
                <w:szCs w:val="24"/>
                <w:lang w:val="vi-VN"/>
              </w:rPr>
              <w:t>6.2. Hiệp hội nghề nghiệp bảo hiểm</w:t>
            </w:r>
          </w:p>
        </w:tc>
        <w:tc>
          <w:tcPr>
            <w:tcW w:w="1134" w:type="dxa"/>
            <w:vAlign w:val="center"/>
          </w:tcPr>
          <w:p w14:paraId="12C2472E"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w:t>
            </w:r>
          </w:p>
        </w:tc>
        <w:tc>
          <w:tcPr>
            <w:tcW w:w="1441" w:type="dxa"/>
            <w:vAlign w:val="center"/>
          </w:tcPr>
          <w:p w14:paraId="42317AB7"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4.1.6</w:t>
            </w:r>
          </w:p>
          <w:p w14:paraId="7F3D917F" w14:textId="77777777" w:rsidR="00C559D2" w:rsidRPr="00313A2E" w:rsidRDefault="00C559D2" w:rsidP="00313A2E">
            <w:pPr>
              <w:pStyle w:val="ListParagraph"/>
              <w:spacing w:before="120" w:after="120" w:line="240" w:lineRule="auto"/>
              <w:ind w:left="0"/>
              <w:jc w:val="center"/>
              <w:rPr>
                <w:rFonts w:ascii="Times New Roman" w:hAnsi="Times New Roman" w:cs="Times New Roman"/>
                <w:bCs/>
                <w:sz w:val="24"/>
                <w:szCs w:val="24"/>
                <w:lang w:val="vi-VN"/>
              </w:rPr>
            </w:pPr>
            <w:r w:rsidRPr="00313A2E">
              <w:rPr>
                <w:rFonts w:ascii="Times New Roman" w:hAnsi="Times New Roman" w:cs="Times New Roman"/>
                <w:bCs/>
                <w:sz w:val="24"/>
                <w:szCs w:val="24"/>
                <w:lang w:val="vi-VN"/>
              </w:rPr>
              <w:t>4.2.1</w:t>
            </w:r>
          </w:p>
        </w:tc>
      </w:tr>
      <w:tr w:rsidR="00313A2E" w:rsidRPr="00313A2E" w14:paraId="68C061C4" w14:textId="77777777" w:rsidTr="00313A2E">
        <w:trPr>
          <w:trHeight w:val="486"/>
        </w:trPr>
        <w:tc>
          <w:tcPr>
            <w:tcW w:w="1408" w:type="dxa"/>
            <w:vAlign w:val="center"/>
          </w:tcPr>
          <w:p w14:paraId="42CC0B48" w14:textId="77777777" w:rsidR="00313A2E" w:rsidRPr="00313A2E" w:rsidRDefault="00313A2E" w:rsidP="00313A2E">
            <w:pPr>
              <w:pStyle w:val="ListParagraph"/>
              <w:spacing w:before="120" w:after="120" w:line="240" w:lineRule="auto"/>
              <w:ind w:left="0"/>
              <w:jc w:val="center"/>
              <w:rPr>
                <w:rFonts w:ascii="Times New Roman" w:hAnsi="Times New Roman" w:cs="Times New Roman"/>
                <w:b/>
                <w:bCs/>
                <w:sz w:val="24"/>
                <w:szCs w:val="24"/>
                <w:lang w:val="nl-NL"/>
              </w:rPr>
            </w:pPr>
          </w:p>
        </w:tc>
        <w:tc>
          <w:tcPr>
            <w:tcW w:w="5079" w:type="dxa"/>
            <w:vAlign w:val="center"/>
          </w:tcPr>
          <w:p w14:paraId="28D9A2B3" w14:textId="77777777" w:rsidR="00313A2E" w:rsidRPr="00313A2E" w:rsidRDefault="00313A2E" w:rsidP="00313A2E">
            <w:pPr>
              <w:pStyle w:val="ListParagraph"/>
              <w:spacing w:before="120" w:after="12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Tổng</w:t>
            </w:r>
          </w:p>
        </w:tc>
        <w:tc>
          <w:tcPr>
            <w:tcW w:w="1134" w:type="dxa"/>
            <w:vAlign w:val="center"/>
          </w:tcPr>
          <w:p w14:paraId="404362D3" w14:textId="77777777" w:rsidR="00313A2E" w:rsidRPr="00313A2E" w:rsidRDefault="00313A2E" w:rsidP="00313A2E">
            <w:pPr>
              <w:pStyle w:val="ListParagraph"/>
              <w:spacing w:before="120" w:after="120" w:line="240" w:lineRule="auto"/>
              <w:ind w:left="0"/>
              <w:jc w:val="center"/>
              <w:rPr>
                <w:rFonts w:ascii="Times New Roman" w:hAnsi="Times New Roman" w:cs="Times New Roman"/>
                <w:b/>
                <w:bCs/>
                <w:sz w:val="24"/>
                <w:szCs w:val="24"/>
              </w:rPr>
            </w:pPr>
            <w:r w:rsidRPr="00313A2E">
              <w:rPr>
                <w:rFonts w:ascii="Times New Roman" w:hAnsi="Times New Roman" w:cs="Times New Roman"/>
                <w:b/>
                <w:bCs/>
                <w:sz w:val="24"/>
                <w:szCs w:val="24"/>
              </w:rPr>
              <w:t>30</w:t>
            </w:r>
          </w:p>
        </w:tc>
        <w:tc>
          <w:tcPr>
            <w:tcW w:w="1441" w:type="dxa"/>
            <w:vAlign w:val="center"/>
          </w:tcPr>
          <w:p w14:paraId="74332286" w14:textId="77777777" w:rsidR="00313A2E" w:rsidRPr="00313A2E" w:rsidRDefault="00313A2E" w:rsidP="00313A2E">
            <w:pPr>
              <w:pStyle w:val="ListParagraph"/>
              <w:spacing w:before="120" w:after="120" w:line="240" w:lineRule="auto"/>
              <w:ind w:left="0"/>
              <w:jc w:val="center"/>
              <w:rPr>
                <w:rFonts w:ascii="Times New Roman" w:hAnsi="Times New Roman" w:cs="Times New Roman"/>
                <w:bCs/>
                <w:sz w:val="24"/>
                <w:szCs w:val="24"/>
                <w:lang w:val="vi-VN"/>
              </w:rPr>
            </w:pPr>
          </w:p>
        </w:tc>
      </w:tr>
    </w:tbl>
    <w:p w14:paraId="37739C68" w14:textId="77777777" w:rsidR="00FF60D1" w:rsidRPr="00CB21F6" w:rsidRDefault="00FF60D1"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9441373" w14:textId="77777777" w:rsidR="0056537A" w:rsidRPr="0056537A" w:rsidRDefault="0056537A" w:rsidP="00313A2E">
      <w:pPr>
        <w:pStyle w:val="BodyText2"/>
        <w:tabs>
          <w:tab w:val="left" w:pos="284"/>
        </w:tabs>
        <w:spacing w:before="120" w:line="240" w:lineRule="auto"/>
        <w:jc w:val="both"/>
        <w:rPr>
          <w:bCs/>
          <w:color w:val="000000"/>
          <w:sz w:val="24"/>
          <w:szCs w:val="24"/>
          <w:lang w:val="nl-NL"/>
        </w:rPr>
      </w:pPr>
      <w:r w:rsidRPr="0056537A">
        <w:rPr>
          <w:bCs/>
          <w:color w:val="000000"/>
          <w:sz w:val="24"/>
          <w:szCs w:val="24"/>
          <w:lang w:val="nl-NL"/>
        </w:rPr>
        <w:t>- Giảng dạy lý thuyết kết hợp bài tập tình huống để người học vận dụng lý thuyết để giải quyết vấn đề.</w:t>
      </w:r>
    </w:p>
    <w:p w14:paraId="73AB2287" w14:textId="77777777" w:rsidR="0056537A" w:rsidRPr="0056537A" w:rsidRDefault="0056537A" w:rsidP="00313A2E">
      <w:pPr>
        <w:pStyle w:val="BodyText2"/>
        <w:tabs>
          <w:tab w:val="left" w:pos="284"/>
        </w:tabs>
        <w:spacing w:before="120" w:line="240" w:lineRule="auto"/>
        <w:jc w:val="both"/>
        <w:rPr>
          <w:bCs/>
          <w:color w:val="000000"/>
          <w:sz w:val="24"/>
          <w:szCs w:val="24"/>
          <w:lang w:val="nl-NL"/>
        </w:rPr>
      </w:pPr>
      <w:r w:rsidRPr="0056537A">
        <w:rPr>
          <w:bCs/>
          <w:color w:val="000000"/>
          <w:sz w:val="24"/>
          <w:szCs w:val="24"/>
          <w:lang w:val="nl-NL"/>
        </w:rPr>
        <w:t>- Thuyết trình và thảo luận nhóm</w:t>
      </w:r>
    </w:p>
    <w:p w14:paraId="075889A3" w14:textId="77777777" w:rsidR="00061BA5" w:rsidRDefault="0056537A" w:rsidP="00313A2E">
      <w:pPr>
        <w:pStyle w:val="BodyText2"/>
        <w:tabs>
          <w:tab w:val="left" w:pos="284"/>
        </w:tabs>
        <w:spacing w:before="120" w:line="240" w:lineRule="auto"/>
        <w:jc w:val="both"/>
        <w:rPr>
          <w:bCs/>
          <w:color w:val="000000"/>
          <w:sz w:val="24"/>
          <w:szCs w:val="24"/>
          <w:lang w:val="nl-NL"/>
        </w:rPr>
      </w:pPr>
      <w:r w:rsidRPr="0056537A">
        <w:rPr>
          <w:bCs/>
          <w:color w:val="000000"/>
          <w:sz w:val="24"/>
          <w:szCs w:val="24"/>
          <w:lang w:val="nl-NL"/>
        </w:rPr>
        <w:t>-</w:t>
      </w:r>
      <w:r w:rsidRPr="0056537A">
        <w:rPr>
          <w:bCs/>
          <w:color w:val="000000"/>
          <w:sz w:val="24"/>
          <w:szCs w:val="24"/>
          <w:lang w:val="nl-NL"/>
        </w:rPr>
        <w:tab/>
        <w:t xml:space="preserve">Người học sẽ được yêu cầu nêu ra những tình huống giả định trong bảo hiểm, nhận định và đưa ra hướng giải quyết vấn đề.  </w:t>
      </w:r>
    </w:p>
    <w:p w14:paraId="6AA4D79A" w14:textId="77777777" w:rsidR="00FF60D1" w:rsidRPr="00805F2E" w:rsidRDefault="00FF60D1" w:rsidP="00313A2E">
      <w:pPr>
        <w:spacing w:before="120" w:after="120" w:line="240" w:lineRule="auto"/>
        <w:rPr>
          <w:rFonts w:ascii="Times New Roman" w:hAnsi="Times New Roman" w:cs="Times New Roman"/>
          <w:b/>
          <w:sz w:val="24"/>
          <w:szCs w:val="24"/>
          <w:lang w:val="nl-NL"/>
        </w:rPr>
      </w:pPr>
      <w:r w:rsidRPr="00805F2E">
        <w:rPr>
          <w:rFonts w:ascii="Times New Roman" w:hAnsi="Times New Roman" w:cs="Times New Roman"/>
          <w:b/>
          <w:sz w:val="24"/>
          <w:szCs w:val="24"/>
          <w:lang w:val="nl-NL"/>
        </w:rPr>
        <w:t>8. Nhiệm vụ của sinh viên</w:t>
      </w:r>
    </w:p>
    <w:p w14:paraId="50F02149" w14:textId="77777777" w:rsidR="00682BF3" w:rsidRPr="00805F2E" w:rsidRDefault="00682BF3" w:rsidP="00313A2E">
      <w:pPr>
        <w:spacing w:before="120" w:after="120" w:line="240" w:lineRule="auto"/>
        <w:rPr>
          <w:rFonts w:ascii="Times New Roman" w:hAnsi="Times New Roman" w:cs="Times New Roman"/>
          <w:sz w:val="24"/>
          <w:szCs w:val="24"/>
          <w:lang w:val="nl-NL"/>
        </w:rPr>
      </w:pPr>
      <w:r w:rsidRPr="00805F2E">
        <w:rPr>
          <w:rFonts w:ascii="Times New Roman" w:hAnsi="Times New Roman" w:cs="Times New Roman"/>
          <w:sz w:val="24"/>
          <w:szCs w:val="24"/>
          <w:lang w:val="nl-NL"/>
        </w:rPr>
        <w:t>Sinh viên phải thực hiện các nhệm vụ sau:</w:t>
      </w:r>
    </w:p>
    <w:p w14:paraId="2739CE67" w14:textId="77777777" w:rsidR="00682BF3" w:rsidRPr="00805F2E" w:rsidRDefault="00682BF3" w:rsidP="00313A2E">
      <w:pPr>
        <w:pStyle w:val="ListParagraph"/>
        <w:numPr>
          <w:ilvl w:val="0"/>
          <w:numId w:val="2"/>
        </w:numPr>
        <w:spacing w:before="120" w:after="120" w:line="240" w:lineRule="auto"/>
        <w:rPr>
          <w:rFonts w:ascii="Times New Roman" w:hAnsi="Times New Roman" w:cs="Times New Roman"/>
          <w:sz w:val="24"/>
          <w:szCs w:val="24"/>
          <w:lang w:val="nl-NL"/>
        </w:rPr>
      </w:pPr>
      <w:r w:rsidRPr="00805F2E">
        <w:rPr>
          <w:rFonts w:ascii="Times New Roman" w:hAnsi="Times New Roman" w:cs="Times New Roman"/>
          <w:sz w:val="24"/>
          <w:szCs w:val="24"/>
          <w:lang w:val="nl-NL"/>
        </w:rPr>
        <w:t>Có mặt ít nhất 80% giờ lên lớp củ</w:t>
      </w:r>
      <w:r w:rsidR="005F14F7" w:rsidRPr="00805F2E">
        <w:rPr>
          <w:rFonts w:ascii="Times New Roman" w:hAnsi="Times New Roman" w:cs="Times New Roman"/>
          <w:sz w:val="24"/>
          <w:szCs w:val="24"/>
          <w:lang w:val="nl-NL"/>
        </w:rPr>
        <w:t>a giáo</w:t>
      </w:r>
      <w:r w:rsidRPr="00805F2E">
        <w:rPr>
          <w:rFonts w:ascii="Times New Roman" w:hAnsi="Times New Roman" w:cs="Times New Roman"/>
          <w:sz w:val="24"/>
          <w:szCs w:val="24"/>
          <w:lang w:val="nl-NL"/>
        </w:rPr>
        <w:t xml:space="preserve"> viên.</w:t>
      </w:r>
    </w:p>
    <w:p w14:paraId="6FB019EF" w14:textId="77777777" w:rsidR="00682BF3" w:rsidRPr="00805F2E" w:rsidRDefault="00682BF3" w:rsidP="00313A2E">
      <w:pPr>
        <w:pStyle w:val="ListParagraph"/>
        <w:numPr>
          <w:ilvl w:val="0"/>
          <w:numId w:val="2"/>
        </w:numPr>
        <w:spacing w:before="120" w:after="120" w:line="240" w:lineRule="auto"/>
        <w:rPr>
          <w:rFonts w:ascii="Times New Roman" w:hAnsi="Times New Roman" w:cs="Times New Roman"/>
          <w:sz w:val="24"/>
          <w:szCs w:val="24"/>
          <w:lang w:val="nl-NL"/>
        </w:rPr>
      </w:pPr>
      <w:r w:rsidRPr="00805F2E">
        <w:rPr>
          <w:rFonts w:ascii="Times New Roman" w:hAnsi="Times New Roman" w:cs="Times New Roman"/>
          <w:sz w:val="24"/>
          <w:szCs w:val="24"/>
          <w:lang w:val="nl-NL"/>
        </w:rPr>
        <w:t>Hoàn thành đầy đủ các bài tập và được đánh giá kết quả thực hiện.</w:t>
      </w:r>
    </w:p>
    <w:p w14:paraId="51DFE1D4" w14:textId="77777777" w:rsidR="00682BF3" w:rsidRPr="00CB21F6" w:rsidRDefault="00682BF3" w:rsidP="00313A2E">
      <w:pPr>
        <w:pStyle w:val="ListParagraph"/>
        <w:numPr>
          <w:ilvl w:val="0"/>
          <w:numId w:val="2"/>
        </w:numPr>
        <w:spacing w:before="120" w:after="120" w:line="240" w:lineRule="auto"/>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14E77389" w14:textId="77777777" w:rsidR="00682BF3" w:rsidRPr="00CB21F6" w:rsidRDefault="00682BF3" w:rsidP="00313A2E">
      <w:pPr>
        <w:pStyle w:val="ListParagraph"/>
        <w:numPr>
          <w:ilvl w:val="0"/>
          <w:numId w:val="2"/>
        </w:numPr>
        <w:spacing w:before="120" w:after="120" w:line="240" w:lineRule="auto"/>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14:paraId="0E48095E" w14:textId="77777777" w:rsidR="000154DD" w:rsidRPr="005F14F7" w:rsidRDefault="00682BF3" w:rsidP="00313A2E">
      <w:pPr>
        <w:pStyle w:val="ListParagraph"/>
        <w:numPr>
          <w:ilvl w:val="0"/>
          <w:numId w:val="2"/>
        </w:numPr>
        <w:spacing w:before="120" w:after="120" w:line="240" w:lineRule="auto"/>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7C9C1045" w14:textId="77777777" w:rsidR="00682BF3" w:rsidRPr="00CB21F6" w:rsidRDefault="00682BF3" w:rsidP="00313A2E">
      <w:pPr>
        <w:spacing w:before="120" w:after="120" w:line="240" w:lineRule="auto"/>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0A291EF5" w14:textId="77777777" w:rsidR="00C66F46" w:rsidRPr="00313A2E" w:rsidRDefault="00C66F46" w:rsidP="00313A2E">
      <w:pPr>
        <w:spacing w:before="120" w:after="120" w:line="240" w:lineRule="auto"/>
        <w:rPr>
          <w:rFonts w:ascii="Times New Roman" w:hAnsi="Times New Roman" w:cs="Times New Roman"/>
          <w:b/>
          <w:sz w:val="24"/>
          <w:szCs w:val="24"/>
        </w:rPr>
      </w:pPr>
      <w:r w:rsidRPr="00313A2E">
        <w:rPr>
          <w:rFonts w:ascii="Times New Roman" w:hAnsi="Times New Roman" w:cs="Times New Roman"/>
          <w:b/>
          <w:sz w:val="24"/>
          <w:szCs w:val="24"/>
        </w:rPr>
        <w:t>9.1. Sinh viên được đánh giá tích lũy học phần như sau:</w:t>
      </w:r>
    </w:p>
    <w:p w14:paraId="66954217" w14:textId="77777777" w:rsidR="00C66F46" w:rsidRPr="00CB21F6" w:rsidRDefault="00C66F46" w:rsidP="00313A2E">
      <w:pPr>
        <w:spacing w:before="120" w:after="12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14:paraId="1E999CD7" w14:textId="77777777" w:rsidTr="00C66F46">
        <w:tc>
          <w:tcPr>
            <w:tcW w:w="590" w:type="dxa"/>
          </w:tcPr>
          <w:p w14:paraId="07156931" w14:textId="77777777" w:rsidR="00C66F46" w:rsidRPr="00CB21F6" w:rsidRDefault="00C66F46" w:rsidP="00313A2E">
            <w:pPr>
              <w:spacing w:before="120" w:after="120"/>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5B712170" w14:textId="77777777" w:rsidR="00C66F46" w:rsidRPr="00CB21F6" w:rsidRDefault="00C66F46" w:rsidP="00313A2E">
            <w:pPr>
              <w:spacing w:before="120" w:after="120"/>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1E1CBF13" w14:textId="77777777" w:rsidR="00C66F46" w:rsidRPr="00CB21F6" w:rsidRDefault="00C66F46" w:rsidP="00313A2E">
            <w:pPr>
              <w:spacing w:before="120" w:after="120"/>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4FDAF945" w14:textId="77777777" w:rsidR="00C66F46" w:rsidRPr="00CB21F6" w:rsidRDefault="00C66F46" w:rsidP="00313A2E">
            <w:pPr>
              <w:spacing w:before="120" w:after="120"/>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ACE2CF9" w14:textId="77777777" w:rsidTr="00C66F46">
        <w:tc>
          <w:tcPr>
            <w:tcW w:w="590" w:type="dxa"/>
          </w:tcPr>
          <w:p w14:paraId="0622B69B"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7CC40B42"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07F0D09A"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3C7F4D88"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1CEFA4F1" w14:textId="77777777" w:rsidTr="00C66F46">
        <w:tc>
          <w:tcPr>
            <w:tcW w:w="590" w:type="dxa"/>
          </w:tcPr>
          <w:p w14:paraId="52A0531A"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6BA0F604"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190AF509" w14:textId="77777777" w:rsidR="00C66F46" w:rsidRPr="00CB21F6" w:rsidRDefault="00C66F46" w:rsidP="00313A2E">
            <w:pPr>
              <w:spacing w:before="120" w:after="120"/>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54671E3B"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12FF8D9C"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70E85AC8"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03362F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7" o:title=""/>
                </v:shape>
                <o:OLEObject Type="Embed" ProgID="Equation.DSMT4" ShapeID="_x0000_i1025" DrawAspect="Content" ObjectID="_1647975906" r:id="rId8"/>
              </w:object>
            </w:r>
          </w:p>
        </w:tc>
      </w:tr>
      <w:tr w:rsidR="00C66F46" w:rsidRPr="00CB21F6" w14:paraId="4EB00D11" w14:textId="77777777" w:rsidTr="00C66F46">
        <w:tc>
          <w:tcPr>
            <w:tcW w:w="590" w:type="dxa"/>
          </w:tcPr>
          <w:p w14:paraId="309775D0"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3D8F723F"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431EB1E1"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50C15B89">
                <v:shape id="_x0000_i1026" type="#_x0000_t75" style="width:33.6pt;height:14.4pt" o:ole="">
                  <v:imagedata r:id="rId9" o:title=""/>
                </v:shape>
                <o:OLEObject Type="Embed" ProgID="Equation.DSMT4" ShapeID="_x0000_i1026" DrawAspect="Content" ObjectID="_1647975907" r:id="rId10"/>
              </w:object>
            </w:r>
            <w:r w:rsidRPr="00CB21F6">
              <w:rPr>
                <w:rFonts w:ascii="Times New Roman" w:hAnsi="Times New Roman" w:cs="Times New Roman"/>
                <w:sz w:val="24"/>
                <w:szCs w:val="24"/>
              </w:rPr>
              <w:t>tiết trên lớp</w:t>
            </w:r>
          </w:p>
        </w:tc>
        <w:tc>
          <w:tcPr>
            <w:tcW w:w="1388" w:type="dxa"/>
          </w:tcPr>
          <w:p w14:paraId="0B9ADA29" w14:textId="77777777" w:rsidR="00C66F46" w:rsidRPr="00CB21F6" w:rsidRDefault="00C66F46" w:rsidP="00313A2E">
            <w:pPr>
              <w:spacing w:before="120" w:after="120"/>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2F22B87" w14:textId="77777777" w:rsidR="00C66F46" w:rsidRPr="00CB21F6" w:rsidRDefault="00C66F46"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9.2.Cách tính điểm</w:t>
      </w:r>
    </w:p>
    <w:p w14:paraId="2F7CB887" w14:textId="77777777" w:rsidR="00C66F46" w:rsidRPr="00CB21F6" w:rsidRDefault="00C66F46" w:rsidP="00313A2E">
      <w:pPr>
        <w:spacing w:before="120" w:after="120" w:line="240"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14:paraId="5EBFEEC1" w14:textId="77777777" w:rsidR="00C66F46" w:rsidRPr="00CB21F6" w:rsidRDefault="00C66F46" w:rsidP="00313A2E">
      <w:pPr>
        <w:spacing w:before="120" w:after="120" w:line="240" w:lineRule="auto"/>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437488B" w14:textId="77777777" w:rsidR="00C647AD" w:rsidRDefault="00C647AD" w:rsidP="00313A2E">
      <w:pPr>
        <w:spacing w:before="120" w:after="120" w:line="240" w:lineRule="auto"/>
        <w:rPr>
          <w:rFonts w:ascii="Times New Roman" w:hAnsi="Times New Roman" w:cs="Times New Roman"/>
          <w:b/>
          <w:sz w:val="24"/>
          <w:szCs w:val="24"/>
        </w:rPr>
      </w:pPr>
      <w:r w:rsidRPr="00CB21F6">
        <w:rPr>
          <w:rFonts w:ascii="Times New Roman" w:hAnsi="Times New Roman" w:cs="Times New Roman"/>
          <w:b/>
          <w:sz w:val="24"/>
          <w:szCs w:val="24"/>
        </w:rPr>
        <w:t>10.Tài liệu học tập</w:t>
      </w:r>
    </w:p>
    <w:p w14:paraId="57E6BB96" w14:textId="77777777" w:rsidR="00B03003" w:rsidRDefault="00B03003" w:rsidP="00313A2E">
      <w:pPr>
        <w:pStyle w:val="Default"/>
        <w:spacing w:before="120" w:after="120"/>
        <w:rPr>
          <w:color w:val="auto"/>
          <w:lang w:val="vi-VN" w:eastAsia="vi-VN"/>
        </w:rPr>
      </w:pPr>
      <w:r>
        <w:rPr>
          <w:color w:val="auto"/>
          <w:lang w:val="vi-VN" w:eastAsia="vi-VN"/>
        </w:rPr>
        <w:t xml:space="preserve">[1] Nguyễn Văn Định, </w:t>
      </w:r>
      <w:r w:rsidRPr="00313A2E">
        <w:rPr>
          <w:i/>
          <w:color w:val="auto"/>
          <w:lang w:val="vi-VN" w:eastAsia="vi-VN"/>
        </w:rPr>
        <w:t>Giáo trình Bảo hiểm</w:t>
      </w:r>
      <w:r>
        <w:rPr>
          <w:color w:val="auto"/>
          <w:lang w:val="vi-VN" w:eastAsia="vi-VN"/>
        </w:rPr>
        <w:t>, NXB Đại học Kinh tế quốc dân, 2012.</w:t>
      </w:r>
    </w:p>
    <w:p w14:paraId="49B74115" w14:textId="77777777" w:rsidR="00B03003" w:rsidRDefault="00B03003" w:rsidP="00313A2E">
      <w:pPr>
        <w:pStyle w:val="Default"/>
        <w:spacing w:before="120" w:after="120"/>
        <w:rPr>
          <w:color w:val="auto"/>
          <w:lang w:val="vi-VN" w:eastAsia="vi-VN"/>
        </w:rPr>
      </w:pPr>
      <w:r>
        <w:rPr>
          <w:color w:val="auto"/>
          <w:lang w:val="vi-VN" w:eastAsia="vi-VN"/>
        </w:rPr>
        <w:t xml:space="preserve">[2] Phạm Thị Định, Phạm Văn Định, </w:t>
      </w:r>
      <w:r w:rsidRPr="00313A2E">
        <w:rPr>
          <w:i/>
          <w:color w:val="auto"/>
          <w:lang w:val="vi-VN" w:eastAsia="vi-VN"/>
        </w:rPr>
        <w:t>Giáo trình Kinh tế bảo hiểm</w:t>
      </w:r>
      <w:r>
        <w:rPr>
          <w:color w:val="auto"/>
          <w:lang w:val="vi-VN" w:eastAsia="vi-VN"/>
        </w:rPr>
        <w:t>, NXB Đại học Kinh tế quốc dân, 2011.</w:t>
      </w:r>
    </w:p>
    <w:p w14:paraId="1648A96F" w14:textId="77777777" w:rsidR="00B03003" w:rsidRDefault="00B03003" w:rsidP="00313A2E">
      <w:pPr>
        <w:pStyle w:val="Default"/>
        <w:spacing w:before="120" w:after="120"/>
        <w:ind w:left="260" w:hanging="260"/>
        <w:rPr>
          <w:color w:val="auto"/>
          <w:lang w:val="vi-VN" w:eastAsia="vi-VN"/>
        </w:rPr>
      </w:pPr>
      <w:r>
        <w:rPr>
          <w:color w:val="auto"/>
          <w:lang w:val="vi-VN" w:eastAsia="vi-VN"/>
        </w:rPr>
        <w:t>[3] Quốc hội</w:t>
      </w:r>
      <w:r w:rsidRPr="00313A2E">
        <w:rPr>
          <w:i/>
          <w:color w:val="auto"/>
          <w:lang w:val="vi-VN" w:eastAsia="vi-VN"/>
        </w:rPr>
        <w:t>, Luật số 71/2006/QH11 ngày 29/6/2006</w:t>
      </w:r>
      <w:r>
        <w:rPr>
          <w:color w:val="auto"/>
          <w:lang w:val="vi-VN" w:eastAsia="vi-VN"/>
        </w:rPr>
        <w:t xml:space="preserve"> (Luật Bảo hiểm xã hội)</w:t>
      </w:r>
    </w:p>
    <w:p w14:paraId="7C98C2E4" w14:textId="77777777" w:rsidR="00B03003" w:rsidRDefault="00B03003" w:rsidP="00313A2E">
      <w:pPr>
        <w:pStyle w:val="Default"/>
        <w:spacing w:before="120" w:after="120"/>
        <w:ind w:left="260" w:hanging="260"/>
        <w:rPr>
          <w:color w:val="auto"/>
          <w:lang w:val="vi-VN" w:eastAsia="vi-VN"/>
        </w:rPr>
      </w:pPr>
      <w:r>
        <w:rPr>
          <w:color w:val="auto"/>
          <w:lang w:val="vi-VN" w:eastAsia="vi-VN"/>
        </w:rPr>
        <w:t xml:space="preserve">[4] Quốc hội, </w:t>
      </w:r>
      <w:r w:rsidRPr="00313A2E">
        <w:rPr>
          <w:i/>
          <w:color w:val="auto"/>
          <w:lang w:val="vi-VN" w:eastAsia="vi-VN"/>
        </w:rPr>
        <w:t>Luật số 58/2014/QH13 ngày 20/11/2014</w:t>
      </w:r>
      <w:r>
        <w:rPr>
          <w:color w:val="auto"/>
          <w:lang w:val="vi-VN" w:eastAsia="vi-VN"/>
        </w:rPr>
        <w:t xml:space="preserve"> (Luật Bảo hiểm xã hội)</w:t>
      </w:r>
    </w:p>
    <w:p w14:paraId="0B798E2E" w14:textId="77777777" w:rsidR="00313A2E" w:rsidRDefault="00B03003" w:rsidP="00313A2E">
      <w:pPr>
        <w:spacing w:before="120" w:after="120" w:line="240" w:lineRule="auto"/>
        <w:jc w:val="both"/>
        <w:rPr>
          <w:rFonts w:ascii="Times New Roman" w:hAnsi="Times New Roman" w:cs="Times New Roman"/>
          <w:sz w:val="24"/>
          <w:szCs w:val="24"/>
        </w:rPr>
      </w:pPr>
      <w:r w:rsidRPr="00B03003">
        <w:rPr>
          <w:rFonts w:ascii="Times New Roman" w:hAnsi="Times New Roman" w:cs="Times New Roman"/>
          <w:sz w:val="24"/>
          <w:szCs w:val="24"/>
        </w:rPr>
        <w:t xml:space="preserve">[5] Hoàng Mạnh Cừ, Đoàn Thị Thu Hương, </w:t>
      </w:r>
      <w:r w:rsidRPr="00313A2E">
        <w:rPr>
          <w:rFonts w:ascii="Times New Roman" w:hAnsi="Times New Roman" w:cs="Times New Roman"/>
          <w:i/>
          <w:sz w:val="24"/>
          <w:szCs w:val="24"/>
        </w:rPr>
        <w:t>Giáo trình Bảo hiểm xã hội</w:t>
      </w:r>
      <w:r w:rsidRPr="00B03003">
        <w:rPr>
          <w:rFonts w:ascii="Times New Roman" w:hAnsi="Times New Roman" w:cs="Times New Roman"/>
          <w:sz w:val="24"/>
          <w:szCs w:val="24"/>
        </w:rPr>
        <w:t>, NXB Tài chính, 2011.</w:t>
      </w:r>
    </w:p>
    <w:p w14:paraId="51503D2C" w14:textId="77777777" w:rsidR="005F3AD5" w:rsidRPr="00B03003" w:rsidRDefault="005F3AD5" w:rsidP="00313A2E">
      <w:pPr>
        <w:spacing w:before="120" w:after="120" w:line="240" w:lineRule="auto"/>
        <w:jc w:val="both"/>
        <w:rPr>
          <w:rFonts w:ascii="Times New Roman" w:hAnsi="Times New Roman" w:cs="Times New Roman"/>
          <w:b/>
          <w:sz w:val="24"/>
          <w:szCs w:val="24"/>
        </w:rPr>
      </w:pPr>
      <w:r w:rsidRPr="00B03003">
        <w:rPr>
          <w:rFonts w:ascii="Times New Roman" w:hAnsi="Times New Roman" w:cs="Times New Roman"/>
          <w:b/>
          <w:sz w:val="24"/>
          <w:szCs w:val="24"/>
        </w:rPr>
        <w:t>11. Hướng dẫn tự học của học phần</w:t>
      </w:r>
    </w:p>
    <w:p w14:paraId="0E479F3F" w14:textId="77777777" w:rsidR="005F3AD5" w:rsidRPr="00CB21F6" w:rsidRDefault="005F3AD5" w:rsidP="00313A2E">
      <w:pPr>
        <w:spacing w:before="120" w:after="12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714"/>
        <w:gridCol w:w="959"/>
        <w:gridCol w:w="141"/>
        <w:gridCol w:w="601"/>
        <w:gridCol w:w="851"/>
        <w:gridCol w:w="3543"/>
      </w:tblGrid>
      <w:tr w:rsidR="004E08A2" w:rsidRPr="00805F2E" w14:paraId="776198A8" w14:textId="77777777" w:rsidTr="00313A2E">
        <w:trPr>
          <w:trHeight w:val="282"/>
        </w:trPr>
        <w:tc>
          <w:tcPr>
            <w:tcW w:w="830" w:type="dxa"/>
            <w:shd w:val="clear" w:color="auto" w:fill="auto"/>
            <w:vAlign w:val="center"/>
          </w:tcPr>
          <w:p w14:paraId="6CB4FAB1"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714" w:type="dxa"/>
            <w:shd w:val="clear" w:color="auto" w:fill="auto"/>
            <w:vAlign w:val="center"/>
          </w:tcPr>
          <w:p w14:paraId="76024B17"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59" w:type="dxa"/>
            <w:shd w:val="clear" w:color="auto" w:fill="auto"/>
            <w:vAlign w:val="center"/>
          </w:tcPr>
          <w:p w14:paraId="510795AF"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42" w:type="dxa"/>
            <w:gridSpan w:val="2"/>
            <w:vAlign w:val="center"/>
          </w:tcPr>
          <w:p w14:paraId="2B063CCF"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Bài tập</w:t>
            </w:r>
          </w:p>
          <w:p w14:paraId="295789B2"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1E4A49DB"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Thực hành</w:t>
            </w:r>
          </w:p>
          <w:p w14:paraId="23002862"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(tiết)</w:t>
            </w:r>
          </w:p>
        </w:tc>
        <w:tc>
          <w:tcPr>
            <w:tcW w:w="3543" w:type="dxa"/>
            <w:tcBorders>
              <w:bottom w:val="single" w:sz="4" w:space="0" w:color="auto"/>
            </w:tcBorders>
            <w:shd w:val="clear" w:color="auto" w:fill="auto"/>
            <w:vAlign w:val="center"/>
          </w:tcPr>
          <w:p w14:paraId="5819F890"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4E08A2" w:rsidRPr="00805F2E" w14:paraId="530B32DA" w14:textId="77777777" w:rsidTr="00313A2E">
        <w:trPr>
          <w:trHeight w:val="4382"/>
        </w:trPr>
        <w:tc>
          <w:tcPr>
            <w:tcW w:w="830" w:type="dxa"/>
            <w:shd w:val="clear" w:color="auto" w:fill="auto"/>
            <w:vAlign w:val="center"/>
          </w:tcPr>
          <w:p w14:paraId="762A57E5"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1</w:t>
            </w:r>
          </w:p>
          <w:p w14:paraId="517AD790"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p>
        </w:tc>
        <w:tc>
          <w:tcPr>
            <w:tcW w:w="2714" w:type="dxa"/>
            <w:shd w:val="clear" w:color="auto" w:fill="auto"/>
          </w:tcPr>
          <w:p w14:paraId="70AC9463" w14:textId="77777777" w:rsidR="004E08A2" w:rsidRPr="00CB4997" w:rsidRDefault="004E08A2" w:rsidP="00313A2E">
            <w:pPr>
              <w:pStyle w:val="BodyText2"/>
              <w:tabs>
                <w:tab w:val="num" w:pos="960"/>
              </w:tabs>
              <w:spacing w:before="120" w:line="240" w:lineRule="auto"/>
              <w:jc w:val="both"/>
              <w:rPr>
                <w:b/>
                <w:bCs/>
                <w:color w:val="000000"/>
                <w:sz w:val="24"/>
                <w:szCs w:val="24"/>
                <w:lang w:val="nl-NL"/>
              </w:rPr>
            </w:pPr>
            <w:r w:rsidRPr="00CB4997">
              <w:rPr>
                <w:b/>
                <w:bCs/>
                <w:color w:val="000000"/>
                <w:sz w:val="24"/>
                <w:szCs w:val="24"/>
                <w:lang w:val="nl-NL"/>
              </w:rPr>
              <w:t>Chương 1:</w:t>
            </w:r>
            <w:r w:rsidRPr="00CB4997">
              <w:rPr>
                <w:b/>
                <w:bCs/>
                <w:sz w:val="24"/>
                <w:szCs w:val="24"/>
                <w:lang w:val="vi-VN"/>
              </w:rPr>
              <w:t>Những vấn đề chung của hoạt động bảo hiểm</w:t>
            </w:r>
          </w:p>
          <w:p w14:paraId="27C59B71" w14:textId="77777777" w:rsidR="004E08A2"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 xml:space="preserve">1.1. </w:t>
            </w:r>
            <w:r w:rsidRPr="003C4551">
              <w:rPr>
                <w:bCs/>
                <w:color w:val="000000"/>
                <w:sz w:val="24"/>
                <w:szCs w:val="24"/>
                <w:lang w:val="nl-NL"/>
              </w:rPr>
              <w:t>Những vấn đề chung của hoạt động bảo hiểm</w:t>
            </w:r>
          </w:p>
          <w:p w14:paraId="62E91318" w14:textId="77777777" w:rsidR="004E08A2"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 xml:space="preserve">1.2. </w:t>
            </w:r>
            <w:r w:rsidRPr="003C4551">
              <w:rPr>
                <w:bCs/>
                <w:color w:val="000000"/>
                <w:sz w:val="24"/>
                <w:szCs w:val="24"/>
                <w:lang w:val="nl-NL"/>
              </w:rPr>
              <w:t>Sự ra đời và phát triển của Bảo hiểm</w:t>
            </w:r>
          </w:p>
          <w:p w14:paraId="228E5FC7" w14:textId="77777777" w:rsidR="004E08A2" w:rsidRPr="003C4551"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 xml:space="preserve">1.3. </w:t>
            </w:r>
            <w:r w:rsidRPr="003C4551">
              <w:rPr>
                <w:bCs/>
                <w:color w:val="000000"/>
                <w:sz w:val="24"/>
                <w:szCs w:val="24"/>
                <w:lang w:val="nl-NL"/>
              </w:rPr>
              <w:t>Vai trò kinh tế - xã hội của Bảo hiểm</w:t>
            </w:r>
          </w:p>
          <w:p w14:paraId="4AFD29E3"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1.4. </w:t>
            </w:r>
            <w:r w:rsidRPr="003C4551">
              <w:rPr>
                <w:bCs/>
                <w:color w:val="000000"/>
                <w:sz w:val="24"/>
                <w:szCs w:val="24"/>
                <w:lang w:val="nl-NL"/>
              </w:rPr>
              <w:t>Phân loại Bảo hiểm</w:t>
            </w:r>
          </w:p>
        </w:tc>
        <w:tc>
          <w:tcPr>
            <w:tcW w:w="959" w:type="dxa"/>
            <w:shd w:val="clear" w:color="auto" w:fill="auto"/>
            <w:vAlign w:val="center"/>
          </w:tcPr>
          <w:p w14:paraId="6D3CC613" w14:textId="77777777" w:rsidR="004E08A2" w:rsidRPr="00BD7AE2" w:rsidRDefault="004E08A2" w:rsidP="00313A2E">
            <w:pPr>
              <w:pStyle w:val="BodyText2"/>
              <w:tabs>
                <w:tab w:val="num" w:pos="960"/>
              </w:tabs>
              <w:spacing w:before="120" w:line="240" w:lineRule="auto"/>
              <w:jc w:val="center"/>
              <w:rPr>
                <w:bCs/>
                <w:color w:val="000000"/>
                <w:sz w:val="24"/>
                <w:szCs w:val="24"/>
                <w:lang w:val="nl-NL"/>
              </w:rPr>
            </w:pPr>
            <w:r w:rsidRPr="00BD7AE2">
              <w:rPr>
                <w:bCs/>
                <w:color w:val="000000"/>
                <w:sz w:val="24"/>
                <w:szCs w:val="24"/>
                <w:lang w:val="nl-NL"/>
              </w:rPr>
              <w:t>10</w:t>
            </w:r>
          </w:p>
        </w:tc>
        <w:tc>
          <w:tcPr>
            <w:tcW w:w="742" w:type="dxa"/>
            <w:gridSpan w:val="2"/>
            <w:vAlign w:val="center"/>
          </w:tcPr>
          <w:p w14:paraId="4F87B439"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0</w:t>
            </w:r>
          </w:p>
        </w:tc>
        <w:tc>
          <w:tcPr>
            <w:tcW w:w="851" w:type="dxa"/>
            <w:tcBorders>
              <w:right w:val="single" w:sz="4" w:space="0" w:color="auto"/>
            </w:tcBorders>
            <w:shd w:val="clear" w:color="auto" w:fill="auto"/>
            <w:vAlign w:val="center"/>
          </w:tcPr>
          <w:p w14:paraId="2419C926"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C467380"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Nghiên cứu trước:</w:t>
            </w:r>
          </w:p>
          <w:p w14:paraId="05C9ADED"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Xem trước bài </w:t>
            </w:r>
            <w:r w:rsidRPr="00855127">
              <w:rPr>
                <w:bCs/>
                <w:sz w:val="24"/>
                <w:szCs w:val="24"/>
                <w:lang w:val="nl-NL"/>
              </w:rPr>
              <w:t>giảng</w:t>
            </w:r>
          </w:p>
          <w:p w14:paraId="252207F5"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w:t>
            </w:r>
            <w:r>
              <w:rPr>
                <w:bCs/>
                <w:color w:val="000000"/>
                <w:sz w:val="24"/>
                <w:szCs w:val="24"/>
                <w:lang w:val="nl-NL"/>
              </w:rPr>
              <w:t xml:space="preserve">: Nội dung chương 1 </w:t>
            </w:r>
          </w:p>
          <w:p w14:paraId="259817F3"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[2]</w:t>
            </w:r>
            <w:r>
              <w:rPr>
                <w:bCs/>
                <w:color w:val="000000"/>
                <w:sz w:val="24"/>
                <w:szCs w:val="24"/>
                <w:lang w:val="nl-NL"/>
              </w:rPr>
              <w:t xml:space="preserve">: Nội dung chương 1 </w:t>
            </w:r>
          </w:p>
          <w:p w14:paraId="56DB85DD" w14:textId="77777777" w:rsidR="004E08A2" w:rsidRDefault="004E08A2" w:rsidP="00313A2E">
            <w:pPr>
              <w:pStyle w:val="BodyText2"/>
              <w:tabs>
                <w:tab w:val="num" w:pos="960"/>
              </w:tabs>
              <w:spacing w:before="120" w:line="240" w:lineRule="auto"/>
              <w:jc w:val="both"/>
              <w:rPr>
                <w:bCs/>
                <w:color w:val="000000"/>
                <w:sz w:val="24"/>
                <w:szCs w:val="24"/>
                <w:lang w:val="de-DE"/>
              </w:rPr>
            </w:pPr>
            <w:r>
              <w:rPr>
                <w:bCs/>
                <w:color w:val="000000"/>
                <w:sz w:val="24"/>
                <w:szCs w:val="24"/>
                <w:lang w:val="de-DE"/>
              </w:rPr>
              <w:t>-</w:t>
            </w:r>
            <w:r w:rsidRPr="008F3D45">
              <w:rPr>
                <w:bCs/>
                <w:color w:val="000000"/>
                <w:sz w:val="24"/>
                <w:szCs w:val="24"/>
                <w:lang w:val="de-DE"/>
              </w:rPr>
              <w:t xml:space="preserve"> Đọc tài liệu, hệ thống và  so sánh các nội dung của bảo hiểm phi lợi nhuận, thấy được ý nghĩa và mục đích của bảo hiểm phi lợi nhuận</w:t>
            </w:r>
            <w:r>
              <w:rPr>
                <w:bCs/>
                <w:color w:val="000000"/>
                <w:sz w:val="24"/>
                <w:szCs w:val="24"/>
                <w:lang w:val="de-DE"/>
              </w:rPr>
              <w:t>.</w:t>
            </w:r>
          </w:p>
          <w:p w14:paraId="3EAB5F27" w14:textId="77777777" w:rsidR="004E08A2" w:rsidRDefault="004E08A2" w:rsidP="00313A2E">
            <w:pPr>
              <w:pStyle w:val="BodyText2"/>
              <w:tabs>
                <w:tab w:val="num" w:pos="960"/>
              </w:tabs>
              <w:spacing w:before="120" w:line="240" w:lineRule="auto"/>
              <w:jc w:val="both"/>
              <w:rPr>
                <w:bCs/>
                <w:color w:val="000000"/>
                <w:sz w:val="24"/>
                <w:szCs w:val="24"/>
                <w:lang w:val="de-DE"/>
              </w:rPr>
            </w:pPr>
            <w:r>
              <w:rPr>
                <w:bCs/>
                <w:color w:val="000000"/>
                <w:sz w:val="24"/>
                <w:szCs w:val="24"/>
                <w:lang w:val="de-DE"/>
              </w:rPr>
              <w:t>-</w:t>
            </w:r>
            <w:r w:rsidRPr="00435CFC">
              <w:rPr>
                <w:bCs/>
                <w:color w:val="000000"/>
                <w:sz w:val="24"/>
                <w:szCs w:val="24"/>
                <w:lang w:val="de-DE"/>
              </w:rPr>
              <w:t xml:space="preserve"> Người học tự cập nhật những thông tin trên các phương tiện thông tin để tự ôn tập các khái niệm đã học.</w:t>
            </w:r>
          </w:p>
          <w:p w14:paraId="4F6E3C46" w14:textId="77777777" w:rsidR="004E08A2" w:rsidRPr="005272DB" w:rsidRDefault="004E08A2" w:rsidP="00313A2E">
            <w:pPr>
              <w:pStyle w:val="BodyText2"/>
              <w:tabs>
                <w:tab w:val="num" w:pos="960"/>
              </w:tabs>
              <w:spacing w:before="120" w:line="240" w:lineRule="auto"/>
              <w:jc w:val="both"/>
              <w:rPr>
                <w:b/>
                <w:bCs/>
                <w:color w:val="000000"/>
                <w:sz w:val="24"/>
                <w:szCs w:val="24"/>
                <w:lang w:val="de-DE"/>
              </w:rPr>
            </w:pPr>
            <w:r>
              <w:rPr>
                <w:bCs/>
                <w:color w:val="000000"/>
                <w:sz w:val="24"/>
                <w:szCs w:val="24"/>
                <w:lang w:val="de-DE"/>
              </w:rPr>
              <w:t xml:space="preserve">- </w:t>
            </w:r>
            <w:r w:rsidRPr="003555B5">
              <w:rPr>
                <w:bCs/>
                <w:color w:val="000000"/>
                <w:sz w:val="24"/>
                <w:szCs w:val="24"/>
                <w:lang w:val="de-DE"/>
              </w:rPr>
              <w:t xml:space="preserve">Tra cứu nội dung về:Tìm hiểu bài </w:t>
            </w:r>
            <w:r>
              <w:rPr>
                <w:bCs/>
                <w:color w:val="000000"/>
                <w:sz w:val="24"/>
                <w:szCs w:val="24"/>
                <w:lang w:val="de-DE"/>
              </w:rPr>
              <w:t>báo, nghiên cứu được hướng dẫn trong tài liệu</w:t>
            </w:r>
            <w:r w:rsidRPr="003555B5">
              <w:rPr>
                <w:b/>
                <w:bCs/>
                <w:color w:val="000000"/>
                <w:sz w:val="24"/>
                <w:szCs w:val="24"/>
                <w:lang w:val="de-DE"/>
              </w:rPr>
              <w:t>.</w:t>
            </w:r>
          </w:p>
        </w:tc>
      </w:tr>
      <w:tr w:rsidR="004E08A2" w:rsidRPr="00805F2E" w14:paraId="22086188" w14:textId="77777777" w:rsidTr="00313A2E">
        <w:trPr>
          <w:trHeight w:val="70"/>
        </w:trPr>
        <w:tc>
          <w:tcPr>
            <w:tcW w:w="830" w:type="dxa"/>
            <w:shd w:val="clear" w:color="auto" w:fill="auto"/>
            <w:vAlign w:val="center"/>
          </w:tcPr>
          <w:p w14:paraId="6FAAC4D6"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2</w:t>
            </w:r>
          </w:p>
        </w:tc>
        <w:tc>
          <w:tcPr>
            <w:tcW w:w="2714" w:type="dxa"/>
            <w:shd w:val="clear" w:color="auto" w:fill="auto"/>
          </w:tcPr>
          <w:p w14:paraId="054E3850" w14:textId="77777777" w:rsidR="004E08A2" w:rsidRPr="003555B5" w:rsidRDefault="004E08A2" w:rsidP="00313A2E">
            <w:pPr>
              <w:pStyle w:val="BodyText2"/>
              <w:tabs>
                <w:tab w:val="num" w:pos="960"/>
              </w:tabs>
              <w:spacing w:before="120" w:line="240" w:lineRule="auto"/>
              <w:jc w:val="both"/>
              <w:rPr>
                <w:b/>
                <w:bCs/>
                <w:color w:val="000000"/>
                <w:sz w:val="24"/>
                <w:szCs w:val="24"/>
                <w:lang w:val="nl-NL"/>
              </w:rPr>
            </w:pPr>
            <w:r w:rsidRPr="003555B5">
              <w:rPr>
                <w:b/>
                <w:bCs/>
                <w:color w:val="000000"/>
                <w:sz w:val="24"/>
                <w:szCs w:val="24"/>
                <w:lang w:val="nl-NL"/>
              </w:rPr>
              <w:t>Chương 2:</w:t>
            </w:r>
            <w:r w:rsidRPr="003C4551">
              <w:rPr>
                <w:b/>
                <w:bCs/>
                <w:color w:val="000000"/>
                <w:sz w:val="24"/>
                <w:szCs w:val="24"/>
                <w:lang w:val="nl-NL"/>
              </w:rPr>
              <w:t>Hợp đồng bảo hiểm</w:t>
            </w:r>
          </w:p>
          <w:p w14:paraId="24D2FE33" w14:textId="77777777" w:rsidR="004E08A2"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 xml:space="preserve">2.1. </w:t>
            </w:r>
            <w:r w:rsidRPr="003C4551">
              <w:rPr>
                <w:bCs/>
                <w:color w:val="000000"/>
                <w:sz w:val="24"/>
                <w:szCs w:val="24"/>
                <w:lang w:val="nl-NL"/>
              </w:rPr>
              <w:t>Những vấn đề chung về hợp đồng bảo hiểm</w:t>
            </w:r>
          </w:p>
          <w:p w14:paraId="4D6EB9A7" w14:textId="77777777" w:rsidR="004E08A2" w:rsidRPr="003C4551"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 xml:space="preserve">2.2. </w:t>
            </w:r>
            <w:r w:rsidRPr="003C4551">
              <w:rPr>
                <w:bCs/>
                <w:color w:val="000000"/>
                <w:sz w:val="24"/>
                <w:szCs w:val="24"/>
                <w:lang w:val="nl-NL"/>
              </w:rPr>
              <w:t>Các loại hợp đồng bảo hiểm</w:t>
            </w:r>
          </w:p>
          <w:p w14:paraId="2BD50E51" w14:textId="77777777" w:rsidR="004E08A2" w:rsidRPr="003C4551"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2.3. </w:t>
            </w:r>
            <w:r w:rsidRPr="003C4551">
              <w:rPr>
                <w:bCs/>
                <w:color w:val="000000"/>
                <w:sz w:val="24"/>
                <w:szCs w:val="24"/>
                <w:lang w:val="nl-NL"/>
              </w:rPr>
              <w:t>Nội dung của hợp đồng bảo hiểm</w:t>
            </w:r>
          </w:p>
          <w:p w14:paraId="2792FA51"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2.4. </w:t>
            </w:r>
            <w:r w:rsidRPr="003C4551">
              <w:rPr>
                <w:bCs/>
                <w:color w:val="000000"/>
                <w:sz w:val="24"/>
                <w:szCs w:val="24"/>
                <w:lang w:val="nl-NL"/>
              </w:rPr>
              <w:t>Thiết lập - thực hiện - đình chỉ, chấm dứt hợp đồng bảo hiểm</w:t>
            </w:r>
          </w:p>
        </w:tc>
        <w:tc>
          <w:tcPr>
            <w:tcW w:w="959" w:type="dxa"/>
            <w:shd w:val="clear" w:color="auto" w:fill="auto"/>
            <w:vAlign w:val="center"/>
          </w:tcPr>
          <w:p w14:paraId="4C99B471"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12</w:t>
            </w:r>
          </w:p>
        </w:tc>
        <w:tc>
          <w:tcPr>
            <w:tcW w:w="742" w:type="dxa"/>
            <w:gridSpan w:val="2"/>
            <w:vAlign w:val="center"/>
          </w:tcPr>
          <w:p w14:paraId="3FAC23AD"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49E16868"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76F3F56"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Nghiên cứu trước:</w:t>
            </w:r>
          </w:p>
          <w:p w14:paraId="31DDB31D"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Xem trước bài </w:t>
            </w:r>
            <w:r w:rsidRPr="00855127">
              <w:rPr>
                <w:bCs/>
                <w:sz w:val="24"/>
                <w:szCs w:val="24"/>
                <w:lang w:val="nl-NL"/>
              </w:rPr>
              <w:t>giảng</w:t>
            </w:r>
          </w:p>
          <w:p w14:paraId="212D3674"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w:t>
            </w:r>
            <w:r>
              <w:rPr>
                <w:bCs/>
                <w:color w:val="000000"/>
                <w:sz w:val="24"/>
                <w:szCs w:val="24"/>
                <w:lang w:val="nl-NL"/>
              </w:rPr>
              <w:t xml:space="preserve">: Nội dung chương 3 </w:t>
            </w:r>
          </w:p>
          <w:p w14:paraId="5E8ECE97"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[2]</w:t>
            </w:r>
            <w:r>
              <w:rPr>
                <w:bCs/>
                <w:color w:val="000000"/>
                <w:sz w:val="24"/>
                <w:szCs w:val="24"/>
                <w:lang w:val="nl-NL"/>
              </w:rPr>
              <w:t xml:space="preserve">: Nội dung chương 2 </w:t>
            </w:r>
          </w:p>
          <w:p w14:paraId="27985784"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Giải quyết tình huống cuối chương 2</w:t>
            </w:r>
          </w:p>
          <w:p w14:paraId="1A622292"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Ôn tập nội dung </w:t>
            </w:r>
            <w:r>
              <w:rPr>
                <w:bCs/>
                <w:color w:val="000000"/>
                <w:sz w:val="24"/>
                <w:szCs w:val="24"/>
                <w:lang w:val="nl-NL"/>
              </w:rPr>
              <w:t>đã học ở học phần trước</w:t>
            </w:r>
          </w:p>
          <w:p w14:paraId="41D4F6AF" w14:textId="77777777" w:rsidR="004E08A2" w:rsidRPr="005272DB" w:rsidRDefault="004E08A2" w:rsidP="00313A2E">
            <w:pPr>
              <w:pStyle w:val="BodyText2"/>
              <w:tabs>
                <w:tab w:val="left" w:pos="-18"/>
              </w:tabs>
              <w:spacing w:before="120" w:line="240" w:lineRule="auto"/>
              <w:jc w:val="both"/>
              <w:rPr>
                <w:bCs/>
                <w:color w:val="000000"/>
                <w:sz w:val="24"/>
                <w:szCs w:val="24"/>
                <w:lang w:val="de-DE"/>
              </w:rPr>
            </w:pPr>
            <w:r>
              <w:rPr>
                <w:bCs/>
                <w:color w:val="000000"/>
                <w:sz w:val="24"/>
                <w:szCs w:val="24"/>
                <w:lang w:val="nl-NL"/>
              </w:rPr>
              <w:t xml:space="preserve">+ </w:t>
            </w:r>
            <w:r w:rsidRPr="003555B5">
              <w:rPr>
                <w:bCs/>
                <w:color w:val="000000"/>
                <w:sz w:val="24"/>
                <w:szCs w:val="24"/>
                <w:lang w:val="de-DE"/>
              </w:rPr>
              <w:t xml:space="preserve">Làm </w:t>
            </w:r>
            <w:r>
              <w:rPr>
                <w:bCs/>
                <w:color w:val="000000"/>
                <w:sz w:val="24"/>
                <w:szCs w:val="24"/>
                <w:lang w:val="de-DE"/>
              </w:rPr>
              <w:t>bài tập nhóm và bài tập lý thuyết do giáo viên giao</w:t>
            </w:r>
          </w:p>
        </w:tc>
      </w:tr>
      <w:tr w:rsidR="004E08A2" w:rsidRPr="00805F2E" w14:paraId="33504541" w14:textId="77777777" w:rsidTr="00313A2E">
        <w:trPr>
          <w:trHeight w:val="70"/>
        </w:trPr>
        <w:tc>
          <w:tcPr>
            <w:tcW w:w="830" w:type="dxa"/>
            <w:shd w:val="clear" w:color="auto" w:fill="auto"/>
            <w:vAlign w:val="center"/>
          </w:tcPr>
          <w:p w14:paraId="36925C99"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3</w:t>
            </w:r>
          </w:p>
        </w:tc>
        <w:tc>
          <w:tcPr>
            <w:tcW w:w="2714" w:type="dxa"/>
            <w:shd w:val="clear" w:color="auto" w:fill="auto"/>
          </w:tcPr>
          <w:p w14:paraId="27F72A48" w14:textId="77777777" w:rsidR="004E08A2" w:rsidRPr="003555B5" w:rsidRDefault="004E08A2" w:rsidP="00313A2E">
            <w:pPr>
              <w:pStyle w:val="BodyText2"/>
              <w:tabs>
                <w:tab w:val="num" w:pos="960"/>
              </w:tabs>
              <w:spacing w:before="120" w:line="240" w:lineRule="auto"/>
              <w:jc w:val="both"/>
              <w:rPr>
                <w:b/>
                <w:bCs/>
                <w:color w:val="000000"/>
                <w:sz w:val="24"/>
                <w:szCs w:val="24"/>
                <w:lang w:val="nl-NL"/>
              </w:rPr>
            </w:pPr>
            <w:r w:rsidRPr="003555B5">
              <w:rPr>
                <w:b/>
                <w:bCs/>
                <w:color w:val="000000"/>
                <w:sz w:val="24"/>
                <w:szCs w:val="24"/>
                <w:lang w:val="nl-NL"/>
              </w:rPr>
              <w:t>Chương 3:</w:t>
            </w:r>
            <w:r w:rsidRPr="003C4551">
              <w:rPr>
                <w:b/>
                <w:bCs/>
                <w:color w:val="000000"/>
                <w:sz w:val="24"/>
                <w:szCs w:val="24"/>
                <w:lang w:val="nl-NL"/>
              </w:rPr>
              <w:t>Cở sở kỹ thuật của hoạt động bảo hiểm</w:t>
            </w:r>
          </w:p>
          <w:p w14:paraId="501DD7AF" w14:textId="77777777" w:rsidR="004E08A2"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 xml:space="preserve">3.1. </w:t>
            </w:r>
            <w:r w:rsidRPr="003C4551">
              <w:rPr>
                <w:bCs/>
                <w:color w:val="000000"/>
                <w:sz w:val="24"/>
                <w:szCs w:val="24"/>
                <w:lang w:val="nl-NL"/>
              </w:rPr>
              <w:t>Khái quát về cơ sở kỹ thuật của bảo hiểm</w:t>
            </w:r>
          </w:p>
          <w:p w14:paraId="23E83203" w14:textId="77777777" w:rsidR="004E08A2"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 xml:space="preserve">3.2. </w:t>
            </w:r>
            <w:r w:rsidRPr="003C4551">
              <w:rPr>
                <w:bCs/>
                <w:color w:val="000000"/>
                <w:sz w:val="24"/>
                <w:szCs w:val="24"/>
                <w:lang w:val="nl-NL"/>
              </w:rPr>
              <w:t>Các quy tắc cơ bản trong hoạt động bảo hiểm</w:t>
            </w:r>
          </w:p>
          <w:p w14:paraId="1DD363F9"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3.3.</w:t>
            </w:r>
            <w:r w:rsidRPr="003C4551">
              <w:rPr>
                <w:bCs/>
                <w:color w:val="000000"/>
                <w:sz w:val="24"/>
                <w:szCs w:val="24"/>
                <w:lang w:val="nl-NL"/>
              </w:rPr>
              <w:t>Các kỹ thuật bảo hiểm</w:t>
            </w:r>
          </w:p>
        </w:tc>
        <w:tc>
          <w:tcPr>
            <w:tcW w:w="959" w:type="dxa"/>
            <w:shd w:val="clear" w:color="auto" w:fill="auto"/>
            <w:vAlign w:val="center"/>
          </w:tcPr>
          <w:p w14:paraId="51AF1ADA"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10</w:t>
            </w:r>
          </w:p>
        </w:tc>
        <w:tc>
          <w:tcPr>
            <w:tcW w:w="742" w:type="dxa"/>
            <w:gridSpan w:val="2"/>
            <w:vAlign w:val="center"/>
          </w:tcPr>
          <w:p w14:paraId="45A5FD67"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0BF73AF4"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69D50A6"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Nghiên cứu trước:</w:t>
            </w:r>
          </w:p>
          <w:p w14:paraId="7C2BB802"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Xem trước bài </w:t>
            </w:r>
            <w:r w:rsidRPr="00855127">
              <w:rPr>
                <w:bCs/>
                <w:sz w:val="24"/>
                <w:szCs w:val="24"/>
                <w:lang w:val="nl-NL"/>
              </w:rPr>
              <w:t>giảng</w:t>
            </w:r>
          </w:p>
          <w:p w14:paraId="343F1E69"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w:t>
            </w:r>
            <w:r>
              <w:rPr>
                <w:bCs/>
                <w:color w:val="000000"/>
                <w:sz w:val="24"/>
                <w:szCs w:val="24"/>
                <w:lang w:val="nl-NL"/>
              </w:rPr>
              <w:t xml:space="preserve">: Nội dung chương 3 </w:t>
            </w:r>
          </w:p>
          <w:p w14:paraId="747E7B62"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[2]</w:t>
            </w:r>
            <w:r>
              <w:rPr>
                <w:bCs/>
                <w:color w:val="000000"/>
                <w:sz w:val="24"/>
                <w:szCs w:val="24"/>
                <w:lang w:val="nl-NL"/>
              </w:rPr>
              <w:t xml:space="preserve">: Nội dung chương 2 </w:t>
            </w:r>
          </w:p>
        </w:tc>
      </w:tr>
      <w:tr w:rsidR="004E08A2" w:rsidRPr="00805F2E" w14:paraId="34260E75" w14:textId="77777777" w:rsidTr="00313A2E">
        <w:trPr>
          <w:trHeight w:val="70"/>
        </w:trPr>
        <w:tc>
          <w:tcPr>
            <w:tcW w:w="830" w:type="dxa"/>
            <w:shd w:val="clear" w:color="auto" w:fill="auto"/>
            <w:vAlign w:val="center"/>
          </w:tcPr>
          <w:p w14:paraId="297DA2C2"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Pr>
                <w:b/>
                <w:bCs/>
                <w:color w:val="000000"/>
                <w:sz w:val="24"/>
                <w:szCs w:val="24"/>
                <w:lang w:val="nl-NL"/>
              </w:rPr>
              <w:t>4</w:t>
            </w:r>
          </w:p>
        </w:tc>
        <w:tc>
          <w:tcPr>
            <w:tcW w:w="2714" w:type="dxa"/>
            <w:shd w:val="clear" w:color="auto" w:fill="auto"/>
          </w:tcPr>
          <w:p w14:paraId="53D9C5A4" w14:textId="77777777" w:rsidR="004E08A2" w:rsidRPr="003555B5" w:rsidRDefault="004E08A2" w:rsidP="00313A2E">
            <w:pPr>
              <w:pStyle w:val="BodyText2"/>
              <w:tabs>
                <w:tab w:val="num" w:pos="960"/>
              </w:tabs>
              <w:spacing w:before="120" w:line="240" w:lineRule="auto"/>
              <w:jc w:val="both"/>
              <w:rPr>
                <w:b/>
                <w:bCs/>
                <w:color w:val="000000"/>
                <w:sz w:val="24"/>
                <w:szCs w:val="24"/>
                <w:lang w:val="nl-NL"/>
              </w:rPr>
            </w:pPr>
            <w:r w:rsidRPr="003555B5">
              <w:rPr>
                <w:b/>
                <w:bCs/>
                <w:color w:val="000000"/>
                <w:sz w:val="24"/>
                <w:szCs w:val="24"/>
                <w:lang w:val="nl-NL"/>
              </w:rPr>
              <w:t xml:space="preserve">Chương </w:t>
            </w:r>
            <w:r>
              <w:rPr>
                <w:b/>
                <w:bCs/>
                <w:color w:val="000000"/>
                <w:sz w:val="24"/>
                <w:szCs w:val="24"/>
                <w:lang w:val="nl-NL"/>
              </w:rPr>
              <w:t>4</w:t>
            </w:r>
            <w:r w:rsidRPr="003555B5">
              <w:rPr>
                <w:b/>
                <w:bCs/>
                <w:color w:val="000000"/>
                <w:sz w:val="24"/>
                <w:szCs w:val="24"/>
                <w:lang w:val="nl-NL"/>
              </w:rPr>
              <w:t>:</w:t>
            </w:r>
            <w:r w:rsidRPr="003C4551">
              <w:rPr>
                <w:b/>
                <w:bCs/>
                <w:color w:val="000000"/>
                <w:sz w:val="24"/>
                <w:szCs w:val="24"/>
                <w:lang w:val="nl-NL"/>
              </w:rPr>
              <w:t>Thị trường bảo hiểm</w:t>
            </w:r>
          </w:p>
          <w:p w14:paraId="64800442" w14:textId="77777777" w:rsidR="004E08A2" w:rsidRPr="00435CFC"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4.1. </w:t>
            </w:r>
            <w:r w:rsidRPr="003C4551">
              <w:rPr>
                <w:bCs/>
                <w:color w:val="000000"/>
                <w:sz w:val="24"/>
                <w:szCs w:val="24"/>
                <w:lang w:val="nl-NL"/>
              </w:rPr>
              <w:t>Thị trường bảo hiểm</w:t>
            </w:r>
            <w:r>
              <w:rPr>
                <w:bCs/>
                <w:color w:val="000000"/>
                <w:sz w:val="24"/>
                <w:szCs w:val="24"/>
                <w:lang w:val="nl-NL"/>
              </w:rPr>
              <w:t xml:space="preserve"> 4.2. </w:t>
            </w:r>
            <w:r w:rsidRPr="003C4551">
              <w:rPr>
                <w:bCs/>
                <w:color w:val="000000"/>
                <w:sz w:val="24"/>
                <w:szCs w:val="24"/>
                <w:lang w:val="nl-NL"/>
              </w:rPr>
              <w:t>Phân phối sản phẩm bảo hiểm</w:t>
            </w:r>
          </w:p>
        </w:tc>
        <w:tc>
          <w:tcPr>
            <w:tcW w:w="959" w:type="dxa"/>
            <w:shd w:val="clear" w:color="auto" w:fill="auto"/>
            <w:vAlign w:val="center"/>
          </w:tcPr>
          <w:p w14:paraId="1E305675"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8</w:t>
            </w:r>
          </w:p>
        </w:tc>
        <w:tc>
          <w:tcPr>
            <w:tcW w:w="742" w:type="dxa"/>
            <w:gridSpan w:val="2"/>
            <w:vAlign w:val="center"/>
          </w:tcPr>
          <w:p w14:paraId="3F71915C"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02E23B83"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C11AFD6"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Nghiên cứu trước:</w:t>
            </w:r>
          </w:p>
          <w:p w14:paraId="0D9374C5"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Xem trước bài </w:t>
            </w:r>
            <w:r w:rsidRPr="00855127">
              <w:rPr>
                <w:bCs/>
                <w:sz w:val="24"/>
                <w:szCs w:val="24"/>
                <w:lang w:val="nl-NL"/>
              </w:rPr>
              <w:t>giảng</w:t>
            </w:r>
          </w:p>
          <w:p w14:paraId="6CF373BE"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w:t>
            </w:r>
            <w:r>
              <w:rPr>
                <w:bCs/>
                <w:color w:val="000000"/>
                <w:sz w:val="24"/>
                <w:szCs w:val="24"/>
                <w:lang w:val="nl-NL"/>
              </w:rPr>
              <w:t xml:space="preserve">: Nội dung chương 5 </w:t>
            </w:r>
          </w:p>
          <w:p w14:paraId="52AC397B"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[2]</w:t>
            </w:r>
            <w:r>
              <w:rPr>
                <w:bCs/>
                <w:color w:val="000000"/>
                <w:sz w:val="24"/>
                <w:szCs w:val="24"/>
                <w:lang w:val="nl-NL"/>
              </w:rPr>
              <w:t xml:space="preserve">: Nội dung chương 4 </w:t>
            </w:r>
          </w:p>
        </w:tc>
      </w:tr>
      <w:tr w:rsidR="004E08A2" w:rsidRPr="00805F2E" w14:paraId="4B852550" w14:textId="77777777" w:rsidTr="00313A2E">
        <w:trPr>
          <w:trHeight w:val="70"/>
        </w:trPr>
        <w:tc>
          <w:tcPr>
            <w:tcW w:w="830" w:type="dxa"/>
            <w:shd w:val="clear" w:color="auto" w:fill="auto"/>
            <w:vAlign w:val="center"/>
          </w:tcPr>
          <w:p w14:paraId="33057220" w14:textId="77777777" w:rsidR="004E08A2" w:rsidRPr="003555B5" w:rsidRDefault="004E08A2" w:rsidP="00313A2E">
            <w:pPr>
              <w:pStyle w:val="BodyText2"/>
              <w:tabs>
                <w:tab w:val="num" w:pos="960"/>
              </w:tabs>
              <w:spacing w:before="120" w:line="240" w:lineRule="auto"/>
              <w:jc w:val="center"/>
              <w:rPr>
                <w:b/>
                <w:bCs/>
                <w:color w:val="000000"/>
                <w:sz w:val="24"/>
                <w:szCs w:val="24"/>
                <w:lang w:val="nl-NL"/>
              </w:rPr>
            </w:pPr>
            <w:r>
              <w:rPr>
                <w:b/>
                <w:bCs/>
                <w:color w:val="000000"/>
                <w:sz w:val="24"/>
                <w:szCs w:val="24"/>
                <w:lang w:val="nl-NL"/>
              </w:rPr>
              <w:t>5,6</w:t>
            </w:r>
          </w:p>
        </w:tc>
        <w:tc>
          <w:tcPr>
            <w:tcW w:w="2714" w:type="dxa"/>
            <w:shd w:val="clear" w:color="auto" w:fill="auto"/>
          </w:tcPr>
          <w:p w14:paraId="72F8045F" w14:textId="77777777" w:rsidR="004E08A2" w:rsidRPr="00996902" w:rsidRDefault="004E08A2" w:rsidP="00313A2E">
            <w:pPr>
              <w:pStyle w:val="BodyText2"/>
              <w:tabs>
                <w:tab w:val="num" w:pos="960"/>
              </w:tabs>
              <w:spacing w:before="120" w:line="240" w:lineRule="auto"/>
              <w:jc w:val="both"/>
              <w:rPr>
                <w:b/>
                <w:bCs/>
                <w:color w:val="000000"/>
                <w:sz w:val="22"/>
                <w:szCs w:val="24"/>
                <w:lang w:val="nl-NL"/>
              </w:rPr>
            </w:pPr>
            <w:r w:rsidRPr="003555B5">
              <w:rPr>
                <w:b/>
                <w:bCs/>
                <w:color w:val="000000"/>
                <w:sz w:val="24"/>
                <w:szCs w:val="24"/>
                <w:lang w:val="nl-NL"/>
              </w:rPr>
              <w:t xml:space="preserve">Chương </w:t>
            </w:r>
            <w:r>
              <w:rPr>
                <w:b/>
                <w:bCs/>
                <w:color w:val="000000"/>
                <w:sz w:val="24"/>
                <w:szCs w:val="24"/>
                <w:lang w:val="nl-NL"/>
              </w:rPr>
              <w:t>5</w:t>
            </w:r>
            <w:r w:rsidRPr="003555B5">
              <w:rPr>
                <w:b/>
                <w:bCs/>
                <w:color w:val="000000"/>
                <w:sz w:val="24"/>
                <w:szCs w:val="24"/>
                <w:lang w:val="nl-NL"/>
              </w:rPr>
              <w:t>:</w:t>
            </w:r>
            <w:r w:rsidRPr="00996902">
              <w:rPr>
                <w:b/>
                <w:bCs/>
                <w:sz w:val="24"/>
                <w:lang w:val="vi-VN"/>
              </w:rPr>
              <w:t xml:space="preserve">Pháp luật và quản lý của nhà nước </w:t>
            </w:r>
            <w:r w:rsidRPr="00996902">
              <w:rPr>
                <w:b/>
                <w:bCs/>
                <w:sz w:val="24"/>
                <w:lang w:val="vi-VN"/>
              </w:rPr>
              <w:br/>
              <w:t>về hoạt động bảo hiểm</w:t>
            </w:r>
          </w:p>
          <w:p w14:paraId="2FCCAD0B"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5.1. </w:t>
            </w:r>
            <w:r w:rsidRPr="003C4551">
              <w:rPr>
                <w:bCs/>
                <w:color w:val="000000"/>
                <w:sz w:val="24"/>
                <w:szCs w:val="24"/>
                <w:lang w:val="nl-NL"/>
              </w:rPr>
              <w:t>Luật kinh doanh bảo hiểm</w:t>
            </w:r>
          </w:p>
          <w:p w14:paraId="5A1754A3"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5.2. </w:t>
            </w:r>
            <w:r w:rsidRPr="003C4551">
              <w:rPr>
                <w:bCs/>
                <w:color w:val="000000"/>
                <w:sz w:val="24"/>
                <w:szCs w:val="24"/>
                <w:lang w:val="nl-NL"/>
              </w:rPr>
              <w:t>Quản lý của Nhà nước về hoạt động kinh doanh bảo hiểm</w:t>
            </w:r>
          </w:p>
          <w:p w14:paraId="4C16E2A8"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5.3. </w:t>
            </w:r>
            <w:r w:rsidRPr="003C4551">
              <w:rPr>
                <w:bCs/>
                <w:color w:val="000000"/>
                <w:sz w:val="24"/>
                <w:szCs w:val="24"/>
                <w:lang w:val="nl-NL"/>
              </w:rPr>
              <w:t>Sự cần thiết của các định chế pháp lý riêng biệt chi phối các hoạt động kinh doanh bảo hiểm</w:t>
            </w:r>
          </w:p>
          <w:p w14:paraId="25022106"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5.4. </w:t>
            </w:r>
            <w:r w:rsidRPr="003C4551">
              <w:rPr>
                <w:bCs/>
                <w:color w:val="000000"/>
                <w:sz w:val="24"/>
                <w:szCs w:val="24"/>
                <w:lang w:val="nl-NL"/>
              </w:rPr>
              <w:t>Quản lý quỹ bảo hiểm xã hội ở Việt Nam</w:t>
            </w:r>
          </w:p>
        </w:tc>
        <w:tc>
          <w:tcPr>
            <w:tcW w:w="959" w:type="dxa"/>
            <w:shd w:val="clear" w:color="auto" w:fill="auto"/>
            <w:vAlign w:val="center"/>
          </w:tcPr>
          <w:p w14:paraId="5DB99C6C"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12</w:t>
            </w:r>
          </w:p>
        </w:tc>
        <w:tc>
          <w:tcPr>
            <w:tcW w:w="742" w:type="dxa"/>
            <w:gridSpan w:val="2"/>
            <w:vAlign w:val="center"/>
          </w:tcPr>
          <w:p w14:paraId="34B2D2BF"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4B4BB85C"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2EC8C7F"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Nghiên cứu trước:</w:t>
            </w:r>
          </w:p>
          <w:p w14:paraId="37D6AD44"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Xem trước bài </w:t>
            </w:r>
            <w:r w:rsidRPr="00855127">
              <w:rPr>
                <w:bCs/>
                <w:sz w:val="24"/>
                <w:szCs w:val="24"/>
                <w:lang w:val="nl-NL"/>
              </w:rPr>
              <w:t>giảng</w:t>
            </w:r>
          </w:p>
          <w:p w14:paraId="41C1EE55"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w:t>
            </w:r>
            <w:r>
              <w:rPr>
                <w:bCs/>
                <w:color w:val="000000"/>
                <w:sz w:val="24"/>
                <w:szCs w:val="24"/>
                <w:lang w:val="nl-NL"/>
              </w:rPr>
              <w:t xml:space="preserve">: Nội dung chương 2 </w:t>
            </w:r>
          </w:p>
          <w:p w14:paraId="47E10A8B"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[2]</w:t>
            </w:r>
            <w:r>
              <w:rPr>
                <w:bCs/>
                <w:color w:val="000000"/>
                <w:sz w:val="24"/>
                <w:szCs w:val="24"/>
                <w:lang w:val="nl-NL"/>
              </w:rPr>
              <w:t xml:space="preserve">: Nội dung chương 5 </w:t>
            </w:r>
          </w:p>
          <w:p w14:paraId="1F5E6445" w14:textId="77777777" w:rsidR="004E08A2" w:rsidRDefault="004E08A2" w:rsidP="00313A2E">
            <w:pPr>
              <w:pStyle w:val="BodyText2"/>
              <w:tabs>
                <w:tab w:val="num" w:pos="960"/>
              </w:tabs>
              <w:spacing w:before="120" w:line="240" w:lineRule="auto"/>
              <w:jc w:val="both"/>
              <w:rPr>
                <w:b/>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[5]</w:t>
            </w:r>
          </w:p>
          <w:p w14:paraId="03396284"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sidRPr="008F3D45">
              <w:rPr>
                <w:bCs/>
                <w:color w:val="000000"/>
                <w:sz w:val="24"/>
                <w:szCs w:val="24"/>
                <w:lang w:val="nl-NL"/>
              </w:rPr>
              <w:t>- Tìm tình huống về sự cần thiết cần có sự can thiệp của nhà nước vào lĩnh vực bảo hiểm.</w:t>
            </w:r>
          </w:p>
        </w:tc>
      </w:tr>
      <w:tr w:rsidR="004E08A2" w:rsidRPr="00805F2E" w14:paraId="64CDC1BD" w14:textId="77777777" w:rsidTr="00313A2E">
        <w:trPr>
          <w:trHeight w:val="70"/>
        </w:trPr>
        <w:tc>
          <w:tcPr>
            <w:tcW w:w="830" w:type="dxa"/>
            <w:shd w:val="clear" w:color="auto" w:fill="auto"/>
            <w:vAlign w:val="center"/>
          </w:tcPr>
          <w:p w14:paraId="4DF55338" w14:textId="77777777" w:rsidR="004E08A2" w:rsidRPr="00855127" w:rsidRDefault="004E08A2" w:rsidP="00313A2E">
            <w:pPr>
              <w:pStyle w:val="BodyText2"/>
              <w:tabs>
                <w:tab w:val="num" w:pos="960"/>
              </w:tabs>
              <w:spacing w:before="120" w:line="240" w:lineRule="auto"/>
              <w:jc w:val="center"/>
              <w:rPr>
                <w:b/>
                <w:bCs/>
                <w:sz w:val="24"/>
                <w:szCs w:val="24"/>
                <w:lang w:val="nl-NL"/>
              </w:rPr>
            </w:pPr>
            <w:r w:rsidRPr="00855127">
              <w:rPr>
                <w:b/>
                <w:bCs/>
                <w:sz w:val="24"/>
                <w:szCs w:val="24"/>
                <w:lang w:val="nl-NL"/>
              </w:rPr>
              <w:t>7,8</w:t>
            </w:r>
          </w:p>
        </w:tc>
        <w:tc>
          <w:tcPr>
            <w:tcW w:w="2714" w:type="dxa"/>
            <w:shd w:val="clear" w:color="auto" w:fill="auto"/>
          </w:tcPr>
          <w:p w14:paraId="57865E10" w14:textId="77777777" w:rsidR="004E08A2" w:rsidRPr="003555B5" w:rsidRDefault="004E08A2" w:rsidP="00313A2E">
            <w:pPr>
              <w:pStyle w:val="BodyText2"/>
              <w:tabs>
                <w:tab w:val="num" w:pos="960"/>
              </w:tabs>
              <w:spacing w:before="120" w:line="240" w:lineRule="auto"/>
              <w:jc w:val="both"/>
              <w:rPr>
                <w:b/>
                <w:bCs/>
                <w:color w:val="000000"/>
                <w:sz w:val="24"/>
                <w:szCs w:val="24"/>
                <w:lang w:val="nl-NL"/>
              </w:rPr>
            </w:pPr>
            <w:r w:rsidRPr="003555B5">
              <w:rPr>
                <w:b/>
                <w:bCs/>
                <w:color w:val="000000"/>
                <w:sz w:val="24"/>
                <w:szCs w:val="24"/>
                <w:lang w:val="nl-NL"/>
              </w:rPr>
              <w:t xml:space="preserve">Chương </w:t>
            </w:r>
            <w:r>
              <w:rPr>
                <w:b/>
                <w:bCs/>
                <w:color w:val="000000"/>
                <w:sz w:val="24"/>
                <w:szCs w:val="24"/>
                <w:lang w:val="nl-NL"/>
              </w:rPr>
              <w:t>6</w:t>
            </w:r>
            <w:r w:rsidRPr="003555B5">
              <w:rPr>
                <w:b/>
                <w:bCs/>
                <w:color w:val="000000"/>
                <w:sz w:val="24"/>
                <w:szCs w:val="24"/>
                <w:lang w:val="nl-NL"/>
              </w:rPr>
              <w:t>:</w:t>
            </w:r>
            <w:r w:rsidRPr="00996902">
              <w:rPr>
                <w:b/>
                <w:bCs/>
                <w:sz w:val="24"/>
                <w:lang w:val="vi-VN"/>
              </w:rPr>
              <w:t xml:space="preserve">Hiệp hội </w:t>
            </w:r>
            <w:r w:rsidRPr="00CB4997">
              <w:rPr>
                <w:b/>
                <w:bCs/>
                <w:sz w:val="24"/>
                <w:lang w:val="nl-NL"/>
              </w:rPr>
              <w:t>n</w:t>
            </w:r>
            <w:r>
              <w:rPr>
                <w:b/>
                <w:bCs/>
                <w:sz w:val="24"/>
                <w:lang w:val="vi-VN"/>
              </w:rPr>
              <w:t xml:space="preserve">ghề bảo hiểm </w:t>
            </w:r>
            <w:r w:rsidRPr="00996902">
              <w:rPr>
                <w:b/>
                <w:bCs/>
                <w:sz w:val="24"/>
                <w:lang w:val="vi-VN"/>
              </w:rPr>
              <w:t>trong nền kinh tế thị trường</w:t>
            </w:r>
          </w:p>
          <w:p w14:paraId="58D37A08"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6.1. </w:t>
            </w:r>
            <w:r w:rsidRPr="00996902">
              <w:rPr>
                <w:bCs/>
                <w:color w:val="000000"/>
                <w:sz w:val="24"/>
                <w:szCs w:val="24"/>
                <w:lang w:val="nl-NL"/>
              </w:rPr>
              <w:t>Sự cần thiết khách quan phải thành lập hiệp hội bảo hiểm</w:t>
            </w:r>
          </w:p>
          <w:p w14:paraId="43FD662A"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6.2. </w:t>
            </w:r>
            <w:r w:rsidRPr="00996902">
              <w:rPr>
                <w:bCs/>
                <w:color w:val="000000"/>
                <w:sz w:val="24"/>
                <w:szCs w:val="24"/>
                <w:lang w:val="nl-NL"/>
              </w:rPr>
              <w:t>Hiệp hội nghề nghiệp bảo hiểm</w:t>
            </w:r>
          </w:p>
        </w:tc>
        <w:tc>
          <w:tcPr>
            <w:tcW w:w="959" w:type="dxa"/>
            <w:shd w:val="clear" w:color="auto" w:fill="auto"/>
            <w:vAlign w:val="center"/>
          </w:tcPr>
          <w:p w14:paraId="6B452A41"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8</w:t>
            </w:r>
          </w:p>
        </w:tc>
        <w:tc>
          <w:tcPr>
            <w:tcW w:w="742" w:type="dxa"/>
            <w:gridSpan w:val="2"/>
            <w:vAlign w:val="center"/>
          </w:tcPr>
          <w:p w14:paraId="5772E703"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6E155167" w14:textId="77777777" w:rsidR="004E08A2" w:rsidRPr="003555B5" w:rsidRDefault="004E08A2" w:rsidP="00313A2E">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2E0CB2A"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Nghiên cứu trước:</w:t>
            </w:r>
          </w:p>
          <w:p w14:paraId="44DECFB7"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Xem trước bài </w:t>
            </w:r>
            <w:r w:rsidRPr="00855127">
              <w:rPr>
                <w:bCs/>
                <w:sz w:val="24"/>
                <w:szCs w:val="24"/>
                <w:lang w:val="nl-NL"/>
              </w:rPr>
              <w:t>giảng</w:t>
            </w:r>
          </w:p>
          <w:p w14:paraId="32D387EE"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w:t>
            </w:r>
            <w:r>
              <w:rPr>
                <w:bCs/>
                <w:color w:val="000000"/>
                <w:sz w:val="24"/>
                <w:szCs w:val="24"/>
                <w:lang w:val="nl-NL"/>
              </w:rPr>
              <w:t xml:space="preserve">: Nội dung chương 6 </w:t>
            </w:r>
          </w:p>
          <w:p w14:paraId="7812973D" w14:textId="77777777" w:rsidR="004E08A2" w:rsidRDefault="004E08A2" w:rsidP="00313A2E">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[2]</w:t>
            </w:r>
            <w:r>
              <w:rPr>
                <w:bCs/>
                <w:color w:val="000000"/>
                <w:sz w:val="24"/>
                <w:szCs w:val="24"/>
                <w:lang w:val="nl-NL"/>
              </w:rPr>
              <w:t xml:space="preserve">: Nội dung chương 4 </w:t>
            </w:r>
          </w:p>
          <w:p w14:paraId="7C4100EF" w14:textId="77777777" w:rsidR="004E08A2" w:rsidRPr="003555B5" w:rsidRDefault="004E08A2" w:rsidP="00313A2E">
            <w:pPr>
              <w:pStyle w:val="BodyText2"/>
              <w:tabs>
                <w:tab w:val="num" w:pos="960"/>
              </w:tabs>
              <w:spacing w:before="120" w:line="240" w:lineRule="auto"/>
              <w:jc w:val="both"/>
              <w:rPr>
                <w:bCs/>
                <w:color w:val="000000"/>
                <w:sz w:val="24"/>
                <w:szCs w:val="24"/>
                <w:lang w:val="nl-NL"/>
              </w:rPr>
            </w:pPr>
          </w:p>
        </w:tc>
      </w:tr>
      <w:tr w:rsidR="00313A2E" w:rsidRPr="00805F2E" w14:paraId="6F6A6FD2" w14:textId="77777777" w:rsidTr="00313A2E">
        <w:trPr>
          <w:trHeight w:val="70"/>
        </w:trPr>
        <w:tc>
          <w:tcPr>
            <w:tcW w:w="830" w:type="dxa"/>
            <w:shd w:val="clear" w:color="auto" w:fill="auto"/>
            <w:vAlign w:val="center"/>
          </w:tcPr>
          <w:p w14:paraId="448E65AC" w14:textId="77777777" w:rsidR="00313A2E" w:rsidRPr="00855127" w:rsidRDefault="00313A2E" w:rsidP="00313A2E">
            <w:pPr>
              <w:pStyle w:val="BodyText2"/>
              <w:tabs>
                <w:tab w:val="num" w:pos="960"/>
              </w:tabs>
              <w:spacing w:before="120" w:line="240" w:lineRule="auto"/>
              <w:jc w:val="center"/>
              <w:rPr>
                <w:b/>
                <w:bCs/>
                <w:sz w:val="24"/>
                <w:szCs w:val="24"/>
                <w:lang w:val="nl-NL"/>
              </w:rPr>
            </w:pPr>
          </w:p>
        </w:tc>
        <w:tc>
          <w:tcPr>
            <w:tcW w:w="2714" w:type="dxa"/>
            <w:shd w:val="clear" w:color="auto" w:fill="auto"/>
          </w:tcPr>
          <w:p w14:paraId="25DF548C" w14:textId="77777777" w:rsidR="00313A2E" w:rsidRPr="003555B5" w:rsidRDefault="00313A2E" w:rsidP="00313A2E">
            <w:pPr>
              <w:pStyle w:val="BodyText2"/>
              <w:tabs>
                <w:tab w:val="num" w:pos="960"/>
              </w:tabs>
              <w:spacing w:before="120" w:line="240" w:lineRule="auto"/>
              <w:jc w:val="both"/>
              <w:rPr>
                <w:b/>
                <w:bCs/>
                <w:color w:val="000000"/>
                <w:sz w:val="24"/>
                <w:szCs w:val="24"/>
                <w:lang w:val="nl-NL"/>
              </w:rPr>
            </w:pPr>
            <w:r>
              <w:rPr>
                <w:b/>
                <w:bCs/>
                <w:color w:val="000000"/>
                <w:sz w:val="24"/>
                <w:szCs w:val="24"/>
                <w:lang w:val="nl-NL"/>
              </w:rPr>
              <w:t>Tổng</w:t>
            </w:r>
          </w:p>
        </w:tc>
        <w:tc>
          <w:tcPr>
            <w:tcW w:w="959" w:type="dxa"/>
            <w:shd w:val="clear" w:color="auto" w:fill="auto"/>
            <w:vAlign w:val="center"/>
          </w:tcPr>
          <w:p w14:paraId="03BB4944" w14:textId="77777777" w:rsidR="00313A2E" w:rsidRPr="00313A2E" w:rsidRDefault="00313A2E" w:rsidP="00313A2E">
            <w:pPr>
              <w:pStyle w:val="BodyText2"/>
              <w:tabs>
                <w:tab w:val="num" w:pos="960"/>
              </w:tabs>
              <w:spacing w:before="120" w:line="240" w:lineRule="auto"/>
              <w:jc w:val="center"/>
              <w:rPr>
                <w:b/>
                <w:bCs/>
                <w:color w:val="000000"/>
                <w:sz w:val="24"/>
                <w:szCs w:val="24"/>
                <w:lang w:val="nl-NL"/>
              </w:rPr>
            </w:pPr>
            <w:r w:rsidRPr="00313A2E">
              <w:rPr>
                <w:b/>
                <w:bCs/>
                <w:color w:val="000000"/>
                <w:sz w:val="24"/>
                <w:szCs w:val="24"/>
                <w:lang w:val="nl-NL"/>
              </w:rPr>
              <w:t>60</w:t>
            </w:r>
          </w:p>
        </w:tc>
        <w:tc>
          <w:tcPr>
            <w:tcW w:w="742" w:type="dxa"/>
            <w:gridSpan w:val="2"/>
            <w:vAlign w:val="center"/>
          </w:tcPr>
          <w:p w14:paraId="42F67757" w14:textId="77777777" w:rsidR="00313A2E" w:rsidRPr="00313A2E" w:rsidRDefault="00313A2E" w:rsidP="00313A2E">
            <w:pPr>
              <w:pStyle w:val="BodyText2"/>
              <w:tabs>
                <w:tab w:val="num" w:pos="960"/>
              </w:tabs>
              <w:spacing w:before="120" w:line="240" w:lineRule="auto"/>
              <w:jc w:val="center"/>
              <w:rPr>
                <w:b/>
                <w:bCs/>
                <w:color w:val="000000"/>
                <w:sz w:val="24"/>
                <w:szCs w:val="24"/>
                <w:lang w:val="nl-NL"/>
              </w:rPr>
            </w:pPr>
            <w:r w:rsidRPr="00313A2E">
              <w:rPr>
                <w:b/>
                <w:bCs/>
                <w:color w:val="000000"/>
                <w:sz w:val="24"/>
                <w:szCs w:val="24"/>
                <w:lang w:val="nl-NL"/>
              </w:rPr>
              <w:t>0</w:t>
            </w:r>
          </w:p>
        </w:tc>
        <w:tc>
          <w:tcPr>
            <w:tcW w:w="851" w:type="dxa"/>
            <w:tcBorders>
              <w:right w:val="single" w:sz="4" w:space="0" w:color="auto"/>
            </w:tcBorders>
            <w:shd w:val="clear" w:color="auto" w:fill="auto"/>
            <w:vAlign w:val="center"/>
          </w:tcPr>
          <w:p w14:paraId="044D22F2" w14:textId="77777777" w:rsidR="00313A2E" w:rsidRPr="00313A2E" w:rsidRDefault="00313A2E" w:rsidP="00313A2E">
            <w:pPr>
              <w:pStyle w:val="BodyText2"/>
              <w:tabs>
                <w:tab w:val="num" w:pos="960"/>
              </w:tabs>
              <w:spacing w:before="120" w:line="240" w:lineRule="auto"/>
              <w:jc w:val="center"/>
              <w:rPr>
                <w:b/>
                <w:bCs/>
                <w:color w:val="000000"/>
                <w:sz w:val="24"/>
                <w:szCs w:val="24"/>
                <w:lang w:val="nl-NL"/>
              </w:rPr>
            </w:pPr>
            <w:r w:rsidRPr="00313A2E">
              <w:rPr>
                <w:b/>
                <w:bCs/>
                <w:color w:val="000000"/>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E424554" w14:textId="77777777" w:rsidR="00313A2E" w:rsidRDefault="00313A2E" w:rsidP="00313A2E">
            <w:pPr>
              <w:pStyle w:val="BodyText2"/>
              <w:tabs>
                <w:tab w:val="num" w:pos="960"/>
              </w:tabs>
              <w:spacing w:before="120" w:line="240" w:lineRule="auto"/>
              <w:jc w:val="both"/>
              <w:rPr>
                <w:bCs/>
                <w:color w:val="000000"/>
                <w:sz w:val="24"/>
                <w:szCs w:val="24"/>
                <w:lang w:val="nl-NL"/>
              </w:rPr>
            </w:pPr>
          </w:p>
        </w:tc>
      </w:tr>
      <w:tr w:rsidR="00EC2FA3" w:rsidRPr="00805F2E" w14:paraId="16908AEF" w14:textId="77777777" w:rsidTr="00313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4"/>
            <w:shd w:val="clear" w:color="auto" w:fill="auto"/>
          </w:tcPr>
          <w:p w14:paraId="6150AFFE" w14:textId="77777777" w:rsidR="00EC2FA3" w:rsidRPr="00EC2FA3" w:rsidRDefault="00EC2FA3" w:rsidP="00313A2E">
            <w:pPr>
              <w:spacing w:before="120" w:after="120" w:line="240" w:lineRule="auto"/>
              <w:jc w:val="both"/>
              <w:rPr>
                <w:rFonts w:ascii="Times New Roman" w:hAnsi="Times New Roman" w:cs="Times New Roman"/>
                <w:b/>
                <w:i/>
                <w:color w:val="FF0000"/>
                <w:sz w:val="24"/>
                <w:szCs w:val="24"/>
                <w:u w:val="single"/>
                <w:lang w:val="vi-VN"/>
              </w:rPr>
            </w:pPr>
          </w:p>
        </w:tc>
        <w:tc>
          <w:tcPr>
            <w:tcW w:w="4995" w:type="dxa"/>
            <w:gridSpan w:val="3"/>
            <w:shd w:val="clear" w:color="auto" w:fill="auto"/>
          </w:tcPr>
          <w:p w14:paraId="6F7C81E8" w14:textId="77777777" w:rsidR="00EC2FA3" w:rsidRPr="00EC2FA3" w:rsidRDefault="00EC2FA3" w:rsidP="00313A2E">
            <w:pPr>
              <w:spacing w:before="120" w:after="120" w:line="240" w:lineRule="auto"/>
              <w:jc w:val="center"/>
              <w:rPr>
                <w:rFonts w:ascii="Times New Roman" w:hAnsi="Times New Roman" w:cs="Times New Roman"/>
                <w:b/>
                <w:i/>
                <w:color w:val="FF0000"/>
                <w:sz w:val="24"/>
                <w:szCs w:val="24"/>
                <w:u w:val="single"/>
                <w:lang w:val="nl-NL"/>
              </w:rPr>
            </w:pPr>
            <w:r w:rsidRPr="00EC2FA3">
              <w:rPr>
                <w:rFonts w:ascii="Times New Roman" w:hAnsi="Times New Roman" w:cs="Times New Roman"/>
                <w:sz w:val="24"/>
                <w:szCs w:val="24"/>
                <w:lang w:val="nl-NL"/>
              </w:rPr>
              <w:t>Hà Nội, ngày</w:t>
            </w:r>
            <w:r w:rsidR="00B03003">
              <w:rPr>
                <w:rFonts w:ascii="Times New Roman" w:hAnsi="Times New Roman" w:cs="Times New Roman"/>
                <w:sz w:val="24"/>
                <w:szCs w:val="24"/>
                <w:lang w:val="nl-NL"/>
              </w:rPr>
              <w:t xml:space="preserve"> </w:t>
            </w:r>
            <w:r w:rsidR="00313A2E">
              <w:rPr>
                <w:rFonts w:ascii="Times New Roman" w:hAnsi="Times New Roman" w:cs="Times New Roman"/>
                <w:sz w:val="24"/>
                <w:szCs w:val="24"/>
                <w:lang w:val="nl-NL"/>
              </w:rPr>
              <w:t>06</w:t>
            </w:r>
            <w:r w:rsidRPr="00EC2FA3">
              <w:rPr>
                <w:rFonts w:ascii="Times New Roman" w:hAnsi="Times New Roman" w:cs="Times New Roman"/>
                <w:sz w:val="24"/>
                <w:szCs w:val="24"/>
                <w:lang w:val="nl-NL"/>
              </w:rPr>
              <w:t xml:space="preserve"> tháng </w:t>
            </w:r>
            <w:r w:rsidR="00313A2E">
              <w:rPr>
                <w:rFonts w:ascii="Times New Roman" w:hAnsi="Times New Roman" w:cs="Times New Roman"/>
                <w:sz w:val="24"/>
                <w:szCs w:val="24"/>
                <w:lang w:val="nl-NL"/>
              </w:rPr>
              <w:t>4</w:t>
            </w:r>
            <w:r w:rsidR="00B03003">
              <w:rPr>
                <w:rFonts w:ascii="Times New Roman" w:hAnsi="Times New Roman" w:cs="Times New Roman"/>
                <w:sz w:val="24"/>
                <w:szCs w:val="24"/>
                <w:lang w:val="nl-NL"/>
              </w:rPr>
              <w:t xml:space="preserve"> </w:t>
            </w:r>
            <w:r w:rsidR="00691D70">
              <w:rPr>
                <w:rFonts w:ascii="Times New Roman" w:hAnsi="Times New Roman" w:cs="Times New Roman"/>
                <w:sz w:val="24"/>
                <w:szCs w:val="24"/>
                <w:lang w:val="nl-NL"/>
              </w:rPr>
              <w:t xml:space="preserve">năm </w:t>
            </w:r>
            <w:r w:rsidR="00313A2E">
              <w:rPr>
                <w:rFonts w:ascii="Times New Roman" w:hAnsi="Times New Roman" w:cs="Times New Roman"/>
                <w:sz w:val="24"/>
                <w:szCs w:val="24"/>
                <w:lang w:val="nl-NL"/>
              </w:rPr>
              <w:t>2020</w:t>
            </w:r>
          </w:p>
        </w:tc>
      </w:tr>
      <w:tr w:rsidR="00F107BB" w:rsidRPr="00805F2E" w14:paraId="45ADC3FD" w14:textId="77777777" w:rsidTr="00313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4"/>
            <w:shd w:val="clear" w:color="auto" w:fill="auto"/>
          </w:tcPr>
          <w:p w14:paraId="422EAACC" w14:textId="77777777" w:rsidR="00F107BB" w:rsidRPr="00F107BB" w:rsidRDefault="00F107BB" w:rsidP="00313A2E">
            <w:pPr>
              <w:spacing w:before="120" w:after="120" w:line="240" w:lineRule="auto"/>
              <w:jc w:val="center"/>
              <w:rPr>
                <w:rFonts w:ascii="Times New Roman" w:hAnsi="Times New Roman" w:cs="Times New Roman"/>
                <w:b/>
                <w:sz w:val="24"/>
                <w:szCs w:val="24"/>
                <w:lang w:val="nl-NL"/>
              </w:rPr>
            </w:pPr>
            <w:r w:rsidRPr="00F107BB">
              <w:rPr>
                <w:rFonts w:ascii="Times New Roman" w:hAnsi="Times New Roman" w:cs="Times New Roman"/>
                <w:b/>
                <w:sz w:val="24"/>
                <w:szCs w:val="24"/>
                <w:lang w:val="nl-NL"/>
              </w:rPr>
              <w:t>TRƯỞNG KHOA</w:t>
            </w:r>
          </w:p>
          <w:p w14:paraId="135B21E3" w14:textId="77777777" w:rsidR="00F107BB" w:rsidRPr="00F107BB" w:rsidRDefault="00F107BB" w:rsidP="00313A2E">
            <w:pPr>
              <w:spacing w:before="120" w:after="120" w:line="240" w:lineRule="auto"/>
              <w:jc w:val="center"/>
              <w:rPr>
                <w:rFonts w:ascii="Times New Roman" w:hAnsi="Times New Roman" w:cs="Times New Roman"/>
                <w:b/>
                <w:sz w:val="24"/>
                <w:szCs w:val="24"/>
                <w:lang w:val="nl-NL"/>
              </w:rPr>
            </w:pPr>
          </w:p>
          <w:p w14:paraId="2A2FC9C6" w14:textId="77777777" w:rsidR="00F107BB" w:rsidRDefault="00F107BB" w:rsidP="00313A2E">
            <w:pPr>
              <w:spacing w:before="120" w:after="120" w:line="240" w:lineRule="auto"/>
              <w:jc w:val="center"/>
              <w:rPr>
                <w:rFonts w:ascii="Times New Roman" w:hAnsi="Times New Roman" w:cs="Times New Roman"/>
                <w:b/>
                <w:sz w:val="24"/>
                <w:szCs w:val="24"/>
                <w:lang w:val="nl-NL"/>
              </w:rPr>
            </w:pPr>
          </w:p>
          <w:p w14:paraId="065C6F46" w14:textId="77777777" w:rsidR="00313A2E" w:rsidRPr="00F107BB" w:rsidRDefault="00313A2E" w:rsidP="00313A2E">
            <w:pPr>
              <w:spacing w:before="120" w:after="120" w:line="240" w:lineRule="auto"/>
              <w:jc w:val="center"/>
              <w:rPr>
                <w:rFonts w:ascii="Times New Roman" w:hAnsi="Times New Roman" w:cs="Times New Roman"/>
                <w:b/>
                <w:sz w:val="24"/>
                <w:szCs w:val="24"/>
                <w:lang w:val="nl-NL"/>
              </w:rPr>
            </w:pPr>
          </w:p>
          <w:p w14:paraId="232588B4" w14:textId="77777777" w:rsidR="00F107BB" w:rsidRPr="00805F2E" w:rsidRDefault="00B03003" w:rsidP="00313A2E">
            <w:pPr>
              <w:spacing w:before="120" w:after="120" w:line="240" w:lineRule="auto"/>
              <w:jc w:val="center"/>
              <w:rPr>
                <w:rFonts w:ascii="Times New Roman" w:hAnsi="Times New Roman" w:cs="Times New Roman"/>
                <w:b/>
                <w:color w:val="000000"/>
                <w:sz w:val="24"/>
                <w:szCs w:val="24"/>
                <w:lang w:val="vi-VN"/>
              </w:rPr>
            </w:pPr>
            <w:r>
              <w:rPr>
                <w:rFonts w:ascii="Times New Roman" w:hAnsi="Times New Roman" w:cs="Times New Roman"/>
                <w:b/>
                <w:sz w:val="24"/>
                <w:szCs w:val="24"/>
                <w:lang w:val="nl-NL"/>
              </w:rPr>
              <w:t xml:space="preserve">TS. </w:t>
            </w:r>
            <w:r w:rsidR="00691D70">
              <w:rPr>
                <w:rFonts w:ascii="Times New Roman" w:hAnsi="Times New Roman" w:cs="Times New Roman"/>
                <w:b/>
                <w:sz w:val="24"/>
                <w:szCs w:val="24"/>
                <w:lang w:val="nl-NL"/>
              </w:rPr>
              <w:t>Bùi Thị Thu Thủy</w:t>
            </w:r>
          </w:p>
        </w:tc>
        <w:tc>
          <w:tcPr>
            <w:tcW w:w="4995" w:type="dxa"/>
            <w:gridSpan w:val="3"/>
            <w:shd w:val="clear" w:color="auto" w:fill="auto"/>
          </w:tcPr>
          <w:p w14:paraId="71FA24AC" w14:textId="77777777" w:rsidR="00F107BB" w:rsidRPr="00F107BB" w:rsidRDefault="00F107BB" w:rsidP="00313A2E">
            <w:pPr>
              <w:spacing w:before="120" w:after="120" w:line="240" w:lineRule="auto"/>
              <w:jc w:val="center"/>
              <w:rPr>
                <w:rFonts w:ascii="Times New Roman" w:hAnsi="Times New Roman" w:cs="Times New Roman"/>
                <w:b/>
                <w:sz w:val="24"/>
                <w:szCs w:val="24"/>
                <w:lang w:val="nl-NL"/>
              </w:rPr>
            </w:pPr>
            <w:r w:rsidRPr="00F107BB">
              <w:rPr>
                <w:rFonts w:ascii="Times New Roman" w:hAnsi="Times New Roman" w:cs="Times New Roman"/>
                <w:b/>
                <w:sz w:val="24"/>
                <w:szCs w:val="24"/>
                <w:lang w:val="nl-NL"/>
              </w:rPr>
              <w:t>TRƯỞNG BỘ MÔN</w:t>
            </w:r>
          </w:p>
          <w:p w14:paraId="245DDF09" w14:textId="77777777" w:rsidR="00F107BB" w:rsidRPr="00F107BB" w:rsidRDefault="00F107BB" w:rsidP="00313A2E">
            <w:pPr>
              <w:spacing w:before="120" w:after="120" w:line="240" w:lineRule="auto"/>
              <w:jc w:val="center"/>
              <w:rPr>
                <w:rFonts w:ascii="Times New Roman" w:hAnsi="Times New Roman" w:cs="Times New Roman"/>
                <w:b/>
                <w:sz w:val="24"/>
                <w:szCs w:val="24"/>
                <w:lang w:val="nl-NL"/>
              </w:rPr>
            </w:pPr>
          </w:p>
          <w:p w14:paraId="40421C2F" w14:textId="77777777" w:rsidR="00F107BB" w:rsidRDefault="00F107BB" w:rsidP="00313A2E">
            <w:pPr>
              <w:spacing w:before="120" w:after="120" w:line="240" w:lineRule="auto"/>
              <w:jc w:val="center"/>
              <w:rPr>
                <w:rFonts w:ascii="Times New Roman" w:hAnsi="Times New Roman" w:cs="Times New Roman"/>
                <w:b/>
                <w:sz w:val="24"/>
                <w:szCs w:val="24"/>
                <w:lang w:val="nl-NL"/>
              </w:rPr>
            </w:pPr>
          </w:p>
          <w:p w14:paraId="43400E97" w14:textId="77777777" w:rsidR="00313A2E" w:rsidRPr="00F107BB" w:rsidRDefault="00313A2E" w:rsidP="00313A2E">
            <w:pPr>
              <w:spacing w:before="120" w:after="120" w:line="240" w:lineRule="auto"/>
              <w:jc w:val="center"/>
              <w:rPr>
                <w:rFonts w:ascii="Times New Roman" w:hAnsi="Times New Roman" w:cs="Times New Roman"/>
                <w:b/>
                <w:sz w:val="24"/>
                <w:szCs w:val="24"/>
                <w:lang w:val="nl-NL"/>
              </w:rPr>
            </w:pPr>
          </w:p>
          <w:p w14:paraId="0B7C96B1" w14:textId="77777777" w:rsidR="00F107BB" w:rsidRPr="00805F2E" w:rsidRDefault="00B03003" w:rsidP="00313A2E">
            <w:pPr>
              <w:spacing w:before="120" w:after="120" w:line="240" w:lineRule="auto"/>
              <w:jc w:val="center"/>
              <w:rPr>
                <w:rFonts w:ascii="Times New Roman" w:hAnsi="Times New Roman" w:cs="Times New Roman"/>
                <w:b/>
                <w:i/>
                <w:color w:val="FF0000"/>
                <w:sz w:val="24"/>
                <w:szCs w:val="24"/>
                <w:u w:val="single"/>
                <w:lang w:val="vi-VN"/>
              </w:rPr>
            </w:pPr>
            <w:r>
              <w:rPr>
                <w:rFonts w:ascii="Times New Roman" w:hAnsi="Times New Roman" w:cs="Times New Roman"/>
                <w:b/>
                <w:sz w:val="24"/>
                <w:szCs w:val="24"/>
                <w:lang w:val="nl-NL"/>
              </w:rPr>
              <w:t xml:space="preserve">TS. </w:t>
            </w:r>
            <w:r w:rsidR="00F107BB" w:rsidRPr="00F107BB">
              <w:rPr>
                <w:rFonts w:ascii="Times New Roman" w:hAnsi="Times New Roman" w:cs="Times New Roman"/>
                <w:b/>
                <w:sz w:val="24"/>
                <w:szCs w:val="24"/>
                <w:lang w:val="nl-NL"/>
              </w:rPr>
              <w:t>Bùi Thị Thu Thủy</w:t>
            </w:r>
          </w:p>
        </w:tc>
      </w:tr>
    </w:tbl>
    <w:p w14:paraId="3644A9E3" w14:textId="77777777" w:rsidR="00682BF3" w:rsidRPr="00805F2E" w:rsidRDefault="00682BF3" w:rsidP="00313A2E">
      <w:pPr>
        <w:spacing w:before="120" w:after="120" w:line="240" w:lineRule="auto"/>
        <w:rPr>
          <w:rFonts w:ascii="Times New Roman" w:hAnsi="Times New Roman" w:cs="Times New Roman"/>
          <w:sz w:val="24"/>
          <w:szCs w:val="24"/>
          <w:lang w:val="vi-VN"/>
        </w:rPr>
      </w:pPr>
    </w:p>
    <w:sectPr w:rsidR="00682BF3" w:rsidRPr="00805F2E"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AB083" w14:textId="77777777" w:rsidR="00D50AA4" w:rsidRDefault="00D50AA4" w:rsidP="004C1294">
      <w:pPr>
        <w:spacing w:after="0" w:line="240" w:lineRule="auto"/>
      </w:pPr>
      <w:r>
        <w:separator/>
      </w:r>
    </w:p>
  </w:endnote>
  <w:endnote w:type="continuationSeparator" w:id="0">
    <w:p w14:paraId="458EAD18" w14:textId="77777777" w:rsidR="00D50AA4" w:rsidRDefault="00D50AA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58555DE5" w14:textId="77777777" w:rsidR="00C63A36" w:rsidRDefault="00F21787">
        <w:pPr>
          <w:pStyle w:val="Footer"/>
          <w:jc w:val="center"/>
        </w:pPr>
        <w:r>
          <w:fldChar w:fldCharType="begin"/>
        </w:r>
        <w:r w:rsidR="00860018">
          <w:instrText xml:space="preserve"> PAGE   \* MERGEFORMAT </w:instrText>
        </w:r>
        <w:r>
          <w:fldChar w:fldCharType="separate"/>
        </w:r>
        <w:r w:rsidR="00313A2E">
          <w:rPr>
            <w:noProof/>
          </w:rPr>
          <w:t>5</w:t>
        </w:r>
        <w:r>
          <w:rPr>
            <w:noProof/>
          </w:rPr>
          <w:fldChar w:fldCharType="end"/>
        </w:r>
      </w:p>
    </w:sdtContent>
  </w:sdt>
  <w:p w14:paraId="5DFFF634"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A1B58" w14:textId="77777777" w:rsidR="00D50AA4" w:rsidRDefault="00D50AA4" w:rsidP="004C1294">
      <w:pPr>
        <w:spacing w:after="0" w:line="240" w:lineRule="auto"/>
      </w:pPr>
      <w:r>
        <w:separator/>
      </w:r>
    </w:p>
  </w:footnote>
  <w:footnote w:type="continuationSeparator" w:id="0">
    <w:p w14:paraId="688A0FB4" w14:textId="77777777" w:rsidR="00D50AA4" w:rsidRDefault="00D50AA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2AB5F9C"/>
    <w:multiLevelType w:val="multilevel"/>
    <w:tmpl w:val="58BCBC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8DE"/>
    <w:rsid w:val="000036D4"/>
    <w:rsid w:val="0000508A"/>
    <w:rsid w:val="00012A28"/>
    <w:rsid w:val="000154DD"/>
    <w:rsid w:val="0002075C"/>
    <w:rsid w:val="00030D55"/>
    <w:rsid w:val="00032D96"/>
    <w:rsid w:val="00051626"/>
    <w:rsid w:val="00052EB2"/>
    <w:rsid w:val="00053937"/>
    <w:rsid w:val="00055628"/>
    <w:rsid w:val="00057AA9"/>
    <w:rsid w:val="00061BA5"/>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07BC"/>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1A66"/>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29DE"/>
    <w:rsid w:val="00306D2E"/>
    <w:rsid w:val="00313A2E"/>
    <w:rsid w:val="00314389"/>
    <w:rsid w:val="00315DC2"/>
    <w:rsid w:val="00320CA8"/>
    <w:rsid w:val="0032118E"/>
    <w:rsid w:val="0032757D"/>
    <w:rsid w:val="003276B2"/>
    <w:rsid w:val="00332BAF"/>
    <w:rsid w:val="003358BA"/>
    <w:rsid w:val="00336B02"/>
    <w:rsid w:val="003436A9"/>
    <w:rsid w:val="00351D00"/>
    <w:rsid w:val="00352A3D"/>
    <w:rsid w:val="00354162"/>
    <w:rsid w:val="00360B2E"/>
    <w:rsid w:val="00362CF9"/>
    <w:rsid w:val="00364C1C"/>
    <w:rsid w:val="00366A3D"/>
    <w:rsid w:val="00367E0B"/>
    <w:rsid w:val="0037188F"/>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109B"/>
    <w:rsid w:val="003E33B6"/>
    <w:rsid w:val="003E493C"/>
    <w:rsid w:val="003E66A3"/>
    <w:rsid w:val="003E67AF"/>
    <w:rsid w:val="003E69A1"/>
    <w:rsid w:val="003E78C0"/>
    <w:rsid w:val="003F14B9"/>
    <w:rsid w:val="003F21EA"/>
    <w:rsid w:val="003F3BFB"/>
    <w:rsid w:val="003F3F8C"/>
    <w:rsid w:val="003F781D"/>
    <w:rsid w:val="00402A7A"/>
    <w:rsid w:val="00405AC8"/>
    <w:rsid w:val="00415ECD"/>
    <w:rsid w:val="004166C6"/>
    <w:rsid w:val="004170D9"/>
    <w:rsid w:val="0041784F"/>
    <w:rsid w:val="00423367"/>
    <w:rsid w:val="004343E7"/>
    <w:rsid w:val="00435CB1"/>
    <w:rsid w:val="0043769F"/>
    <w:rsid w:val="00440508"/>
    <w:rsid w:val="0044270A"/>
    <w:rsid w:val="00444295"/>
    <w:rsid w:val="00446A98"/>
    <w:rsid w:val="0045051C"/>
    <w:rsid w:val="00471080"/>
    <w:rsid w:val="00474F76"/>
    <w:rsid w:val="00476139"/>
    <w:rsid w:val="00477189"/>
    <w:rsid w:val="00480826"/>
    <w:rsid w:val="004857FD"/>
    <w:rsid w:val="00487E08"/>
    <w:rsid w:val="0049034C"/>
    <w:rsid w:val="00490FD2"/>
    <w:rsid w:val="00491CAF"/>
    <w:rsid w:val="00492F10"/>
    <w:rsid w:val="00493C99"/>
    <w:rsid w:val="004A2A5C"/>
    <w:rsid w:val="004A2A5F"/>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8A2"/>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37FED"/>
    <w:rsid w:val="00540F9D"/>
    <w:rsid w:val="0054119E"/>
    <w:rsid w:val="00544CB2"/>
    <w:rsid w:val="005462D5"/>
    <w:rsid w:val="005505D1"/>
    <w:rsid w:val="00552360"/>
    <w:rsid w:val="00553DF3"/>
    <w:rsid w:val="00556CDE"/>
    <w:rsid w:val="00557A4A"/>
    <w:rsid w:val="0056537A"/>
    <w:rsid w:val="00566216"/>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57A"/>
    <w:rsid w:val="00675FAD"/>
    <w:rsid w:val="00677AC6"/>
    <w:rsid w:val="00677C67"/>
    <w:rsid w:val="00682BF3"/>
    <w:rsid w:val="00684757"/>
    <w:rsid w:val="00690499"/>
    <w:rsid w:val="00691A7F"/>
    <w:rsid w:val="00691D70"/>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6F9"/>
    <w:rsid w:val="007C1DBF"/>
    <w:rsid w:val="007C2EB6"/>
    <w:rsid w:val="007C30AC"/>
    <w:rsid w:val="007C6280"/>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5F2E"/>
    <w:rsid w:val="0080700C"/>
    <w:rsid w:val="0081074D"/>
    <w:rsid w:val="00811236"/>
    <w:rsid w:val="00811AA9"/>
    <w:rsid w:val="00812E4D"/>
    <w:rsid w:val="00820762"/>
    <w:rsid w:val="00822C7F"/>
    <w:rsid w:val="008240A3"/>
    <w:rsid w:val="00824AFB"/>
    <w:rsid w:val="008279D9"/>
    <w:rsid w:val="00830240"/>
    <w:rsid w:val="008318FE"/>
    <w:rsid w:val="00831E84"/>
    <w:rsid w:val="00841001"/>
    <w:rsid w:val="008417D6"/>
    <w:rsid w:val="008438D3"/>
    <w:rsid w:val="0084563D"/>
    <w:rsid w:val="00855127"/>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00F8"/>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C4664"/>
    <w:rsid w:val="00AD0573"/>
    <w:rsid w:val="00AD3B2F"/>
    <w:rsid w:val="00AD668F"/>
    <w:rsid w:val="00AD7B01"/>
    <w:rsid w:val="00AE1B46"/>
    <w:rsid w:val="00AE6B47"/>
    <w:rsid w:val="00AF3D2D"/>
    <w:rsid w:val="00B000EC"/>
    <w:rsid w:val="00B005D2"/>
    <w:rsid w:val="00B028DC"/>
    <w:rsid w:val="00B03003"/>
    <w:rsid w:val="00B064B5"/>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294B"/>
    <w:rsid w:val="00BB3102"/>
    <w:rsid w:val="00BB371B"/>
    <w:rsid w:val="00BB4213"/>
    <w:rsid w:val="00BB4E18"/>
    <w:rsid w:val="00BC0C1C"/>
    <w:rsid w:val="00BC16E8"/>
    <w:rsid w:val="00BD20B5"/>
    <w:rsid w:val="00BD2EEC"/>
    <w:rsid w:val="00BD382E"/>
    <w:rsid w:val="00BD77A7"/>
    <w:rsid w:val="00BF08D7"/>
    <w:rsid w:val="00C06A3F"/>
    <w:rsid w:val="00C06E41"/>
    <w:rsid w:val="00C072CF"/>
    <w:rsid w:val="00C164E9"/>
    <w:rsid w:val="00C20894"/>
    <w:rsid w:val="00C2113A"/>
    <w:rsid w:val="00C2327A"/>
    <w:rsid w:val="00C24F81"/>
    <w:rsid w:val="00C26FC4"/>
    <w:rsid w:val="00C30A5C"/>
    <w:rsid w:val="00C31D1C"/>
    <w:rsid w:val="00C333E5"/>
    <w:rsid w:val="00C43EC9"/>
    <w:rsid w:val="00C50075"/>
    <w:rsid w:val="00C51332"/>
    <w:rsid w:val="00C521AF"/>
    <w:rsid w:val="00C559D2"/>
    <w:rsid w:val="00C55C4E"/>
    <w:rsid w:val="00C62411"/>
    <w:rsid w:val="00C63A36"/>
    <w:rsid w:val="00C647AD"/>
    <w:rsid w:val="00C66F46"/>
    <w:rsid w:val="00C77A9F"/>
    <w:rsid w:val="00C814E7"/>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27E33"/>
    <w:rsid w:val="00D31298"/>
    <w:rsid w:val="00D43013"/>
    <w:rsid w:val="00D5093A"/>
    <w:rsid w:val="00D50AA4"/>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B6818"/>
    <w:rsid w:val="00DC0E74"/>
    <w:rsid w:val="00DC0F1D"/>
    <w:rsid w:val="00DC439F"/>
    <w:rsid w:val="00DD014B"/>
    <w:rsid w:val="00DD2A73"/>
    <w:rsid w:val="00DD585C"/>
    <w:rsid w:val="00DD6BAA"/>
    <w:rsid w:val="00DE0AEC"/>
    <w:rsid w:val="00DE545B"/>
    <w:rsid w:val="00DE5AD0"/>
    <w:rsid w:val="00DE5ECA"/>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2F4B"/>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A69FF"/>
    <w:rsid w:val="00EB61E2"/>
    <w:rsid w:val="00EC2C0D"/>
    <w:rsid w:val="00EC2FA3"/>
    <w:rsid w:val="00EC38E0"/>
    <w:rsid w:val="00EC4A22"/>
    <w:rsid w:val="00EC5018"/>
    <w:rsid w:val="00EC75FD"/>
    <w:rsid w:val="00ED4FFC"/>
    <w:rsid w:val="00ED57E9"/>
    <w:rsid w:val="00EE21E3"/>
    <w:rsid w:val="00EE2E39"/>
    <w:rsid w:val="00EE4FA5"/>
    <w:rsid w:val="00EE623A"/>
    <w:rsid w:val="00EF0A0D"/>
    <w:rsid w:val="00EF41D3"/>
    <w:rsid w:val="00F00977"/>
    <w:rsid w:val="00F107BB"/>
    <w:rsid w:val="00F13EAA"/>
    <w:rsid w:val="00F1560D"/>
    <w:rsid w:val="00F15B65"/>
    <w:rsid w:val="00F17316"/>
    <w:rsid w:val="00F17F6C"/>
    <w:rsid w:val="00F20CCC"/>
    <w:rsid w:val="00F21787"/>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3873"/>
    <w:rsid w:val="00F847C3"/>
    <w:rsid w:val="00F91DBE"/>
    <w:rsid w:val="00F9218A"/>
    <w:rsid w:val="00F92229"/>
    <w:rsid w:val="00F92BAD"/>
    <w:rsid w:val="00FA024F"/>
    <w:rsid w:val="00FA3570"/>
    <w:rsid w:val="00FA41DA"/>
    <w:rsid w:val="00FA5410"/>
    <w:rsid w:val="00FB09BA"/>
    <w:rsid w:val="00FB3EA1"/>
    <w:rsid w:val="00FB6AC8"/>
    <w:rsid w:val="00FC1574"/>
    <w:rsid w:val="00FC2423"/>
    <w:rsid w:val="00FC4181"/>
    <w:rsid w:val="00FD3EC4"/>
    <w:rsid w:val="00FE08A9"/>
    <w:rsid w:val="00FE1EB4"/>
    <w:rsid w:val="00FE73A7"/>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26EE"/>
  <w15:docId w15:val="{D1F9E278-08C1-4958-B23E-BB8E1370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customStyle="1" w:styleId="heading3">
    <w:name w:val="heading3"/>
    <w:basedOn w:val="BodyTextIndent"/>
    <w:rsid w:val="00EC2FA3"/>
    <w:pPr>
      <w:spacing w:before="120" w:line="365" w:lineRule="exact"/>
      <w:ind w:left="0"/>
      <w:jc w:val="both"/>
    </w:pPr>
    <w:rPr>
      <w:rFonts w:ascii="Times New Roman" w:eastAsia="Times New Roman" w:hAnsi="Times New Roman" w:cs="Times New Roman"/>
      <w:b/>
      <w:sz w:val="26"/>
      <w:szCs w:val="26"/>
    </w:rPr>
  </w:style>
  <w:style w:type="paragraph" w:styleId="BodyTextIndent">
    <w:name w:val="Body Text Indent"/>
    <w:basedOn w:val="Normal"/>
    <w:link w:val="BodyTextIndentChar"/>
    <w:uiPriority w:val="99"/>
    <w:semiHidden/>
    <w:unhideWhenUsed/>
    <w:rsid w:val="00EC2FA3"/>
    <w:pPr>
      <w:spacing w:after="120"/>
      <w:ind w:left="283"/>
    </w:pPr>
  </w:style>
  <w:style w:type="character" w:customStyle="1" w:styleId="BodyTextIndentChar">
    <w:name w:val="Body Text Indent Char"/>
    <w:basedOn w:val="DefaultParagraphFont"/>
    <w:link w:val="BodyTextIndent"/>
    <w:uiPriority w:val="99"/>
    <w:semiHidden/>
    <w:rsid w:val="00EC2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5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Quang Phan</cp:lastModifiedBy>
  <cp:revision>10</cp:revision>
  <cp:lastPrinted>2019-07-05T14:13:00Z</cp:lastPrinted>
  <dcterms:created xsi:type="dcterms:W3CDTF">2020-04-02T16:33:00Z</dcterms:created>
  <dcterms:modified xsi:type="dcterms:W3CDTF">2020-04-09T15:19:00Z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