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8D7EA7" w:rsidRPr="003555B5">
        <w:trPr>
          <w:trHeight w:val="960"/>
        </w:trPr>
        <w:tc>
          <w:tcPr>
            <w:tcW w:w="4410" w:type="dxa"/>
          </w:tcPr>
          <w:p w:rsidR="008D7EA7" w:rsidRPr="003555B5" w:rsidRDefault="00576379" w:rsidP="004A21C9">
            <w:pPr>
              <w:pStyle w:val="Normal1"/>
              <w:spacing w:before="0"/>
              <w:ind w:left="0" w:firstLine="0"/>
              <w:jc w:val="center"/>
              <w:rPr>
                <w:b/>
                <w:bCs/>
                <w:color w:val="000000"/>
                <w:sz w:val="24"/>
              </w:rPr>
            </w:pPr>
            <w:r>
              <w:rPr>
                <w:noProof/>
                <w:lang w:val="ru-RU" w:eastAsia="ru-RU"/>
              </w:rPr>
              <mc:AlternateContent>
                <mc:Choice Requires="wps">
                  <w:drawing>
                    <wp:anchor distT="4294967291" distB="4294967291" distL="114300" distR="114300" simplePos="0" relativeHeight="251658240"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8D7EA7" w:rsidRPr="003555B5">
              <w:rPr>
                <w:bCs/>
                <w:color w:val="000000"/>
                <w:sz w:val="24"/>
              </w:rPr>
              <w:t xml:space="preserve">BỘ GIÁO DỤC VÀ ĐÀO TẠO </w:t>
            </w:r>
            <w:r w:rsidR="008D7EA7" w:rsidRPr="003555B5">
              <w:rPr>
                <w:b/>
                <w:bCs/>
                <w:color w:val="000000"/>
                <w:sz w:val="24"/>
              </w:rPr>
              <w:t>TRƯỜNG ĐẠI HỌC MỎ - ĐỊA CHẤT</w:t>
            </w:r>
          </w:p>
        </w:tc>
        <w:tc>
          <w:tcPr>
            <w:tcW w:w="5435" w:type="dxa"/>
          </w:tcPr>
          <w:p w:rsidR="008D7EA7" w:rsidRPr="003555B5" w:rsidRDefault="008D7EA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8D7EA7" w:rsidRPr="003555B5" w:rsidRDefault="00576379" w:rsidP="004A21C9">
            <w:pPr>
              <w:pStyle w:val="Normal1"/>
              <w:spacing w:before="0"/>
              <w:ind w:left="0" w:firstLine="0"/>
              <w:jc w:val="center"/>
              <w:rPr>
                <w:b/>
                <w:bCs/>
                <w:color w:val="000000"/>
                <w:sz w:val="24"/>
              </w:rPr>
            </w:pPr>
            <w:r>
              <w:rPr>
                <w:noProof/>
                <w:lang w:val="ru-RU" w:eastAsia="ru-RU"/>
              </w:rPr>
              <mc:AlternateContent>
                <mc:Choice Requires="wps">
                  <w:drawing>
                    <wp:anchor distT="4294967292" distB="4294967292" distL="114300" distR="114300" simplePos="0" relativeHeight="251659264"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8D7EA7" w:rsidRPr="003555B5">
              <w:rPr>
                <w:b/>
                <w:bCs/>
                <w:color w:val="000000"/>
                <w:sz w:val="24"/>
              </w:rPr>
              <w:t>Độc lập – Tự do – Hạnh Phúc</w:t>
            </w:r>
          </w:p>
        </w:tc>
      </w:tr>
    </w:tbl>
    <w:p w:rsidR="008D7EA7" w:rsidRPr="003555B5" w:rsidRDefault="008D7EA7" w:rsidP="00744C77">
      <w:pPr>
        <w:pStyle w:val="Normal1"/>
        <w:spacing w:before="0"/>
        <w:ind w:left="0" w:firstLine="0"/>
        <w:jc w:val="center"/>
        <w:rPr>
          <w:b/>
          <w:bCs/>
          <w:color w:val="000000"/>
          <w:sz w:val="24"/>
        </w:rPr>
      </w:pPr>
    </w:p>
    <w:p w:rsidR="008D7EA7" w:rsidRPr="003555B5" w:rsidRDefault="008D7EA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8D7EA7" w:rsidRDefault="008D7EA7" w:rsidP="002840A3">
      <w:pPr>
        <w:spacing w:line="312" w:lineRule="auto"/>
        <w:ind w:right="-16"/>
        <w:jc w:val="both"/>
        <w:rPr>
          <w:b/>
          <w:bCs/>
          <w:color w:val="000000"/>
          <w:sz w:val="24"/>
          <w:szCs w:val="24"/>
        </w:rPr>
      </w:pPr>
    </w:p>
    <w:p w:rsidR="008D7EA7" w:rsidRDefault="008D7EA7" w:rsidP="00864F10">
      <w:pPr>
        <w:ind w:left="90" w:right="-16"/>
        <w:jc w:val="both"/>
      </w:pPr>
      <w:r>
        <w:rPr>
          <w:b/>
          <w:bCs/>
          <w:color w:val="000000"/>
          <w:sz w:val="24"/>
          <w:szCs w:val="24"/>
        </w:rPr>
        <w:t xml:space="preserve">1. </w:t>
      </w:r>
      <w:r w:rsidRPr="003555B5">
        <w:rPr>
          <w:b/>
          <w:bCs/>
          <w:color w:val="000000"/>
          <w:sz w:val="24"/>
          <w:szCs w:val="24"/>
        </w:rPr>
        <w:t>Tên</w:t>
      </w:r>
      <w:r w:rsidRPr="003555B5">
        <w:rPr>
          <w:b/>
          <w:bCs/>
          <w:color w:val="000000"/>
          <w:sz w:val="24"/>
          <w:szCs w:val="24"/>
          <w:lang w:val="vi-VN"/>
        </w:rPr>
        <w:t xml:space="preserve"> học phần</w:t>
      </w:r>
      <w:r w:rsidRPr="003555B5">
        <w:rPr>
          <w:b/>
          <w:bCs/>
          <w:sz w:val="24"/>
          <w:szCs w:val="24"/>
        </w:rPr>
        <w:t xml:space="preserve">: </w:t>
      </w:r>
      <w:r>
        <w:rPr>
          <w:b/>
          <w:bCs/>
          <w:sz w:val="24"/>
          <w:szCs w:val="24"/>
        </w:rPr>
        <w:t xml:space="preserve"> </w:t>
      </w:r>
      <w:r>
        <w:t>Đồ án công nghệ khai thác dầu khí</w:t>
      </w:r>
    </w:p>
    <w:p w:rsidR="008D7EA7" w:rsidRDefault="008D7EA7" w:rsidP="00864F10">
      <w:pPr>
        <w:spacing w:line="312" w:lineRule="auto"/>
        <w:ind w:left="360" w:right="-16"/>
        <w:jc w:val="both"/>
        <w:rPr>
          <w:b/>
          <w:bCs/>
          <w:sz w:val="24"/>
          <w:szCs w:val="24"/>
        </w:rPr>
      </w:pPr>
      <w:r>
        <w:tab/>
        <w:t xml:space="preserve">                   The course project of petroleum production technology</w:t>
      </w:r>
      <w:r>
        <w:rPr>
          <w:b/>
          <w:bCs/>
          <w:sz w:val="24"/>
          <w:szCs w:val="24"/>
        </w:rPr>
        <w:t xml:space="preserve">       </w:t>
      </w:r>
    </w:p>
    <w:p w:rsidR="008D7EA7" w:rsidRPr="002840A3" w:rsidRDefault="008D7EA7" w:rsidP="002840A3">
      <w:pPr>
        <w:pStyle w:val="BodyText2"/>
        <w:spacing w:before="120" w:after="0" w:line="240" w:lineRule="auto"/>
        <w:ind w:left="720"/>
        <w:jc w:val="both"/>
        <w:rPr>
          <w:sz w:val="24"/>
          <w:szCs w:val="24"/>
        </w:rPr>
      </w:pPr>
      <w:r w:rsidRPr="003555B5">
        <w:rPr>
          <w:b/>
          <w:sz w:val="24"/>
          <w:szCs w:val="24"/>
          <w:lang w:val="vi-VN"/>
        </w:rPr>
        <w:t>Mã số học phần:</w:t>
      </w:r>
      <w:r>
        <w:rPr>
          <w:b/>
          <w:sz w:val="24"/>
          <w:szCs w:val="24"/>
        </w:rPr>
        <w:t xml:space="preserve"> </w:t>
      </w:r>
      <w:r w:rsidR="005521B0">
        <w:rPr>
          <w:sz w:val="24"/>
          <w:szCs w:val="24"/>
        </w:rPr>
        <w:t>7060406</w:t>
      </w:r>
    </w:p>
    <w:p w:rsidR="008D7EA7" w:rsidRPr="003555B5" w:rsidRDefault="008D7EA7" w:rsidP="002840A3">
      <w:pPr>
        <w:pStyle w:val="BodyText2"/>
        <w:spacing w:before="120" w:after="0" w:line="240" w:lineRule="auto"/>
        <w:ind w:left="720"/>
        <w:jc w:val="both"/>
        <w:rPr>
          <w:sz w:val="24"/>
          <w:szCs w:val="24"/>
        </w:rPr>
      </w:pPr>
      <w:r w:rsidRPr="003555B5">
        <w:rPr>
          <w:b/>
          <w:bCs/>
          <w:color w:val="000000"/>
          <w:sz w:val="24"/>
          <w:szCs w:val="24"/>
        </w:rPr>
        <w:t>Số tín chỉ học phần:</w:t>
      </w:r>
      <w:r>
        <w:rPr>
          <w:b/>
          <w:bCs/>
          <w:color w:val="000000"/>
          <w:sz w:val="24"/>
          <w:szCs w:val="24"/>
        </w:rPr>
        <w:t xml:space="preserve"> </w:t>
      </w:r>
      <w:r w:rsidRPr="00576379">
        <w:rPr>
          <w:b/>
          <w:bCs/>
          <w:color w:val="000000"/>
          <w:sz w:val="24"/>
          <w:szCs w:val="24"/>
        </w:rPr>
        <w:t>1</w:t>
      </w:r>
      <w:r w:rsidR="00576379" w:rsidRPr="00576379">
        <w:rPr>
          <w:b/>
          <w:bCs/>
          <w:color w:val="000000"/>
          <w:sz w:val="24"/>
          <w:szCs w:val="24"/>
          <w:lang w:val="vi-VN"/>
        </w:rPr>
        <w:t xml:space="preserve"> </w:t>
      </w:r>
      <w:r w:rsidRPr="00576379">
        <w:rPr>
          <w:b/>
          <w:bCs/>
          <w:color w:val="000000"/>
          <w:sz w:val="24"/>
          <w:szCs w:val="24"/>
        </w:rPr>
        <w:t>( 0</w:t>
      </w:r>
      <w:r w:rsidR="00576379" w:rsidRPr="00576379">
        <w:rPr>
          <w:b/>
          <w:bCs/>
          <w:color w:val="000000"/>
          <w:sz w:val="24"/>
          <w:szCs w:val="24"/>
        </w:rPr>
        <w:t>-</w:t>
      </w:r>
      <w:r w:rsidR="00576379" w:rsidRPr="00576379">
        <w:rPr>
          <w:b/>
          <w:bCs/>
          <w:color w:val="000000"/>
          <w:sz w:val="24"/>
          <w:szCs w:val="24"/>
          <w:lang w:val="vi-VN"/>
        </w:rPr>
        <w:t>1</w:t>
      </w:r>
      <w:r w:rsidRPr="00576379">
        <w:rPr>
          <w:b/>
          <w:bCs/>
          <w:color w:val="000000"/>
          <w:sz w:val="24"/>
          <w:szCs w:val="24"/>
        </w:rPr>
        <w:t>-</w:t>
      </w:r>
      <w:r w:rsidR="00576379" w:rsidRPr="00576379">
        <w:rPr>
          <w:b/>
          <w:bCs/>
          <w:color w:val="000000"/>
          <w:sz w:val="24"/>
          <w:szCs w:val="24"/>
          <w:lang w:val="vi-VN"/>
        </w:rPr>
        <w:t>2</w:t>
      </w:r>
      <w:r w:rsidRPr="00576379">
        <w:rPr>
          <w:b/>
          <w:bCs/>
          <w:color w:val="000000"/>
          <w:sz w:val="24"/>
          <w:szCs w:val="24"/>
        </w:rPr>
        <w:t>)</w:t>
      </w:r>
    </w:p>
    <w:p w:rsidR="008D7EA7" w:rsidRPr="003555B5" w:rsidRDefault="008D7EA7" w:rsidP="006447AD">
      <w:pPr>
        <w:pStyle w:val="BodyText2"/>
        <w:spacing w:before="120" w:after="0" w:line="240" w:lineRule="auto"/>
        <w:ind w:left="720"/>
        <w:jc w:val="both"/>
        <w:rPr>
          <w:b/>
          <w:sz w:val="24"/>
          <w:szCs w:val="24"/>
        </w:rPr>
      </w:pPr>
      <w:r w:rsidRPr="003555B5">
        <w:rPr>
          <w:b/>
          <w:sz w:val="24"/>
          <w:szCs w:val="24"/>
          <w:lang w:val="vi-VN"/>
        </w:rPr>
        <w:t>Số tiết học phần:</w:t>
      </w:r>
      <w:r w:rsidRPr="003555B5">
        <w:rPr>
          <w:b/>
          <w:sz w:val="24"/>
          <w:szCs w:val="24"/>
        </w:rPr>
        <w:t xml:space="preserve"> </w:t>
      </w:r>
    </w:p>
    <w:p w:rsidR="00763C30" w:rsidRDefault="008D7EA7" w:rsidP="005C5656">
      <w:pPr>
        <w:pStyle w:val="BodyText2"/>
        <w:spacing w:before="120" w:after="0" w:line="240" w:lineRule="auto"/>
        <w:ind w:left="720"/>
        <w:jc w:val="both"/>
        <w:rPr>
          <w:sz w:val="24"/>
          <w:szCs w:val="24"/>
          <w:lang w:val="vi-VN"/>
        </w:rPr>
      </w:pPr>
      <w:r w:rsidRPr="003555B5">
        <w:rPr>
          <w:sz w:val="24"/>
          <w:szCs w:val="24"/>
          <w:lang w:val="vi-VN"/>
        </w:rPr>
        <w:t>Lý thuyết:</w:t>
      </w:r>
      <w:r>
        <w:rPr>
          <w:sz w:val="24"/>
          <w:szCs w:val="24"/>
        </w:rPr>
        <w:t xml:space="preserve"> 0</w:t>
      </w:r>
      <w:r w:rsidRPr="003555B5">
        <w:rPr>
          <w:sz w:val="24"/>
          <w:szCs w:val="24"/>
          <w:lang w:val="vi-VN"/>
        </w:rPr>
        <w:t>;</w:t>
      </w:r>
      <w:r w:rsidR="00763C30">
        <w:rPr>
          <w:sz w:val="24"/>
          <w:szCs w:val="24"/>
          <w:lang w:val="vi-VN"/>
        </w:rPr>
        <w:t xml:space="preserve">                </w:t>
      </w:r>
      <w:r w:rsidRPr="003555B5">
        <w:rPr>
          <w:sz w:val="24"/>
          <w:szCs w:val="24"/>
          <w:lang w:val="vi-VN"/>
        </w:rPr>
        <w:t xml:space="preserve"> Bài tập:</w:t>
      </w:r>
      <w:r>
        <w:rPr>
          <w:sz w:val="24"/>
          <w:szCs w:val="24"/>
        </w:rPr>
        <w:t>0</w:t>
      </w:r>
      <w:r w:rsidRPr="003555B5">
        <w:rPr>
          <w:sz w:val="24"/>
          <w:szCs w:val="24"/>
          <w:lang w:val="vi-VN"/>
        </w:rPr>
        <w:t xml:space="preserve">; </w:t>
      </w:r>
      <w:r w:rsidR="00763C30">
        <w:rPr>
          <w:sz w:val="24"/>
          <w:szCs w:val="24"/>
          <w:lang w:val="vi-VN"/>
        </w:rPr>
        <w:t xml:space="preserve">                     </w:t>
      </w:r>
      <w:r w:rsidRPr="003555B5">
        <w:rPr>
          <w:sz w:val="24"/>
          <w:szCs w:val="24"/>
          <w:lang w:val="vi-VN"/>
        </w:rPr>
        <w:t>Thực hành:</w:t>
      </w:r>
      <w:r>
        <w:rPr>
          <w:sz w:val="24"/>
          <w:szCs w:val="24"/>
        </w:rPr>
        <w:t>0</w:t>
      </w:r>
      <w:r w:rsidRPr="003555B5">
        <w:rPr>
          <w:sz w:val="24"/>
          <w:szCs w:val="24"/>
          <w:lang w:val="vi-VN"/>
        </w:rPr>
        <w:t>;</w:t>
      </w:r>
    </w:p>
    <w:p w:rsidR="008D7EA7" w:rsidRPr="00763C30" w:rsidRDefault="008D7EA7" w:rsidP="005C5656">
      <w:pPr>
        <w:pStyle w:val="BodyText2"/>
        <w:spacing w:before="120" w:after="0" w:line="240" w:lineRule="auto"/>
        <w:ind w:left="720"/>
        <w:jc w:val="both"/>
        <w:rPr>
          <w:bCs/>
          <w:color w:val="000000"/>
          <w:sz w:val="24"/>
          <w:szCs w:val="24"/>
          <w:lang w:val="vi-VN"/>
        </w:rPr>
      </w:pPr>
      <w:r w:rsidRPr="003555B5">
        <w:rPr>
          <w:sz w:val="24"/>
          <w:szCs w:val="24"/>
          <w:lang w:val="vi-VN"/>
        </w:rPr>
        <w:t xml:space="preserve"> </w:t>
      </w:r>
      <w:r w:rsidRPr="00763C30">
        <w:rPr>
          <w:sz w:val="24"/>
          <w:szCs w:val="24"/>
          <w:lang w:val="vi-VN"/>
        </w:rPr>
        <w:t>T</w:t>
      </w:r>
      <w:r w:rsidRPr="003555B5">
        <w:rPr>
          <w:sz w:val="24"/>
          <w:szCs w:val="24"/>
          <w:lang w:val="vi-VN"/>
        </w:rPr>
        <w:t>hực tập:</w:t>
      </w:r>
      <w:r w:rsidRPr="00763C30">
        <w:rPr>
          <w:sz w:val="24"/>
          <w:szCs w:val="24"/>
          <w:lang w:val="vi-VN"/>
        </w:rPr>
        <w:t>0</w:t>
      </w:r>
      <w:r w:rsidRPr="003555B5">
        <w:rPr>
          <w:sz w:val="24"/>
          <w:szCs w:val="24"/>
          <w:lang w:val="vi-VN"/>
        </w:rPr>
        <w:t>;</w:t>
      </w:r>
      <w:r w:rsidR="00763C30">
        <w:rPr>
          <w:sz w:val="24"/>
          <w:szCs w:val="24"/>
          <w:lang w:val="vi-VN"/>
        </w:rPr>
        <w:t xml:space="preserve">                 </w:t>
      </w:r>
      <w:r w:rsidRPr="003555B5">
        <w:rPr>
          <w:sz w:val="24"/>
          <w:szCs w:val="24"/>
          <w:lang w:val="vi-VN"/>
        </w:rPr>
        <w:t xml:space="preserve"> Đồ án:</w:t>
      </w:r>
      <w:r w:rsidRPr="00763C30">
        <w:rPr>
          <w:sz w:val="24"/>
          <w:szCs w:val="24"/>
          <w:lang w:val="vi-VN"/>
        </w:rPr>
        <w:t>15</w:t>
      </w:r>
      <w:r w:rsidRPr="003555B5">
        <w:rPr>
          <w:sz w:val="24"/>
          <w:szCs w:val="24"/>
          <w:lang w:val="vi-VN"/>
        </w:rPr>
        <w:t xml:space="preserve">; </w:t>
      </w:r>
      <w:r w:rsidR="00763C30">
        <w:rPr>
          <w:sz w:val="24"/>
          <w:szCs w:val="24"/>
          <w:lang w:val="vi-VN"/>
        </w:rPr>
        <w:t xml:space="preserve">                      </w:t>
      </w:r>
      <w:r w:rsidRPr="003555B5">
        <w:rPr>
          <w:sz w:val="24"/>
          <w:szCs w:val="24"/>
          <w:lang w:val="vi-VN"/>
        </w:rPr>
        <w:t>Tự học:</w:t>
      </w:r>
      <w:r w:rsidR="00576379">
        <w:rPr>
          <w:sz w:val="24"/>
          <w:szCs w:val="24"/>
          <w:lang w:val="vi-VN"/>
        </w:rPr>
        <w:t>30</w:t>
      </w:r>
      <w:r w:rsidRPr="00763C30">
        <w:rPr>
          <w:sz w:val="24"/>
          <w:szCs w:val="24"/>
          <w:lang w:val="vi-VN"/>
        </w:rPr>
        <w:t>.</w:t>
      </w:r>
    </w:p>
    <w:p w:rsidR="008D7EA7" w:rsidRPr="00EB6C8A" w:rsidRDefault="008D7EA7" w:rsidP="002976EB">
      <w:pPr>
        <w:pStyle w:val="BodyText2"/>
        <w:numPr>
          <w:ilvl w:val="0"/>
          <w:numId w:val="9"/>
        </w:numPr>
        <w:spacing w:before="240" w:after="0" w:line="240" w:lineRule="auto"/>
        <w:jc w:val="both"/>
        <w:rPr>
          <w:b/>
          <w:bCs/>
          <w:color w:val="000000"/>
          <w:sz w:val="24"/>
          <w:szCs w:val="24"/>
          <w:lang w:val="vi-VN"/>
        </w:rPr>
      </w:pPr>
      <w:r w:rsidRPr="00EB6C8A">
        <w:rPr>
          <w:b/>
          <w:bCs/>
          <w:color w:val="000000"/>
          <w:sz w:val="24"/>
          <w:szCs w:val="24"/>
          <w:lang w:val="vi-VN"/>
        </w:rPr>
        <w:t>Đơn vị quản lý học phần</w:t>
      </w:r>
    </w:p>
    <w:p w:rsidR="008D7EA7" w:rsidRPr="00EB6C8A" w:rsidRDefault="008D7EA7" w:rsidP="006D03CF">
      <w:pPr>
        <w:pStyle w:val="BodyText2"/>
        <w:tabs>
          <w:tab w:val="left" w:pos="5670"/>
        </w:tabs>
        <w:spacing w:before="120" w:after="0" w:line="240" w:lineRule="auto"/>
        <w:ind w:left="360" w:firstLine="11"/>
        <w:jc w:val="both"/>
        <w:rPr>
          <w:b/>
          <w:sz w:val="24"/>
          <w:szCs w:val="24"/>
          <w:lang w:val="vi-VN"/>
        </w:rPr>
      </w:pPr>
      <w:r w:rsidRPr="00EB6C8A">
        <w:rPr>
          <w:b/>
          <w:sz w:val="24"/>
          <w:szCs w:val="24"/>
          <w:lang w:val="vi-VN"/>
        </w:rPr>
        <w:t>2.1. Giảng viên giảng dạy:</w:t>
      </w:r>
      <w:r w:rsidRPr="003555B5">
        <w:rPr>
          <w:b/>
          <w:sz w:val="24"/>
          <w:szCs w:val="24"/>
          <w:lang w:val="vi-VN"/>
        </w:rPr>
        <w:tab/>
      </w:r>
      <w:r w:rsidRPr="00EB6C8A">
        <w:rPr>
          <w:b/>
          <w:sz w:val="24"/>
          <w:szCs w:val="24"/>
          <w:lang w:val="vi-VN"/>
        </w:rPr>
        <w:t>Mã giảng viên</w:t>
      </w:r>
    </w:p>
    <w:p w:rsidR="008D7EA7" w:rsidRPr="003555B5" w:rsidRDefault="008D7EA7" w:rsidP="006D03CF">
      <w:pPr>
        <w:pStyle w:val="BodyText2"/>
        <w:tabs>
          <w:tab w:val="left" w:pos="5954"/>
        </w:tabs>
        <w:spacing w:before="120" w:after="0" w:line="240" w:lineRule="auto"/>
        <w:ind w:left="711" w:firstLine="20"/>
        <w:jc w:val="both"/>
        <w:rPr>
          <w:sz w:val="24"/>
          <w:szCs w:val="24"/>
        </w:rPr>
      </w:pPr>
      <w:r w:rsidRPr="003555B5">
        <w:rPr>
          <w:sz w:val="24"/>
          <w:szCs w:val="24"/>
        </w:rPr>
        <w:t>1.</w:t>
      </w:r>
      <w:r>
        <w:rPr>
          <w:sz w:val="24"/>
          <w:szCs w:val="24"/>
        </w:rPr>
        <w:t xml:space="preserve"> Ths. Vũ Thiết Thạch</w:t>
      </w:r>
      <w:r w:rsidRPr="003555B5">
        <w:rPr>
          <w:sz w:val="24"/>
          <w:szCs w:val="24"/>
        </w:rPr>
        <w:tab/>
      </w:r>
      <w:r>
        <w:rPr>
          <w:sz w:val="24"/>
          <w:szCs w:val="24"/>
        </w:rPr>
        <w:t>0604-04</w:t>
      </w:r>
    </w:p>
    <w:p w:rsidR="008D7EA7" w:rsidRPr="003555B5" w:rsidRDefault="008D7EA7" w:rsidP="006D03CF">
      <w:pPr>
        <w:pStyle w:val="BodyText2"/>
        <w:tabs>
          <w:tab w:val="left" w:pos="5954"/>
        </w:tabs>
        <w:spacing w:before="120" w:after="0" w:line="240" w:lineRule="auto"/>
        <w:ind w:left="711" w:firstLine="20"/>
        <w:jc w:val="both"/>
        <w:rPr>
          <w:sz w:val="24"/>
          <w:szCs w:val="24"/>
        </w:rPr>
      </w:pPr>
      <w:r w:rsidRPr="003555B5">
        <w:rPr>
          <w:sz w:val="24"/>
          <w:szCs w:val="24"/>
        </w:rPr>
        <w:t xml:space="preserve">2. </w:t>
      </w:r>
      <w:r>
        <w:rPr>
          <w:sz w:val="24"/>
          <w:szCs w:val="24"/>
        </w:rPr>
        <w:t>Ths. Nguyễn Văn Thành                                           0604-12</w:t>
      </w:r>
    </w:p>
    <w:p w:rsidR="008D7EA7" w:rsidRPr="004F013A" w:rsidRDefault="008D7EA7" w:rsidP="004900EB">
      <w:pPr>
        <w:pStyle w:val="BodyText2"/>
        <w:spacing w:before="120" w:after="0" w:line="240" w:lineRule="auto"/>
        <w:ind w:left="520" w:hanging="70"/>
        <w:jc w:val="both"/>
        <w:rPr>
          <w:b/>
          <w:sz w:val="24"/>
          <w:szCs w:val="24"/>
        </w:rPr>
      </w:pPr>
      <w:r w:rsidRPr="003555B5">
        <w:rPr>
          <w:b/>
          <w:sz w:val="24"/>
          <w:szCs w:val="24"/>
        </w:rPr>
        <w:t>2.2</w:t>
      </w:r>
      <w:r>
        <w:rPr>
          <w:b/>
          <w:sz w:val="24"/>
          <w:szCs w:val="24"/>
        </w:rPr>
        <w:t xml:space="preserve">. </w:t>
      </w:r>
      <w:r w:rsidRPr="003555B5">
        <w:rPr>
          <w:b/>
          <w:sz w:val="24"/>
          <w:szCs w:val="24"/>
        </w:rPr>
        <w:t>Bộ môn:</w:t>
      </w:r>
      <w:r>
        <w:rPr>
          <w:b/>
          <w:sz w:val="24"/>
          <w:szCs w:val="24"/>
        </w:rPr>
        <w:t xml:space="preserve"> Khoan – Khai Thác</w:t>
      </w:r>
    </w:p>
    <w:p w:rsidR="008D7EA7" w:rsidRPr="003555B5" w:rsidRDefault="008D7EA7" w:rsidP="004900EB">
      <w:pPr>
        <w:pStyle w:val="BodyText2"/>
        <w:tabs>
          <w:tab w:val="num" w:pos="520"/>
        </w:tabs>
        <w:spacing w:before="120" w:after="0" w:line="240" w:lineRule="auto"/>
        <w:ind w:left="520" w:hanging="70"/>
        <w:jc w:val="both"/>
        <w:rPr>
          <w:sz w:val="24"/>
          <w:szCs w:val="24"/>
        </w:rPr>
      </w:pPr>
      <w:r w:rsidRPr="003555B5">
        <w:rPr>
          <w:b/>
          <w:sz w:val="24"/>
          <w:szCs w:val="24"/>
        </w:rPr>
        <w:t>2.3. Khoa:</w:t>
      </w:r>
      <w:r>
        <w:rPr>
          <w:b/>
          <w:sz w:val="24"/>
          <w:szCs w:val="24"/>
        </w:rPr>
        <w:t xml:space="preserve"> Dầu Khí</w:t>
      </w:r>
    </w:p>
    <w:p w:rsidR="008D7EA7" w:rsidRPr="003555B5" w:rsidRDefault="008D7EA7" w:rsidP="002976EB">
      <w:pPr>
        <w:pStyle w:val="BodyText2"/>
        <w:numPr>
          <w:ilvl w:val="0"/>
          <w:numId w:val="7"/>
        </w:numPr>
        <w:spacing w:before="240" w:after="0" w:line="240" w:lineRule="auto"/>
        <w:jc w:val="both"/>
        <w:rPr>
          <w:b/>
          <w:bCs/>
          <w:color w:val="000000"/>
          <w:sz w:val="24"/>
          <w:szCs w:val="24"/>
        </w:rPr>
      </w:pPr>
      <w:r w:rsidRPr="003555B5">
        <w:rPr>
          <w:b/>
          <w:bCs/>
          <w:color w:val="000000"/>
          <w:sz w:val="24"/>
          <w:szCs w:val="24"/>
        </w:rPr>
        <w:t xml:space="preserve">Điều kiện </w:t>
      </w:r>
      <w:r>
        <w:rPr>
          <w:b/>
          <w:bCs/>
          <w:color w:val="000000"/>
          <w:sz w:val="24"/>
          <w:szCs w:val="24"/>
        </w:rPr>
        <w:t xml:space="preserve">học học phần </w:t>
      </w:r>
    </w:p>
    <w:p w:rsidR="008D7EA7" w:rsidRDefault="008D7EA7" w:rsidP="002976EB">
      <w:pPr>
        <w:spacing w:line="312" w:lineRule="auto"/>
        <w:ind w:right="-16"/>
        <w:jc w:val="both"/>
      </w:pPr>
      <w:r>
        <w:rPr>
          <w:b/>
          <w:bCs/>
          <w:color w:val="000000"/>
          <w:sz w:val="24"/>
          <w:szCs w:val="24"/>
        </w:rPr>
        <w:t xml:space="preserve">      3.1 </w:t>
      </w:r>
      <w:r w:rsidRPr="003555B5">
        <w:rPr>
          <w:b/>
          <w:bCs/>
          <w:color w:val="000000"/>
          <w:sz w:val="24"/>
          <w:szCs w:val="24"/>
        </w:rPr>
        <w:t>Môn học tiên quyết:</w:t>
      </w:r>
      <w:r>
        <w:rPr>
          <w:b/>
          <w:bCs/>
          <w:color w:val="000000"/>
          <w:sz w:val="24"/>
          <w:szCs w:val="24"/>
        </w:rPr>
        <w:t xml:space="preserve"> </w:t>
      </w:r>
      <w:r>
        <w:t xml:space="preserve">Sinh viên phải học xong các môn học Đại cương, Cơ sở và các môn chuyên môn chính sau: Kỹ thuật dầu khí đại cương, mã số: </w:t>
      </w:r>
      <w:r w:rsidR="005521B0">
        <w:t>7060423</w:t>
      </w:r>
      <w:r>
        <w:t xml:space="preserve">; </w:t>
      </w:r>
      <w:r w:rsidR="005521B0">
        <w:t>Vật lý vỉa dầu khí</w:t>
      </w:r>
      <w:r>
        <w:t xml:space="preserve">, mã số: </w:t>
      </w:r>
      <w:r w:rsidR="005521B0">
        <w:t>7060225</w:t>
      </w:r>
      <w:r>
        <w:t xml:space="preserve">; Công nghệ khoan dầu khí, mã số: </w:t>
      </w:r>
      <w:r w:rsidR="005521B0">
        <w:t>7060404</w:t>
      </w:r>
      <w:r>
        <w:t xml:space="preserve">; Dung dịch khoan và vữa trám, mã số: </w:t>
      </w:r>
      <w:r w:rsidR="005521B0">
        <w:t>7060412</w:t>
      </w:r>
      <w:r>
        <w:t>; Thiết bị k</w:t>
      </w:r>
      <w:r w:rsidR="005521B0">
        <w:t>hai thác dầu khí, mã số: 7060515</w:t>
      </w:r>
      <w:r>
        <w:t>; Công nghệ kha</w:t>
      </w:r>
      <w:r w:rsidR="005521B0">
        <w:t>i thác dầu khí 1, mã số: 7060401</w:t>
      </w:r>
      <w:r>
        <w:t>; Công nghệ kh</w:t>
      </w:r>
      <w:r w:rsidR="005521B0">
        <w:t>ai thác dầu khí 2, mã số: 7060402</w:t>
      </w:r>
      <w:r>
        <w:t>.</w:t>
      </w:r>
    </w:p>
    <w:p w:rsidR="008D7EA7" w:rsidRDefault="008D7EA7" w:rsidP="00556619">
      <w:pPr>
        <w:spacing w:line="312" w:lineRule="auto"/>
        <w:ind w:left="360" w:right="-16" w:hanging="360"/>
        <w:jc w:val="both"/>
      </w:pPr>
      <w:r>
        <w:t xml:space="preserve">     </w:t>
      </w:r>
      <w:r w:rsidRPr="002976EB">
        <w:rPr>
          <w:b/>
        </w:rPr>
        <w:t xml:space="preserve">3.2 </w:t>
      </w:r>
      <w:r w:rsidRPr="003555B5">
        <w:rPr>
          <w:b/>
          <w:bCs/>
          <w:color w:val="000000"/>
          <w:sz w:val="24"/>
          <w:szCs w:val="24"/>
        </w:rPr>
        <w:t>Môn học học trước:</w:t>
      </w:r>
      <w:r>
        <w:rPr>
          <w:b/>
          <w:bCs/>
          <w:color w:val="000000"/>
          <w:sz w:val="24"/>
          <w:szCs w:val="24"/>
        </w:rPr>
        <w:t xml:space="preserve"> </w:t>
      </w:r>
      <w:r>
        <w:t>Kỹ thuật dầu khí đại cương, mã số: 4060402; Tính chất vật lý tầng chứa, mã số: 4060410; Công nghệ khoan dầu khí, mã số: 4060413; Công nghệ khai thác dầu khí 1, mã số: 4060440;</w:t>
      </w:r>
      <w:r w:rsidRPr="00864F10">
        <w:t xml:space="preserve"> </w:t>
      </w:r>
      <w:r>
        <w:t>Công nghệ khai thác dầu khí 2, mã số: 4060408.</w:t>
      </w:r>
    </w:p>
    <w:p w:rsidR="008D7EA7" w:rsidRPr="003555B5" w:rsidRDefault="008D7EA7" w:rsidP="00556619">
      <w:pPr>
        <w:spacing w:line="312" w:lineRule="auto"/>
        <w:ind w:left="360" w:right="-16" w:hanging="360"/>
        <w:jc w:val="both"/>
        <w:rPr>
          <w:b/>
          <w:bCs/>
          <w:color w:val="000000"/>
          <w:sz w:val="24"/>
          <w:szCs w:val="24"/>
        </w:rPr>
      </w:pPr>
      <w:r>
        <w:rPr>
          <w:b/>
        </w:rPr>
        <w:t xml:space="preserve">     </w:t>
      </w:r>
      <w:r>
        <w:rPr>
          <w:b/>
          <w:bCs/>
          <w:color w:val="000000"/>
          <w:sz w:val="24"/>
          <w:szCs w:val="24"/>
        </w:rPr>
        <w:t xml:space="preserve">4. </w:t>
      </w:r>
      <w:r w:rsidRPr="003555B5">
        <w:rPr>
          <w:b/>
          <w:bCs/>
          <w:color w:val="000000"/>
          <w:sz w:val="24"/>
          <w:szCs w:val="24"/>
        </w:rPr>
        <w:t>Mục tiêu của học phần</w:t>
      </w:r>
      <w:r>
        <w:rPr>
          <w:b/>
          <w:bCs/>
          <w:color w:val="000000"/>
          <w:sz w:val="24"/>
          <w:szCs w:val="24"/>
        </w:rPr>
        <w:t xml:space="preserve">: </w:t>
      </w:r>
      <w:r>
        <w:rPr>
          <w:bCs/>
          <w:color w:val="000000"/>
          <w:sz w:val="24"/>
          <w:szCs w:val="24"/>
        </w:rPr>
        <w:t>Người học l</w:t>
      </w:r>
      <w:r>
        <w:t>àm quen với công tác thiết kế khai thác giếng dầu khí, củng cố kiến thức lý thuyết đã học.</w:t>
      </w:r>
    </w:p>
    <w:p w:rsidR="008D7EA7" w:rsidRDefault="008D7EA7" w:rsidP="00556619">
      <w:pPr>
        <w:pStyle w:val="ListParagraph"/>
        <w:spacing w:before="120"/>
        <w:ind w:left="360"/>
        <w:rPr>
          <w:b/>
          <w:bCs/>
        </w:rPr>
      </w:pPr>
      <w:r>
        <w:rPr>
          <w:b/>
          <w:bCs/>
        </w:rPr>
        <w:t>4</w:t>
      </w:r>
      <w:r>
        <w:rPr>
          <w:b/>
          <w:bCs/>
          <w:color w:val="000000"/>
        </w:rPr>
        <w:t>.</w:t>
      </w:r>
      <w:r>
        <w:rPr>
          <w:b/>
          <w:bCs/>
        </w:rPr>
        <w:t xml:space="preserve">1. </w:t>
      </w:r>
      <w:r w:rsidRPr="003555B5">
        <w:rPr>
          <w:b/>
          <w:bCs/>
          <w:lang w:val="vi-VN"/>
        </w:rPr>
        <w:t>Kiến thức</w:t>
      </w:r>
    </w:p>
    <w:p w:rsidR="008D7EA7" w:rsidRPr="00342D59" w:rsidRDefault="008D7EA7" w:rsidP="00342D59">
      <w:pPr>
        <w:pStyle w:val="ListParagraph"/>
        <w:spacing w:before="120"/>
        <w:ind w:left="360"/>
        <w:jc w:val="both"/>
        <w:rPr>
          <w:bCs/>
        </w:rPr>
      </w:pPr>
      <w:r>
        <w:rPr>
          <w:bCs/>
        </w:rPr>
        <w:t>4.1.1. Hướng dẫn cách đánh giá tiềm năng của vỉa sản phẩm qua các thông tin: Về đặc điểm địa chất, thông số vật lý của vỉa sản phẩm.</w:t>
      </w:r>
    </w:p>
    <w:p w:rsidR="008D7EA7" w:rsidRDefault="008D7EA7" w:rsidP="00C24B40">
      <w:pPr>
        <w:pStyle w:val="ListParagraph"/>
        <w:spacing w:before="120"/>
        <w:ind w:left="360"/>
        <w:jc w:val="both"/>
      </w:pPr>
      <w:r>
        <w:t>4.1.2. Nắm bắt lý thuyết về dòng chảy của chất lưu từ vỉa vào giếng, lý thuyết về dòng chảy của hỗn hợp dầu khí trong ống khai thác nhằm phục vụ cho công tác thiết kế khai thác giếng dầu.</w:t>
      </w:r>
    </w:p>
    <w:p w:rsidR="008D7EA7" w:rsidRPr="00DE4FB7" w:rsidRDefault="008D7EA7" w:rsidP="00C24B40">
      <w:pPr>
        <w:pStyle w:val="ListParagraph"/>
        <w:spacing w:before="120"/>
        <w:ind w:left="360"/>
        <w:jc w:val="both"/>
        <w:rPr>
          <w:bCs/>
        </w:rPr>
      </w:pPr>
      <w:r>
        <w:lastRenderedPageBreak/>
        <w:t>4.1.3. Hiểu rõ nguyên lý hoạt động, phạm vi áp dụng của các phương pháp khai thác dầu khí.</w:t>
      </w:r>
    </w:p>
    <w:p w:rsidR="008D7EA7" w:rsidRDefault="008D7EA7" w:rsidP="00C24B40">
      <w:pPr>
        <w:spacing w:line="312" w:lineRule="auto"/>
        <w:ind w:right="-16"/>
        <w:jc w:val="both"/>
      </w:pPr>
      <w:r>
        <w:rPr>
          <w:bCs/>
        </w:rPr>
        <w:t xml:space="preserve">      4.1.4. T</w:t>
      </w:r>
      <w:r>
        <w:t>hiết kế  khai thác giếng dầu bằng phương pháp mà người học đã lựa chọn:</w:t>
      </w:r>
    </w:p>
    <w:p w:rsidR="008D7EA7" w:rsidRDefault="008D7EA7" w:rsidP="00E46E11">
      <w:pPr>
        <w:spacing w:line="312" w:lineRule="auto"/>
        <w:ind w:right="-16"/>
        <w:jc w:val="both"/>
      </w:pPr>
      <w:r>
        <w:t>- Khảo sát giếng và vỉa dầu để lựa chọn chế độ làm việc hợp lý đồng thời cho cả giếng và vỉa.</w:t>
      </w:r>
    </w:p>
    <w:p w:rsidR="008D7EA7" w:rsidRDefault="008D7EA7" w:rsidP="00E46E11">
      <w:pPr>
        <w:spacing w:line="312" w:lineRule="auto"/>
        <w:ind w:right="-16"/>
        <w:jc w:val="both"/>
      </w:pPr>
      <w:r>
        <w:t>- Tính toán, lựa chọn đường kính, chiều dài cột ống nâng cho chế độ làm việc tối ưu của giếng khai thác bằng phương pháp tự phun.</w:t>
      </w:r>
      <w:r w:rsidRPr="00E51D8D">
        <w:t xml:space="preserve"> </w:t>
      </w:r>
      <w:r>
        <w:t>Tính toán, lựa chọn ống nâng, chiều sâu đặt van gaslift, đường kính van, áp suất đóng mở van, áp suất bơm vào buồng khí của van</w:t>
      </w:r>
      <w:r w:rsidRPr="0040494C">
        <w:t xml:space="preserve"> </w:t>
      </w:r>
      <w:r>
        <w:t>ở chế độ làm việc max trong khai thác gaslift.</w:t>
      </w:r>
      <w:r w:rsidRPr="0040494C">
        <w:t xml:space="preserve"> </w:t>
      </w:r>
      <w:r>
        <w:t>Tính toán, lựa chọn thông số, đặc tính kỹ thuật của bơm, chiều sâu đặt bơm, áp suất trước và sau bơm trong khai thác bằng máy bơm.</w:t>
      </w:r>
    </w:p>
    <w:p w:rsidR="008D7EA7" w:rsidRDefault="008D7EA7" w:rsidP="00E46E11">
      <w:pPr>
        <w:spacing w:line="312" w:lineRule="auto"/>
        <w:ind w:right="-16"/>
        <w:jc w:val="both"/>
      </w:pPr>
      <w:r>
        <w:t>- Tiếp tục khảo sát giếng để có được đường kính côn tiết lưu và các thông số làm việc của giếng.</w:t>
      </w:r>
    </w:p>
    <w:p w:rsidR="008D7EA7" w:rsidRDefault="008D7EA7" w:rsidP="00E46E11">
      <w:pPr>
        <w:spacing w:line="312" w:lineRule="auto"/>
        <w:ind w:right="-16"/>
        <w:jc w:val="both"/>
      </w:pPr>
      <w:r>
        <w:t>- Tính toán, lựa chọn thiết bị miệng giếng, thiết bị lòng giếng.</w:t>
      </w:r>
    </w:p>
    <w:p w:rsidR="008D7EA7" w:rsidRDefault="008D7EA7" w:rsidP="009926F8">
      <w:pPr>
        <w:spacing w:line="312" w:lineRule="auto"/>
        <w:ind w:right="-16"/>
        <w:jc w:val="both"/>
      </w:pPr>
      <w:r>
        <w:t xml:space="preserve">      4.2. </w:t>
      </w:r>
      <w:r w:rsidRPr="003555B5">
        <w:rPr>
          <w:lang w:val="vi-VN"/>
        </w:rPr>
        <w:t>Kỹ</w:t>
      </w:r>
      <w:r>
        <w:rPr>
          <w:lang w:val="vi-VN"/>
        </w:rPr>
        <w:t xml:space="preserve"> năng</w:t>
      </w:r>
    </w:p>
    <w:p w:rsidR="008D7EA7" w:rsidRPr="00DE4FB7" w:rsidRDefault="008D7EA7" w:rsidP="009926F8">
      <w:pPr>
        <w:spacing w:line="312" w:lineRule="auto"/>
        <w:ind w:right="-16"/>
        <w:jc w:val="both"/>
      </w:pPr>
      <w:r>
        <w:t xml:space="preserve">      4.2.1. Thu thập, phân tích, đánh giá số liệu để có được sự lựa chọn phương pháp khai thác phù hợp nhất cho phương án thiết kế khai thác.</w:t>
      </w:r>
    </w:p>
    <w:p w:rsidR="008D7EA7" w:rsidRDefault="008D7EA7" w:rsidP="00DE74DE">
      <w:pPr>
        <w:pStyle w:val="ListParagraph"/>
        <w:spacing w:before="120"/>
        <w:ind w:left="0"/>
        <w:rPr>
          <w:bCs/>
        </w:rPr>
      </w:pPr>
      <w:r>
        <w:rPr>
          <w:bCs/>
        </w:rPr>
        <w:t xml:space="preserve">      4.2.2. Thiết kế khai thác giếng dầu bằng phương pháp mà người học đã lựa chon, khảo sát giếng và vỉa để điều chỉnh chế độ làm việc của giếng cho từng giai đoạn.</w:t>
      </w:r>
    </w:p>
    <w:p w:rsidR="008D7EA7" w:rsidRPr="00025B75" w:rsidRDefault="008D7EA7" w:rsidP="00DE74DE">
      <w:pPr>
        <w:pStyle w:val="ListParagraph"/>
        <w:spacing w:before="120"/>
        <w:ind w:left="0"/>
        <w:jc w:val="both"/>
        <w:rPr>
          <w:b/>
          <w:bCs/>
        </w:rPr>
      </w:pPr>
      <w:r>
        <w:rPr>
          <w:bCs/>
        </w:rPr>
        <w:t xml:space="preserve">      4.2.3. Sử dụng được các phần mềm thiết kế khai thác giếng dầu: PIPESIM, WELLFLO.</w:t>
      </w:r>
    </w:p>
    <w:p w:rsidR="008D7EA7" w:rsidRPr="00025B75" w:rsidRDefault="008D7EA7" w:rsidP="00025B75">
      <w:pPr>
        <w:pStyle w:val="ListParagraph"/>
        <w:numPr>
          <w:ilvl w:val="0"/>
          <w:numId w:val="15"/>
        </w:numPr>
        <w:spacing w:before="120"/>
        <w:jc w:val="both"/>
        <w:rPr>
          <w:b/>
        </w:rPr>
      </w:pPr>
      <w:r w:rsidRPr="00025B75">
        <w:rPr>
          <w:b/>
        </w:rPr>
        <w:t>Tóm tắt nội dung học phần</w:t>
      </w:r>
    </w:p>
    <w:p w:rsidR="008D7EA7" w:rsidRDefault="008D7EA7" w:rsidP="00052B4F">
      <w:pPr>
        <w:spacing w:line="312" w:lineRule="auto"/>
        <w:ind w:right="-16" w:firstLine="360"/>
        <w:jc w:val="both"/>
      </w:pPr>
      <w:r>
        <w:t>Hướng dẫn người học trình tự thiết kế, tính toán, lựa chọn các thông số về thiết bị, thông số chế độ làm việc</w:t>
      </w:r>
      <w:r w:rsidRPr="00036136">
        <w:t xml:space="preserve"> </w:t>
      </w:r>
      <w:r>
        <w:t>của giếng, công tác khảo sát giếng và vỉa để kịp thời điều chỉnh chế độ khai thác cho giếng, với các phương pháp khai thác dầu khí: Khai thác bằng phương pháp tự phun, Khai thác bằng phương pháp gaslift, Khai thác bằng phương pháp máy bơm, phù hợp với điều kiện thực tế.</w:t>
      </w:r>
    </w:p>
    <w:p w:rsidR="008D7EA7" w:rsidRPr="003555B5" w:rsidRDefault="008D7EA7" w:rsidP="00052B4F">
      <w:pPr>
        <w:spacing w:line="312" w:lineRule="auto"/>
        <w:ind w:right="-16" w:firstLine="360"/>
        <w:jc w:val="both"/>
        <w:rPr>
          <w:bCs/>
          <w:i/>
          <w:sz w:val="24"/>
          <w:szCs w:val="24"/>
        </w:rPr>
      </w:pPr>
    </w:p>
    <w:p w:rsidR="008D7EA7" w:rsidRPr="003555B5" w:rsidRDefault="008D7EA7" w:rsidP="00025B75">
      <w:pPr>
        <w:pStyle w:val="BodyText2"/>
        <w:numPr>
          <w:ilvl w:val="0"/>
          <w:numId w:val="15"/>
        </w:numPr>
        <w:spacing w:before="240" w:after="0" w:line="240" w:lineRule="auto"/>
        <w:jc w:val="both"/>
        <w:rPr>
          <w:b/>
          <w:bCs/>
          <w:sz w:val="24"/>
          <w:szCs w:val="24"/>
        </w:rPr>
      </w:pPr>
      <w:r w:rsidRPr="003555B5">
        <w:rPr>
          <w:b/>
          <w:bCs/>
          <w:color w:val="000000"/>
          <w:sz w:val="24"/>
          <w:szCs w:val="24"/>
        </w:rPr>
        <w:t>Cấu trúc nội dung học phần</w:t>
      </w:r>
    </w:p>
    <w:p w:rsidR="008D7EA7" w:rsidRPr="003555B5" w:rsidRDefault="008D7EA7" w:rsidP="004A21C9">
      <w:pPr>
        <w:pStyle w:val="ListParagraph"/>
        <w:spacing w:before="120"/>
        <w:jc w:val="center"/>
        <w:rPr>
          <w:b/>
          <w:bCs/>
          <w:lang w:val="nl-NL"/>
        </w:rPr>
      </w:pPr>
      <w:r w:rsidRPr="003555B5">
        <w:rPr>
          <w:b/>
          <w:bCs/>
          <w:lang w:val="nl-NL"/>
        </w:rPr>
        <w:t>Bảng 1. Nội dung học phần</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992"/>
        <w:gridCol w:w="1979"/>
      </w:tblGrid>
      <w:tr w:rsidR="008D7EA7" w:rsidRPr="003555B5" w:rsidTr="00580905">
        <w:tc>
          <w:tcPr>
            <w:tcW w:w="9062" w:type="dxa"/>
            <w:gridSpan w:val="4"/>
          </w:tcPr>
          <w:p w:rsidR="008D7EA7" w:rsidRPr="003555B5" w:rsidRDefault="008D7EA7" w:rsidP="00BA7C39">
            <w:pPr>
              <w:pStyle w:val="ListParagraph"/>
              <w:spacing w:before="120"/>
              <w:ind w:left="0"/>
              <w:rPr>
                <w:b/>
                <w:bCs/>
                <w:lang w:val="vi-VN"/>
              </w:rPr>
            </w:pPr>
            <w:r w:rsidRPr="003555B5">
              <w:rPr>
                <w:b/>
                <w:bCs/>
              </w:rPr>
              <w:t xml:space="preserve">6.1. </w:t>
            </w:r>
            <w:r>
              <w:rPr>
                <w:b/>
                <w:bCs/>
              </w:rPr>
              <w:t>Đồ án môn học</w:t>
            </w:r>
          </w:p>
        </w:tc>
      </w:tr>
      <w:tr w:rsidR="008D7EA7" w:rsidRPr="003555B5" w:rsidTr="00580905">
        <w:tc>
          <w:tcPr>
            <w:tcW w:w="1408" w:type="dxa"/>
          </w:tcPr>
          <w:p w:rsidR="008D7EA7" w:rsidRPr="003555B5" w:rsidRDefault="008D7EA7" w:rsidP="00BA7C39">
            <w:pPr>
              <w:pStyle w:val="ListParagraph"/>
              <w:spacing w:before="120"/>
              <w:ind w:left="0"/>
              <w:jc w:val="center"/>
              <w:rPr>
                <w:b/>
                <w:bCs/>
                <w:i/>
              </w:rPr>
            </w:pPr>
            <w:r w:rsidRPr="003555B5">
              <w:rPr>
                <w:b/>
                <w:bCs/>
                <w:i/>
              </w:rPr>
              <w:t>Đề mục</w:t>
            </w:r>
          </w:p>
        </w:tc>
        <w:tc>
          <w:tcPr>
            <w:tcW w:w="4683" w:type="dxa"/>
          </w:tcPr>
          <w:p w:rsidR="008D7EA7" w:rsidRPr="003555B5" w:rsidRDefault="008D7EA7" w:rsidP="00BA7C39">
            <w:pPr>
              <w:pStyle w:val="ListParagraph"/>
              <w:spacing w:before="120"/>
              <w:ind w:left="0"/>
              <w:jc w:val="center"/>
              <w:rPr>
                <w:b/>
                <w:bCs/>
                <w:i/>
                <w:lang w:val="vi-VN"/>
              </w:rPr>
            </w:pPr>
            <w:r w:rsidRPr="003555B5">
              <w:rPr>
                <w:b/>
                <w:bCs/>
                <w:i/>
                <w:lang w:val="vi-VN"/>
              </w:rPr>
              <w:t>Nội dung</w:t>
            </w:r>
          </w:p>
        </w:tc>
        <w:tc>
          <w:tcPr>
            <w:tcW w:w="992" w:type="dxa"/>
          </w:tcPr>
          <w:p w:rsidR="008D7EA7" w:rsidRPr="003555B5" w:rsidRDefault="008D7EA7" w:rsidP="00BA7C39">
            <w:pPr>
              <w:pStyle w:val="ListParagraph"/>
              <w:spacing w:before="120"/>
              <w:ind w:left="0"/>
              <w:jc w:val="center"/>
              <w:rPr>
                <w:b/>
                <w:bCs/>
                <w:i/>
                <w:lang w:val="vi-VN"/>
              </w:rPr>
            </w:pPr>
            <w:r w:rsidRPr="003555B5">
              <w:rPr>
                <w:b/>
                <w:bCs/>
                <w:i/>
                <w:lang w:val="vi-VN"/>
              </w:rPr>
              <w:t>Số tiết</w:t>
            </w:r>
          </w:p>
        </w:tc>
        <w:tc>
          <w:tcPr>
            <w:tcW w:w="1979" w:type="dxa"/>
          </w:tcPr>
          <w:p w:rsidR="008D7EA7" w:rsidRPr="003555B5" w:rsidRDefault="008D7EA7" w:rsidP="00BA7C39">
            <w:pPr>
              <w:pStyle w:val="ListParagraph"/>
              <w:spacing w:before="120"/>
              <w:ind w:left="0"/>
              <w:jc w:val="center"/>
              <w:rPr>
                <w:b/>
                <w:bCs/>
                <w:i/>
                <w:lang w:val="vi-VN"/>
              </w:rPr>
            </w:pPr>
            <w:r w:rsidRPr="003555B5">
              <w:rPr>
                <w:b/>
                <w:bCs/>
                <w:i/>
                <w:lang w:val="vi-VN"/>
              </w:rPr>
              <w:t>Mục tiêu</w:t>
            </w:r>
          </w:p>
        </w:tc>
      </w:tr>
      <w:tr w:rsidR="008D7EA7" w:rsidRPr="003555B5" w:rsidTr="00580905">
        <w:trPr>
          <w:trHeight w:val="548"/>
        </w:trPr>
        <w:tc>
          <w:tcPr>
            <w:tcW w:w="1408" w:type="dxa"/>
            <w:vAlign w:val="center"/>
          </w:tcPr>
          <w:p w:rsidR="008D7EA7" w:rsidRPr="003555B5" w:rsidRDefault="008D7EA7" w:rsidP="00BA7C39">
            <w:pPr>
              <w:pStyle w:val="ListParagraph"/>
              <w:spacing w:before="120"/>
              <w:ind w:left="0"/>
              <w:jc w:val="center"/>
              <w:rPr>
                <w:b/>
                <w:bCs/>
              </w:rPr>
            </w:pPr>
            <w:r w:rsidRPr="009E7EC5">
              <w:rPr>
                <w:b/>
              </w:rPr>
              <w:t>Chương 1.</w:t>
            </w:r>
          </w:p>
        </w:tc>
        <w:tc>
          <w:tcPr>
            <w:tcW w:w="4683" w:type="dxa"/>
            <w:vAlign w:val="center"/>
          </w:tcPr>
          <w:p w:rsidR="008D7EA7" w:rsidRPr="00C5449D" w:rsidRDefault="008D7EA7" w:rsidP="00636957">
            <w:pPr>
              <w:pStyle w:val="ListParagraph"/>
              <w:spacing w:before="120"/>
              <w:ind w:left="0"/>
              <w:jc w:val="both"/>
              <w:rPr>
                <w:b/>
                <w:bCs/>
                <w:lang w:val="vi-VN"/>
              </w:rPr>
            </w:pPr>
            <w:r w:rsidRPr="009E7EC5">
              <w:rPr>
                <w:b/>
              </w:rPr>
              <w:t>Đặc điểm địa chất và các tính chất vật lý của vỉa sản phẩm</w:t>
            </w:r>
          </w:p>
        </w:tc>
        <w:tc>
          <w:tcPr>
            <w:tcW w:w="992" w:type="dxa"/>
            <w:vAlign w:val="center"/>
          </w:tcPr>
          <w:p w:rsidR="008D7EA7" w:rsidRPr="00576379" w:rsidRDefault="00576379" w:rsidP="00BA7C39">
            <w:pPr>
              <w:pStyle w:val="ListParagraph"/>
              <w:spacing w:before="120"/>
              <w:ind w:left="0"/>
              <w:jc w:val="center"/>
              <w:rPr>
                <w:bCs/>
                <w:lang w:val="vi-VN"/>
              </w:rPr>
            </w:pPr>
            <w:r>
              <w:rPr>
                <w:bCs/>
                <w:lang w:val="vi-VN"/>
              </w:rPr>
              <w:t>0</w:t>
            </w:r>
          </w:p>
        </w:tc>
        <w:tc>
          <w:tcPr>
            <w:tcW w:w="1979" w:type="dxa"/>
            <w:vMerge w:val="restart"/>
            <w:vAlign w:val="center"/>
          </w:tcPr>
          <w:p w:rsidR="008D7EA7" w:rsidRDefault="008D7EA7" w:rsidP="00200F66">
            <w:pPr>
              <w:pStyle w:val="ListParagraph"/>
              <w:ind w:left="0"/>
              <w:jc w:val="center"/>
              <w:rPr>
                <w:bCs/>
              </w:rPr>
            </w:pPr>
            <w:r>
              <w:rPr>
                <w:bCs/>
              </w:rPr>
              <w:t>4.1.1</w:t>
            </w:r>
          </w:p>
          <w:p w:rsidR="008D7EA7" w:rsidRPr="00C5449D" w:rsidRDefault="008D7EA7" w:rsidP="00200F66">
            <w:pPr>
              <w:pStyle w:val="ListParagraph"/>
              <w:ind w:left="0"/>
              <w:jc w:val="center"/>
              <w:rPr>
                <w:bCs/>
              </w:rPr>
            </w:pPr>
            <w:r>
              <w:rPr>
                <w:bCs/>
              </w:rPr>
              <w:t>4.2.1</w:t>
            </w:r>
          </w:p>
        </w:tc>
      </w:tr>
      <w:tr w:rsidR="008D7EA7" w:rsidRPr="003555B5" w:rsidTr="00580905">
        <w:tc>
          <w:tcPr>
            <w:tcW w:w="1408" w:type="dxa"/>
            <w:vAlign w:val="center"/>
          </w:tcPr>
          <w:p w:rsidR="008D7EA7" w:rsidRPr="003555B5" w:rsidRDefault="008D7EA7" w:rsidP="00BA7C39">
            <w:pPr>
              <w:pStyle w:val="ListParagraph"/>
              <w:spacing w:before="120"/>
              <w:ind w:left="0"/>
              <w:jc w:val="center"/>
              <w:rPr>
                <w:bCs/>
              </w:rPr>
            </w:pPr>
            <w:r>
              <w:t>1.1.</w:t>
            </w:r>
          </w:p>
        </w:tc>
        <w:tc>
          <w:tcPr>
            <w:tcW w:w="4683" w:type="dxa"/>
            <w:vAlign w:val="center"/>
          </w:tcPr>
          <w:p w:rsidR="008D7EA7" w:rsidRPr="003555B5" w:rsidRDefault="008D7EA7" w:rsidP="00F4274F">
            <w:pPr>
              <w:pStyle w:val="ListParagraph"/>
              <w:spacing w:before="120"/>
              <w:ind w:left="0"/>
              <w:jc w:val="both"/>
              <w:rPr>
                <w:bCs/>
              </w:rPr>
            </w:pPr>
            <w:r>
              <w:t>Vị trí địa lý, đặc điểm khí hậu, kinh tế, nhân văn của vùng mỏ</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200F66">
            <w:pPr>
              <w:pStyle w:val="ListParagraph"/>
              <w:ind w:left="0"/>
              <w:jc w:val="center"/>
              <w:rPr>
                <w:bCs/>
              </w:rPr>
            </w:pPr>
          </w:p>
        </w:tc>
      </w:tr>
      <w:tr w:rsidR="008D7EA7" w:rsidRPr="003555B5" w:rsidTr="00580905">
        <w:tc>
          <w:tcPr>
            <w:tcW w:w="1408" w:type="dxa"/>
            <w:vAlign w:val="center"/>
          </w:tcPr>
          <w:p w:rsidR="008D7EA7" w:rsidRPr="00F4274F" w:rsidRDefault="008D7EA7" w:rsidP="00BA7C39">
            <w:pPr>
              <w:pStyle w:val="ListParagraph"/>
              <w:spacing w:before="120"/>
              <w:ind w:left="0"/>
              <w:jc w:val="center"/>
              <w:rPr>
                <w:bCs/>
              </w:rPr>
            </w:pPr>
            <w:r>
              <w:t>1.2.</w:t>
            </w:r>
          </w:p>
        </w:tc>
        <w:tc>
          <w:tcPr>
            <w:tcW w:w="4683" w:type="dxa"/>
            <w:vAlign w:val="center"/>
          </w:tcPr>
          <w:p w:rsidR="008D7EA7" w:rsidRPr="003555B5" w:rsidRDefault="008D7EA7" w:rsidP="00F4274F">
            <w:pPr>
              <w:pStyle w:val="ListParagraph"/>
              <w:spacing w:before="120"/>
              <w:ind w:left="0"/>
              <w:jc w:val="both"/>
              <w:rPr>
                <w:bCs/>
              </w:rPr>
            </w:pPr>
            <w:r>
              <w:t>Các đặc điểm của tầng chứa</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Pr="00F4274F" w:rsidRDefault="008D7EA7" w:rsidP="00BA7C39">
            <w:pPr>
              <w:pStyle w:val="ListParagraph"/>
              <w:spacing w:before="120"/>
              <w:ind w:left="0"/>
              <w:jc w:val="center"/>
              <w:rPr>
                <w:bCs/>
              </w:rPr>
            </w:pPr>
            <w:r>
              <w:t>1.2.1.</w:t>
            </w:r>
          </w:p>
        </w:tc>
        <w:tc>
          <w:tcPr>
            <w:tcW w:w="4683" w:type="dxa"/>
            <w:vAlign w:val="center"/>
          </w:tcPr>
          <w:p w:rsidR="008D7EA7" w:rsidRPr="007D0B21" w:rsidRDefault="008D7EA7" w:rsidP="00F4274F">
            <w:pPr>
              <w:pStyle w:val="ListParagraph"/>
              <w:spacing w:before="120"/>
              <w:ind w:left="0"/>
              <w:jc w:val="both"/>
            </w:pPr>
            <w:r>
              <w:t>Kích thước của vỉa</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Pr="00F4274F" w:rsidRDefault="008D7EA7" w:rsidP="00BA7C39">
            <w:pPr>
              <w:pStyle w:val="ListParagraph"/>
              <w:spacing w:before="120"/>
              <w:ind w:left="0"/>
              <w:jc w:val="center"/>
              <w:rPr>
                <w:bCs/>
              </w:rPr>
            </w:pPr>
            <w:r>
              <w:t>1.2.2.</w:t>
            </w:r>
          </w:p>
        </w:tc>
        <w:tc>
          <w:tcPr>
            <w:tcW w:w="4683" w:type="dxa"/>
            <w:vAlign w:val="center"/>
          </w:tcPr>
          <w:p w:rsidR="008D7EA7" w:rsidRPr="007D0B21" w:rsidRDefault="008D7EA7" w:rsidP="00F4274F">
            <w:pPr>
              <w:pStyle w:val="ListParagraph"/>
              <w:spacing w:before="120"/>
              <w:ind w:left="0"/>
              <w:jc w:val="both"/>
            </w:pPr>
            <w:r>
              <w:t>Độ chứa dầu</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lastRenderedPageBreak/>
              <w:t>1.2.3.</w:t>
            </w:r>
          </w:p>
        </w:tc>
        <w:tc>
          <w:tcPr>
            <w:tcW w:w="4683" w:type="dxa"/>
            <w:vAlign w:val="center"/>
          </w:tcPr>
          <w:p w:rsidR="008D7EA7" w:rsidRDefault="008D7EA7" w:rsidP="006B6CAA">
            <w:pPr>
              <w:spacing w:line="312" w:lineRule="auto"/>
              <w:ind w:right="-16"/>
              <w:jc w:val="both"/>
            </w:pPr>
            <w:r>
              <w:t>Tính dị dưỡng, tính không đồng nhất</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t>1.3.</w:t>
            </w:r>
          </w:p>
        </w:tc>
        <w:tc>
          <w:tcPr>
            <w:tcW w:w="4683" w:type="dxa"/>
            <w:vAlign w:val="center"/>
          </w:tcPr>
          <w:p w:rsidR="008D7EA7" w:rsidRDefault="008D7EA7" w:rsidP="00F4274F">
            <w:pPr>
              <w:pStyle w:val="ListParagraph"/>
              <w:spacing w:before="120"/>
              <w:ind w:left="0"/>
              <w:jc w:val="both"/>
            </w:pPr>
            <w:r>
              <w:t>Các tính chất của chất lưu trong vỉa sản phẩm</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t>1.3.1.</w:t>
            </w:r>
          </w:p>
        </w:tc>
        <w:tc>
          <w:tcPr>
            <w:tcW w:w="4683" w:type="dxa"/>
            <w:vAlign w:val="center"/>
          </w:tcPr>
          <w:p w:rsidR="008D7EA7" w:rsidRDefault="008D7EA7" w:rsidP="00F4274F">
            <w:pPr>
              <w:pStyle w:val="ListParagraph"/>
              <w:spacing w:before="120"/>
              <w:ind w:left="0"/>
              <w:jc w:val="both"/>
            </w:pPr>
            <w:r>
              <w:t>Tính chất của dầu trong điều kiện vỉa</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t>1.3.2.</w:t>
            </w:r>
          </w:p>
        </w:tc>
        <w:tc>
          <w:tcPr>
            <w:tcW w:w="4683" w:type="dxa"/>
            <w:vAlign w:val="center"/>
          </w:tcPr>
          <w:p w:rsidR="008D7EA7" w:rsidRDefault="008D7EA7" w:rsidP="00F4274F">
            <w:pPr>
              <w:pStyle w:val="ListParagraph"/>
              <w:spacing w:before="120"/>
              <w:ind w:left="0"/>
              <w:jc w:val="both"/>
            </w:pPr>
            <w:r>
              <w:t>Đặc tính lý hóa của dầu đã tách khí</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t>1.3.3.</w:t>
            </w:r>
          </w:p>
        </w:tc>
        <w:tc>
          <w:tcPr>
            <w:tcW w:w="4683" w:type="dxa"/>
            <w:vAlign w:val="center"/>
          </w:tcPr>
          <w:p w:rsidR="008D7EA7" w:rsidRDefault="008D7EA7" w:rsidP="00F4274F">
            <w:pPr>
              <w:pStyle w:val="ListParagraph"/>
              <w:spacing w:before="120"/>
              <w:ind w:left="0"/>
              <w:jc w:val="both"/>
            </w:pPr>
            <w:r>
              <w:t>Thành phần và tính chất của khí hòa tan trong dầu</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t>1.3.4.</w:t>
            </w:r>
          </w:p>
        </w:tc>
        <w:tc>
          <w:tcPr>
            <w:tcW w:w="4683" w:type="dxa"/>
            <w:vAlign w:val="center"/>
          </w:tcPr>
          <w:p w:rsidR="008D7EA7" w:rsidRDefault="008D7EA7" w:rsidP="00F4274F">
            <w:pPr>
              <w:pStyle w:val="ListParagraph"/>
              <w:spacing w:before="120"/>
              <w:ind w:left="0"/>
              <w:jc w:val="both"/>
            </w:pPr>
            <w:r>
              <w:t>Các tính chất của nước vỉa</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rsidRPr="00BB03DC">
              <w:rPr>
                <w:b/>
              </w:rPr>
              <w:t>Chương 2.</w:t>
            </w:r>
          </w:p>
        </w:tc>
        <w:tc>
          <w:tcPr>
            <w:tcW w:w="4683" w:type="dxa"/>
            <w:vAlign w:val="center"/>
          </w:tcPr>
          <w:p w:rsidR="008D7EA7" w:rsidRDefault="008D7EA7" w:rsidP="00F4274F">
            <w:pPr>
              <w:pStyle w:val="ListParagraph"/>
              <w:spacing w:before="120"/>
              <w:ind w:left="0"/>
              <w:jc w:val="both"/>
            </w:pPr>
            <w:r w:rsidRPr="00BB03DC">
              <w:rPr>
                <w:b/>
              </w:rPr>
              <w:t>Lý thuyết về dòng chảy của chất lưu trong vỉa và trong ống khai thác</w:t>
            </w:r>
          </w:p>
        </w:tc>
        <w:tc>
          <w:tcPr>
            <w:tcW w:w="992" w:type="dxa"/>
            <w:vAlign w:val="center"/>
          </w:tcPr>
          <w:p w:rsidR="008D7EA7" w:rsidRPr="00576379" w:rsidRDefault="00576379" w:rsidP="00BA7C39">
            <w:pPr>
              <w:pStyle w:val="ListParagraph"/>
              <w:spacing w:before="120"/>
              <w:ind w:left="0"/>
              <w:jc w:val="center"/>
              <w:rPr>
                <w:b/>
                <w:bCs/>
                <w:lang w:val="vi-VN"/>
              </w:rPr>
            </w:pPr>
            <w:r>
              <w:rPr>
                <w:b/>
                <w:bCs/>
                <w:lang w:val="vi-VN"/>
              </w:rPr>
              <w:t>0</w:t>
            </w:r>
          </w:p>
        </w:tc>
        <w:tc>
          <w:tcPr>
            <w:tcW w:w="1979" w:type="dxa"/>
            <w:vMerge w:val="restart"/>
            <w:vAlign w:val="center"/>
          </w:tcPr>
          <w:p w:rsidR="008D7EA7" w:rsidRPr="003555B5" w:rsidRDefault="008D7EA7" w:rsidP="00F4274F">
            <w:pPr>
              <w:pStyle w:val="ListParagraph"/>
              <w:spacing w:before="120"/>
              <w:ind w:left="0"/>
              <w:rPr>
                <w:bCs/>
              </w:rPr>
            </w:pPr>
            <w:r>
              <w:rPr>
                <w:bCs/>
              </w:rPr>
              <w:t>4.1.2</w:t>
            </w:r>
          </w:p>
        </w:tc>
      </w:tr>
      <w:tr w:rsidR="008D7EA7" w:rsidRPr="003555B5" w:rsidTr="00580905">
        <w:tc>
          <w:tcPr>
            <w:tcW w:w="1408" w:type="dxa"/>
            <w:vAlign w:val="center"/>
          </w:tcPr>
          <w:p w:rsidR="008D7EA7" w:rsidRDefault="008D7EA7" w:rsidP="00BA7C39">
            <w:pPr>
              <w:pStyle w:val="ListParagraph"/>
              <w:spacing w:before="120"/>
              <w:ind w:left="0"/>
              <w:jc w:val="center"/>
              <w:rPr>
                <w:bCs/>
              </w:rPr>
            </w:pPr>
            <w:r>
              <w:t>2.1.</w:t>
            </w:r>
          </w:p>
        </w:tc>
        <w:tc>
          <w:tcPr>
            <w:tcW w:w="4683" w:type="dxa"/>
            <w:vAlign w:val="center"/>
          </w:tcPr>
          <w:p w:rsidR="008D7EA7" w:rsidRDefault="008D7EA7" w:rsidP="00F4274F">
            <w:pPr>
              <w:pStyle w:val="ListParagraph"/>
              <w:spacing w:before="120"/>
              <w:ind w:left="0"/>
              <w:jc w:val="both"/>
            </w:pPr>
            <w:r>
              <w:t>Dòng chảy từ vỉa vào giếng</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t>2.2.</w:t>
            </w:r>
          </w:p>
        </w:tc>
        <w:tc>
          <w:tcPr>
            <w:tcW w:w="4683" w:type="dxa"/>
            <w:vAlign w:val="center"/>
          </w:tcPr>
          <w:p w:rsidR="008D7EA7" w:rsidRDefault="008D7EA7" w:rsidP="00F4274F">
            <w:pPr>
              <w:pStyle w:val="ListParagraph"/>
              <w:spacing w:before="120"/>
              <w:ind w:left="0"/>
              <w:jc w:val="both"/>
            </w:pPr>
            <w:r>
              <w:t>Dòng chảy trong ống khai thác</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rsidRPr="00BB03DC">
              <w:rPr>
                <w:b/>
              </w:rPr>
              <w:t>Chương 3.</w:t>
            </w:r>
          </w:p>
        </w:tc>
        <w:tc>
          <w:tcPr>
            <w:tcW w:w="4683" w:type="dxa"/>
            <w:vAlign w:val="center"/>
          </w:tcPr>
          <w:p w:rsidR="008D7EA7" w:rsidRDefault="008D7EA7" w:rsidP="00F4274F">
            <w:pPr>
              <w:pStyle w:val="ListParagraph"/>
              <w:spacing w:before="120"/>
              <w:ind w:left="0"/>
              <w:jc w:val="both"/>
            </w:pPr>
            <w:r w:rsidRPr="00BB03DC">
              <w:rPr>
                <w:b/>
              </w:rPr>
              <w:t>Tổng quan về các phương pháp khai thác dầu khí</w:t>
            </w:r>
          </w:p>
        </w:tc>
        <w:tc>
          <w:tcPr>
            <w:tcW w:w="992" w:type="dxa"/>
            <w:vAlign w:val="center"/>
          </w:tcPr>
          <w:p w:rsidR="008D7EA7" w:rsidRPr="00576379" w:rsidRDefault="00576379" w:rsidP="00BA7C39">
            <w:pPr>
              <w:pStyle w:val="ListParagraph"/>
              <w:spacing w:before="120"/>
              <w:ind w:left="0"/>
              <w:jc w:val="center"/>
              <w:rPr>
                <w:b/>
                <w:bCs/>
                <w:lang w:val="vi-VN"/>
              </w:rPr>
            </w:pPr>
            <w:r>
              <w:rPr>
                <w:b/>
                <w:bCs/>
                <w:lang w:val="vi-VN"/>
              </w:rPr>
              <w:t>0</w:t>
            </w:r>
          </w:p>
        </w:tc>
        <w:tc>
          <w:tcPr>
            <w:tcW w:w="1979" w:type="dxa"/>
            <w:vMerge w:val="restart"/>
            <w:vAlign w:val="center"/>
          </w:tcPr>
          <w:p w:rsidR="008D7EA7" w:rsidRDefault="008D7EA7" w:rsidP="00083715">
            <w:pPr>
              <w:pStyle w:val="ListParagraph"/>
              <w:spacing w:before="120"/>
              <w:ind w:left="0"/>
              <w:jc w:val="center"/>
              <w:rPr>
                <w:bCs/>
              </w:rPr>
            </w:pPr>
            <w:r>
              <w:rPr>
                <w:bCs/>
              </w:rPr>
              <w:t>4.1.3</w:t>
            </w:r>
          </w:p>
          <w:p w:rsidR="008D7EA7" w:rsidRPr="003555B5" w:rsidRDefault="008D7EA7" w:rsidP="00083715">
            <w:pPr>
              <w:pStyle w:val="ListParagraph"/>
              <w:spacing w:before="120"/>
              <w:ind w:left="0"/>
              <w:jc w:val="center"/>
              <w:rPr>
                <w:bCs/>
              </w:rPr>
            </w:pPr>
            <w:r>
              <w:rPr>
                <w:bCs/>
              </w:rPr>
              <w:t>4.2.1</w:t>
            </w:r>
          </w:p>
        </w:tc>
      </w:tr>
      <w:tr w:rsidR="008D7EA7" w:rsidRPr="003555B5" w:rsidTr="00580905">
        <w:tc>
          <w:tcPr>
            <w:tcW w:w="1408" w:type="dxa"/>
            <w:vAlign w:val="center"/>
          </w:tcPr>
          <w:p w:rsidR="008D7EA7" w:rsidRDefault="008D7EA7" w:rsidP="00BA7C39">
            <w:pPr>
              <w:pStyle w:val="ListParagraph"/>
              <w:spacing w:before="120"/>
              <w:ind w:left="0"/>
              <w:jc w:val="center"/>
              <w:rPr>
                <w:bCs/>
              </w:rPr>
            </w:pPr>
            <w:r>
              <w:t>3.1.</w:t>
            </w:r>
          </w:p>
        </w:tc>
        <w:tc>
          <w:tcPr>
            <w:tcW w:w="4683" w:type="dxa"/>
            <w:vAlign w:val="center"/>
          </w:tcPr>
          <w:p w:rsidR="008D7EA7" w:rsidRDefault="008D7EA7" w:rsidP="00F4274F">
            <w:pPr>
              <w:pStyle w:val="ListParagraph"/>
              <w:spacing w:before="120"/>
              <w:ind w:left="0"/>
              <w:jc w:val="both"/>
            </w:pPr>
            <w:r>
              <w:t>Khai thác dầu bằng phương pháp tự phun</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t>3.2.</w:t>
            </w:r>
          </w:p>
        </w:tc>
        <w:tc>
          <w:tcPr>
            <w:tcW w:w="4683" w:type="dxa"/>
            <w:vAlign w:val="center"/>
          </w:tcPr>
          <w:p w:rsidR="008D7EA7" w:rsidRDefault="008D7EA7" w:rsidP="00F4274F">
            <w:pPr>
              <w:pStyle w:val="ListParagraph"/>
              <w:spacing w:before="120"/>
              <w:ind w:left="0"/>
              <w:jc w:val="both"/>
            </w:pPr>
            <w:r>
              <w:t>Khai thác dầu bằng phương pháp gaslift</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t>3.3.</w:t>
            </w:r>
          </w:p>
        </w:tc>
        <w:tc>
          <w:tcPr>
            <w:tcW w:w="4683" w:type="dxa"/>
            <w:vAlign w:val="center"/>
          </w:tcPr>
          <w:p w:rsidR="008D7EA7" w:rsidRDefault="008D7EA7" w:rsidP="00F4274F">
            <w:pPr>
              <w:pStyle w:val="ListParagraph"/>
              <w:spacing w:before="120"/>
              <w:ind w:left="0"/>
              <w:jc w:val="both"/>
            </w:pPr>
            <w:r>
              <w:t>Khai thác dầu bằng máy bơm có cần truyền lực</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t>3.4.</w:t>
            </w:r>
          </w:p>
        </w:tc>
        <w:tc>
          <w:tcPr>
            <w:tcW w:w="4683" w:type="dxa"/>
            <w:vAlign w:val="center"/>
          </w:tcPr>
          <w:p w:rsidR="008D7EA7" w:rsidRDefault="008D7EA7" w:rsidP="00F4274F">
            <w:pPr>
              <w:pStyle w:val="ListParagraph"/>
              <w:spacing w:before="120"/>
              <w:ind w:left="0"/>
              <w:jc w:val="both"/>
            </w:pPr>
            <w:r>
              <w:t>Khai thác dầu bằng máy bơm thủy lực pittong ngầm</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t>3.5.</w:t>
            </w:r>
          </w:p>
        </w:tc>
        <w:tc>
          <w:tcPr>
            <w:tcW w:w="4683" w:type="dxa"/>
            <w:vAlign w:val="center"/>
          </w:tcPr>
          <w:p w:rsidR="008D7EA7" w:rsidRDefault="008D7EA7" w:rsidP="00F4274F">
            <w:pPr>
              <w:pStyle w:val="ListParagraph"/>
              <w:spacing w:before="120"/>
              <w:ind w:left="0"/>
              <w:jc w:val="both"/>
            </w:pPr>
            <w:r>
              <w:t>Khai thác dầu bằng máy bơm phun tia</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t>3.6.</w:t>
            </w:r>
          </w:p>
        </w:tc>
        <w:tc>
          <w:tcPr>
            <w:tcW w:w="4683" w:type="dxa"/>
            <w:vAlign w:val="center"/>
          </w:tcPr>
          <w:p w:rsidR="008D7EA7" w:rsidRDefault="008D7EA7" w:rsidP="00F4274F">
            <w:pPr>
              <w:pStyle w:val="ListParagraph"/>
              <w:spacing w:before="120"/>
              <w:ind w:left="0"/>
              <w:jc w:val="both"/>
            </w:pPr>
            <w:r>
              <w:t>Khai thác dầu bằng máy bơm ly tâm điện chìm</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t>3.7.</w:t>
            </w:r>
          </w:p>
        </w:tc>
        <w:tc>
          <w:tcPr>
            <w:tcW w:w="4683" w:type="dxa"/>
            <w:vAlign w:val="center"/>
          </w:tcPr>
          <w:p w:rsidR="008D7EA7" w:rsidRDefault="008D7EA7" w:rsidP="00F4274F">
            <w:pPr>
              <w:pStyle w:val="ListParagraph"/>
              <w:spacing w:before="120"/>
              <w:ind w:left="0"/>
              <w:jc w:val="both"/>
            </w:pPr>
            <w:r>
              <w:t>Cơ sở khoa học để lựa chọn phương pháp khai thác cho giếng thiết kế</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rsidRPr="00BB03DC">
              <w:rPr>
                <w:b/>
              </w:rPr>
              <w:t>Chương 4.</w:t>
            </w:r>
          </w:p>
        </w:tc>
        <w:tc>
          <w:tcPr>
            <w:tcW w:w="4683" w:type="dxa"/>
            <w:vAlign w:val="center"/>
          </w:tcPr>
          <w:p w:rsidR="008D7EA7" w:rsidRDefault="008D7EA7" w:rsidP="00F4274F">
            <w:pPr>
              <w:pStyle w:val="ListParagraph"/>
              <w:spacing w:before="120"/>
              <w:ind w:left="0"/>
              <w:jc w:val="both"/>
            </w:pPr>
            <w:r w:rsidRPr="00BB03DC">
              <w:rPr>
                <w:b/>
              </w:rPr>
              <w:t>Thiết kế khai thác ( Cho một giếng cụ thể )</w:t>
            </w:r>
          </w:p>
        </w:tc>
        <w:tc>
          <w:tcPr>
            <w:tcW w:w="992" w:type="dxa"/>
            <w:vAlign w:val="center"/>
          </w:tcPr>
          <w:p w:rsidR="008D7EA7" w:rsidRPr="00576379" w:rsidRDefault="00576379" w:rsidP="00BA7C39">
            <w:pPr>
              <w:pStyle w:val="ListParagraph"/>
              <w:spacing w:before="120"/>
              <w:ind w:left="0"/>
              <w:jc w:val="center"/>
              <w:rPr>
                <w:b/>
                <w:bCs/>
                <w:lang w:val="vi-VN"/>
              </w:rPr>
            </w:pPr>
            <w:r>
              <w:rPr>
                <w:b/>
                <w:bCs/>
                <w:lang w:val="vi-VN"/>
              </w:rPr>
              <w:t>0</w:t>
            </w:r>
          </w:p>
        </w:tc>
        <w:tc>
          <w:tcPr>
            <w:tcW w:w="1979" w:type="dxa"/>
            <w:vMerge w:val="restart"/>
            <w:vAlign w:val="center"/>
          </w:tcPr>
          <w:p w:rsidR="008D7EA7" w:rsidRDefault="008D7EA7" w:rsidP="00083715">
            <w:pPr>
              <w:pStyle w:val="ListParagraph"/>
              <w:spacing w:before="120"/>
              <w:ind w:left="0"/>
              <w:jc w:val="center"/>
              <w:rPr>
                <w:bCs/>
              </w:rPr>
            </w:pPr>
            <w:r>
              <w:rPr>
                <w:bCs/>
              </w:rPr>
              <w:t>4.1.4</w:t>
            </w:r>
          </w:p>
          <w:p w:rsidR="008D7EA7" w:rsidRDefault="008D7EA7" w:rsidP="00083715">
            <w:pPr>
              <w:pStyle w:val="ListParagraph"/>
              <w:spacing w:before="120"/>
              <w:ind w:left="0"/>
              <w:jc w:val="center"/>
              <w:rPr>
                <w:bCs/>
              </w:rPr>
            </w:pPr>
            <w:r>
              <w:rPr>
                <w:bCs/>
              </w:rPr>
              <w:t>4.2.2</w:t>
            </w:r>
          </w:p>
          <w:p w:rsidR="008D7EA7" w:rsidRPr="003555B5" w:rsidRDefault="008D7EA7" w:rsidP="00083715">
            <w:pPr>
              <w:pStyle w:val="ListParagraph"/>
              <w:spacing w:before="120"/>
              <w:ind w:left="0"/>
              <w:jc w:val="center"/>
              <w:rPr>
                <w:bCs/>
              </w:rPr>
            </w:pPr>
            <w:r>
              <w:rPr>
                <w:bCs/>
              </w:rPr>
              <w:t>4.2.3</w:t>
            </w:r>
          </w:p>
        </w:tc>
      </w:tr>
      <w:tr w:rsidR="008D7EA7" w:rsidRPr="003555B5" w:rsidTr="00580905">
        <w:tc>
          <w:tcPr>
            <w:tcW w:w="1408" w:type="dxa"/>
            <w:vAlign w:val="center"/>
          </w:tcPr>
          <w:p w:rsidR="008D7EA7" w:rsidRDefault="008D7EA7" w:rsidP="00BA7C39">
            <w:pPr>
              <w:pStyle w:val="ListParagraph"/>
              <w:spacing w:before="120"/>
              <w:ind w:left="0"/>
              <w:jc w:val="center"/>
              <w:rPr>
                <w:bCs/>
              </w:rPr>
            </w:pPr>
            <w:r>
              <w:t>4.1.</w:t>
            </w:r>
          </w:p>
        </w:tc>
        <w:tc>
          <w:tcPr>
            <w:tcW w:w="4683" w:type="dxa"/>
            <w:vAlign w:val="center"/>
          </w:tcPr>
          <w:p w:rsidR="008D7EA7" w:rsidRDefault="008D7EA7" w:rsidP="00F4274F">
            <w:pPr>
              <w:pStyle w:val="ListParagraph"/>
              <w:spacing w:before="120"/>
              <w:ind w:left="0"/>
              <w:jc w:val="both"/>
            </w:pPr>
            <w:r>
              <w:t>Khảo sát giếng và vỉa dầu. Lựa chọn chế độ làm việc cho giếng và vỉa</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t>4.2.</w:t>
            </w:r>
          </w:p>
        </w:tc>
        <w:tc>
          <w:tcPr>
            <w:tcW w:w="4683" w:type="dxa"/>
            <w:vAlign w:val="center"/>
          </w:tcPr>
          <w:p w:rsidR="008D7EA7" w:rsidRDefault="008D7EA7" w:rsidP="00F4274F">
            <w:pPr>
              <w:pStyle w:val="ListParagraph"/>
              <w:spacing w:before="120"/>
              <w:ind w:left="0"/>
              <w:jc w:val="both"/>
            </w:pPr>
            <w:r>
              <w:t>Tính toán, lựa chọn cột ống nâng</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t>4.3.</w:t>
            </w:r>
          </w:p>
        </w:tc>
        <w:tc>
          <w:tcPr>
            <w:tcW w:w="4683" w:type="dxa"/>
            <w:vAlign w:val="center"/>
          </w:tcPr>
          <w:p w:rsidR="008D7EA7" w:rsidRDefault="008D7EA7" w:rsidP="00BB03DC">
            <w:pPr>
              <w:ind w:left="90" w:right="-16"/>
              <w:jc w:val="both"/>
            </w:pPr>
            <w:r>
              <w:t>Tính toán các thông số làm việc cho giếng</w:t>
            </w:r>
          </w:p>
          <w:p w:rsidR="008D7EA7" w:rsidRDefault="008D7EA7" w:rsidP="00BB03DC">
            <w:pPr>
              <w:pStyle w:val="ListParagraph"/>
              <w:spacing w:before="120"/>
              <w:ind w:left="0"/>
              <w:jc w:val="both"/>
            </w:pPr>
            <w:r>
              <w:t xml:space="preserve">     Các thông số bao gồm: Lưu lượng khai thác, áp suất miệng giếng, áp suất đáy giếng; Lưu lượng, áp suất khí nén trong khai thác gaslift; Thông số, đặc tính kỹ thuật của bơm, chiều sâu đặt bơm, áp suất trước và sau bơm trong khai thác bằng máy bơm…</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580905">
        <w:tc>
          <w:tcPr>
            <w:tcW w:w="1408" w:type="dxa"/>
            <w:vAlign w:val="center"/>
          </w:tcPr>
          <w:p w:rsidR="008D7EA7" w:rsidRDefault="008D7EA7" w:rsidP="00BA7C39">
            <w:pPr>
              <w:pStyle w:val="ListParagraph"/>
              <w:spacing w:before="120"/>
              <w:ind w:left="0"/>
              <w:jc w:val="center"/>
              <w:rPr>
                <w:bCs/>
              </w:rPr>
            </w:pPr>
            <w:r>
              <w:t>4.4.</w:t>
            </w:r>
          </w:p>
        </w:tc>
        <w:tc>
          <w:tcPr>
            <w:tcW w:w="4683" w:type="dxa"/>
            <w:vAlign w:val="center"/>
          </w:tcPr>
          <w:p w:rsidR="008D7EA7" w:rsidRDefault="008D7EA7" w:rsidP="00BB03DC">
            <w:pPr>
              <w:ind w:left="90" w:right="-16"/>
              <w:jc w:val="both"/>
            </w:pPr>
            <w:r>
              <w:t>Tính toán, lựa chọn thiết bị cho giếng khai thác</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1A62F0">
        <w:tc>
          <w:tcPr>
            <w:tcW w:w="1408" w:type="dxa"/>
            <w:vAlign w:val="center"/>
          </w:tcPr>
          <w:p w:rsidR="008D7EA7" w:rsidRDefault="008D7EA7" w:rsidP="00BA7C39">
            <w:pPr>
              <w:pStyle w:val="ListParagraph"/>
              <w:spacing w:before="120"/>
              <w:ind w:left="0"/>
              <w:jc w:val="center"/>
              <w:rPr>
                <w:bCs/>
              </w:rPr>
            </w:pPr>
            <w:r>
              <w:t>4.4.1.</w:t>
            </w:r>
          </w:p>
        </w:tc>
        <w:tc>
          <w:tcPr>
            <w:tcW w:w="4683" w:type="dxa"/>
            <w:vAlign w:val="center"/>
          </w:tcPr>
          <w:p w:rsidR="008D7EA7" w:rsidRDefault="008D7EA7" w:rsidP="00BB03DC">
            <w:pPr>
              <w:ind w:left="90" w:right="-16"/>
              <w:jc w:val="both"/>
            </w:pPr>
            <w:r>
              <w:t>Thiết bị miệng giếng</w:t>
            </w:r>
          </w:p>
        </w:tc>
        <w:tc>
          <w:tcPr>
            <w:tcW w:w="992" w:type="dxa"/>
            <w:vAlign w:val="center"/>
          </w:tcPr>
          <w:p w:rsidR="008D7EA7" w:rsidRPr="003555B5" w:rsidRDefault="008D7EA7" w:rsidP="00BA7C39">
            <w:pPr>
              <w:pStyle w:val="ListParagraph"/>
              <w:spacing w:before="120"/>
              <w:ind w:left="0"/>
              <w:jc w:val="center"/>
              <w:rPr>
                <w:b/>
                <w:bCs/>
              </w:rPr>
            </w:pPr>
          </w:p>
        </w:tc>
        <w:tc>
          <w:tcPr>
            <w:tcW w:w="1979" w:type="dxa"/>
            <w:vMerge/>
            <w:vAlign w:val="center"/>
          </w:tcPr>
          <w:p w:rsidR="008D7EA7" w:rsidRPr="003555B5" w:rsidRDefault="008D7EA7" w:rsidP="00F4274F">
            <w:pPr>
              <w:pStyle w:val="ListParagraph"/>
              <w:spacing w:before="120"/>
              <w:ind w:left="0"/>
              <w:rPr>
                <w:bCs/>
              </w:rPr>
            </w:pPr>
          </w:p>
        </w:tc>
      </w:tr>
      <w:tr w:rsidR="008D7EA7" w:rsidRPr="003555B5" w:rsidTr="00E41AE6">
        <w:trPr>
          <w:trHeight w:val="144"/>
        </w:trPr>
        <w:tc>
          <w:tcPr>
            <w:tcW w:w="1408" w:type="dxa"/>
            <w:vAlign w:val="center"/>
          </w:tcPr>
          <w:p w:rsidR="008D7EA7" w:rsidRDefault="008D7EA7" w:rsidP="00E41AE6">
            <w:pPr>
              <w:pStyle w:val="ListParagraph"/>
              <w:spacing w:before="120"/>
              <w:ind w:left="0"/>
              <w:jc w:val="center"/>
              <w:rPr>
                <w:bCs/>
              </w:rPr>
            </w:pPr>
          </w:p>
          <w:p w:rsidR="008D7EA7" w:rsidRDefault="008D7EA7" w:rsidP="00E41AE6">
            <w:pPr>
              <w:pStyle w:val="ListParagraph"/>
              <w:spacing w:before="120"/>
              <w:ind w:left="0"/>
              <w:jc w:val="center"/>
              <w:rPr>
                <w:bCs/>
              </w:rPr>
            </w:pPr>
            <w:r>
              <w:t>4.4.2.</w:t>
            </w:r>
          </w:p>
        </w:tc>
        <w:tc>
          <w:tcPr>
            <w:tcW w:w="4683" w:type="dxa"/>
            <w:vAlign w:val="center"/>
          </w:tcPr>
          <w:p w:rsidR="008D7EA7" w:rsidRDefault="008D7EA7" w:rsidP="00E41AE6">
            <w:pPr>
              <w:ind w:left="90" w:right="-16"/>
              <w:jc w:val="both"/>
            </w:pPr>
            <w:r>
              <w:t>Thiết bị lòng giếng</w:t>
            </w:r>
          </w:p>
        </w:tc>
        <w:tc>
          <w:tcPr>
            <w:tcW w:w="992" w:type="dxa"/>
            <w:vAlign w:val="center"/>
          </w:tcPr>
          <w:p w:rsidR="008D7EA7" w:rsidRPr="003555B5" w:rsidRDefault="008D7EA7" w:rsidP="00E41AE6">
            <w:pPr>
              <w:pStyle w:val="ListParagraph"/>
              <w:spacing w:before="120"/>
              <w:ind w:left="0"/>
              <w:jc w:val="center"/>
              <w:rPr>
                <w:b/>
                <w:bCs/>
              </w:rPr>
            </w:pPr>
          </w:p>
        </w:tc>
        <w:tc>
          <w:tcPr>
            <w:tcW w:w="1979" w:type="dxa"/>
            <w:vMerge/>
            <w:vAlign w:val="center"/>
          </w:tcPr>
          <w:p w:rsidR="008D7EA7" w:rsidRPr="003555B5" w:rsidRDefault="008D7EA7" w:rsidP="00E41AE6">
            <w:pPr>
              <w:pStyle w:val="ListParagraph"/>
              <w:spacing w:before="120"/>
              <w:ind w:left="0"/>
              <w:rPr>
                <w:bCs/>
              </w:rPr>
            </w:pPr>
          </w:p>
        </w:tc>
      </w:tr>
      <w:tr w:rsidR="008D7EA7" w:rsidRPr="003555B5" w:rsidTr="001A62F0">
        <w:tc>
          <w:tcPr>
            <w:tcW w:w="1408" w:type="dxa"/>
            <w:vAlign w:val="center"/>
          </w:tcPr>
          <w:p w:rsidR="008D7EA7" w:rsidRDefault="008D7EA7" w:rsidP="00BA7C39">
            <w:pPr>
              <w:pStyle w:val="ListParagraph"/>
              <w:spacing w:before="120"/>
              <w:ind w:left="0"/>
              <w:jc w:val="center"/>
              <w:rPr>
                <w:bCs/>
              </w:rPr>
            </w:pPr>
            <w:r w:rsidRPr="00E41AE6">
              <w:rPr>
                <w:b/>
              </w:rPr>
              <w:lastRenderedPageBreak/>
              <w:t>Chương 5.</w:t>
            </w:r>
          </w:p>
        </w:tc>
        <w:tc>
          <w:tcPr>
            <w:tcW w:w="4683" w:type="dxa"/>
            <w:vAlign w:val="center"/>
          </w:tcPr>
          <w:p w:rsidR="008D7EA7" w:rsidRPr="00E41AE6" w:rsidRDefault="008D7EA7" w:rsidP="00BB03DC">
            <w:pPr>
              <w:ind w:left="90" w:right="-16"/>
              <w:jc w:val="both"/>
              <w:rPr>
                <w:b/>
              </w:rPr>
            </w:pPr>
            <w:r w:rsidRPr="00E41AE6">
              <w:rPr>
                <w:b/>
              </w:rPr>
              <w:t>Sự cố phức tạp trong quá trình khai thác giếng, biện pháp khắc phục</w:t>
            </w:r>
          </w:p>
        </w:tc>
        <w:tc>
          <w:tcPr>
            <w:tcW w:w="992" w:type="dxa"/>
            <w:vAlign w:val="center"/>
          </w:tcPr>
          <w:p w:rsidR="008D7EA7" w:rsidRPr="00576379" w:rsidRDefault="00576379" w:rsidP="00BA7C39">
            <w:pPr>
              <w:pStyle w:val="ListParagraph"/>
              <w:spacing w:before="120"/>
              <w:ind w:left="0"/>
              <w:jc w:val="center"/>
              <w:rPr>
                <w:b/>
                <w:bCs/>
                <w:lang w:val="vi-VN"/>
              </w:rPr>
            </w:pPr>
            <w:r>
              <w:rPr>
                <w:b/>
                <w:bCs/>
                <w:lang w:val="vi-VN"/>
              </w:rPr>
              <w:t>0</w:t>
            </w:r>
          </w:p>
        </w:tc>
        <w:tc>
          <w:tcPr>
            <w:tcW w:w="1979" w:type="dxa"/>
            <w:vAlign w:val="center"/>
          </w:tcPr>
          <w:p w:rsidR="008D7EA7" w:rsidRPr="003555B5" w:rsidRDefault="008D7EA7" w:rsidP="00F4274F">
            <w:pPr>
              <w:pStyle w:val="ListParagraph"/>
              <w:spacing w:before="120"/>
              <w:ind w:left="0"/>
              <w:rPr>
                <w:bCs/>
              </w:rPr>
            </w:pPr>
          </w:p>
        </w:tc>
      </w:tr>
    </w:tbl>
    <w:p w:rsidR="008D7EA7" w:rsidRPr="00380F2A" w:rsidRDefault="008D7EA7" w:rsidP="009E7EC5">
      <w:pPr>
        <w:pStyle w:val="BodyText2"/>
        <w:spacing w:before="240" w:after="0" w:line="240" w:lineRule="auto"/>
        <w:ind w:left="360"/>
        <w:jc w:val="both"/>
      </w:pPr>
      <w:r>
        <w:rPr>
          <w:b/>
          <w:sz w:val="24"/>
          <w:szCs w:val="24"/>
        </w:rPr>
        <w:t xml:space="preserve">7. </w:t>
      </w:r>
      <w:r w:rsidRPr="003555B5">
        <w:rPr>
          <w:b/>
          <w:sz w:val="24"/>
          <w:szCs w:val="24"/>
        </w:rPr>
        <w:t xml:space="preserve">Phương pháp giảng dạy </w:t>
      </w:r>
    </w:p>
    <w:p w:rsidR="008D7EA7" w:rsidRDefault="008D7EA7" w:rsidP="00860177">
      <w:pPr>
        <w:pStyle w:val="BodyText2"/>
        <w:numPr>
          <w:ilvl w:val="0"/>
          <w:numId w:val="12"/>
        </w:numPr>
        <w:spacing w:before="240" w:after="0" w:line="240" w:lineRule="auto"/>
        <w:jc w:val="both"/>
        <w:rPr>
          <w:sz w:val="24"/>
          <w:szCs w:val="24"/>
        </w:rPr>
      </w:pPr>
      <w:r>
        <w:rPr>
          <w:sz w:val="24"/>
          <w:szCs w:val="24"/>
        </w:rPr>
        <w:t>Giảng viên thông báo cho lớp bài học sắp tới để sinh viên chuẩn bị ở nhà. Ở giảng đường giảng viên giảng bài, kết hợp cho sinh viên thảo luận về nội dung bài học. Bổ xung kiến thức ở các tài liệu tham khảo, ngoài thực tế. Làm bài tập.</w:t>
      </w:r>
    </w:p>
    <w:p w:rsidR="008D7EA7" w:rsidRDefault="008D7EA7" w:rsidP="00860177">
      <w:pPr>
        <w:pStyle w:val="BodyText2"/>
        <w:numPr>
          <w:ilvl w:val="0"/>
          <w:numId w:val="12"/>
        </w:numPr>
        <w:spacing w:before="240" w:after="0" w:line="240" w:lineRule="auto"/>
        <w:jc w:val="both"/>
        <w:rPr>
          <w:sz w:val="24"/>
          <w:szCs w:val="24"/>
        </w:rPr>
      </w:pPr>
      <w:r>
        <w:rPr>
          <w:sz w:val="24"/>
          <w:szCs w:val="24"/>
        </w:rPr>
        <w:t>Quan sát, thăm quan các mô hình khai thác. Làm quen với các phần mềm thiết kế khai thác tại phòng workstation của Khoa Dầu khí.</w:t>
      </w:r>
    </w:p>
    <w:p w:rsidR="008D7EA7" w:rsidRPr="003555B5" w:rsidRDefault="008D7EA7" w:rsidP="009E7EC5">
      <w:pPr>
        <w:pStyle w:val="BodyText2"/>
        <w:numPr>
          <w:ilvl w:val="0"/>
          <w:numId w:val="16"/>
        </w:numPr>
        <w:spacing w:before="240" w:after="0" w:line="240" w:lineRule="auto"/>
        <w:jc w:val="both"/>
        <w:rPr>
          <w:b/>
          <w:bCs/>
          <w:color w:val="000000"/>
          <w:sz w:val="24"/>
          <w:szCs w:val="24"/>
        </w:rPr>
      </w:pPr>
      <w:r w:rsidRPr="003555B5">
        <w:rPr>
          <w:b/>
          <w:bCs/>
          <w:color w:val="000000"/>
          <w:sz w:val="24"/>
          <w:szCs w:val="24"/>
        </w:rPr>
        <w:t xml:space="preserve">Nhiệm vụ của sinh viên </w:t>
      </w:r>
    </w:p>
    <w:p w:rsidR="008D7EA7" w:rsidRPr="003555B5" w:rsidRDefault="008D7EA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8D7EA7" w:rsidRPr="003555B5" w:rsidRDefault="008D7EA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Có mặt tối thiểu 80% số tiết học lý thuyết.</w:t>
      </w:r>
    </w:p>
    <w:p w:rsidR="008D7EA7" w:rsidRPr="003555B5" w:rsidRDefault="008D7EA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Hoàn thành đầy đủ 100% giờ thực hành/thí nghiệm/thực tập và có báo cáo kết quả.</w:t>
      </w:r>
    </w:p>
    <w:p w:rsidR="008D7EA7" w:rsidRPr="003555B5" w:rsidRDefault="008D7EA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Hoàn thành đầy đủ các bài tập nhóm/ bài tập và được đánh giá kết quả thực hiện.</w:t>
      </w:r>
    </w:p>
    <w:p w:rsidR="008D7EA7" w:rsidRPr="003555B5" w:rsidRDefault="008D7EA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rsidR="008D7EA7" w:rsidRPr="003555B5" w:rsidRDefault="008D7EA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 (bắt buộc).</w:t>
      </w:r>
    </w:p>
    <w:p w:rsidR="008D7EA7" w:rsidRDefault="008D7EA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Chủ động chuẩn bị các nội dung và thực hiện giờ tự học theo mục 11.</w:t>
      </w:r>
    </w:p>
    <w:p w:rsidR="008D7EA7" w:rsidRPr="003555B5" w:rsidRDefault="008D7EA7" w:rsidP="007B1760">
      <w:pPr>
        <w:pStyle w:val="BodyText2"/>
        <w:numPr>
          <w:ilvl w:val="0"/>
          <w:numId w:val="16"/>
        </w:numPr>
        <w:spacing w:before="240" w:after="0" w:line="240" w:lineRule="auto"/>
        <w:ind w:left="360" w:firstLine="0"/>
        <w:jc w:val="both"/>
        <w:rPr>
          <w:b/>
          <w:bCs/>
          <w:color w:val="000000"/>
          <w:sz w:val="24"/>
          <w:szCs w:val="24"/>
        </w:rPr>
      </w:pPr>
      <w:r w:rsidRPr="003555B5">
        <w:rPr>
          <w:b/>
          <w:bCs/>
          <w:color w:val="000000"/>
          <w:sz w:val="24"/>
          <w:szCs w:val="24"/>
        </w:rPr>
        <w:t>Đánh giá kết quả học tập của sinh viên</w:t>
      </w:r>
    </w:p>
    <w:p w:rsidR="008D7EA7" w:rsidRPr="003555B5" w:rsidRDefault="008D7EA7" w:rsidP="007B1760">
      <w:pPr>
        <w:pStyle w:val="BodyText2"/>
        <w:numPr>
          <w:ilvl w:val="1"/>
          <w:numId w:val="16"/>
        </w:numPr>
        <w:spacing w:before="120" w:line="240" w:lineRule="auto"/>
        <w:jc w:val="both"/>
        <w:rPr>
          <w:b/>
          <w:bCs/>
          <w:color w:val="000000"/>
          <w:sz w:val="24"/>
          <w:szCs w:val="24"/>
        </w:rPr>
      </w:pPr>
      <w:r w:rsidRPr="003555B5">
        <w:rPr>
          <w:b/>
          <w:bCs/>
          <w:color w:val="000000"/>
          <w:sz w:val="24"/>
          <w:szCs w:val="24"/>
        </w:rPr>
        <w:t>Cách đánh giá</w:t>
      </w:r>
    </w:p>
    <w:p w:rsidR="008D7EA7" w:rsidRPr="003555B5" w:rsidRDefault="008D7EA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8D7EA7" w:rsidRPr="003555B5" w:rsidRDefault="008D7EA7"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Pr="003555B5">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D7EA7" w:rsidRPr="003555B5" w:rsidTr="00665547">
        <w:tc>
          <w:tcPr>
            <w:tcW w:w="564" w:type="dxa"/>
          </w:tcPr>
          <w:p w:rsidR="008D7EA7" w:rsidRPr="003555B5" w:rsidRDefault="008D7EA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tcPr>
          <w:p w:rsidR="008D7EA7" w:rsidRPr="003555B5" w:rsidRDefault="008D7EA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tcPr>
          <w:p w:rsidR="008D7EA7" w:rsidRPr="003555B5" w:rsidRDefault="008D7EA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tcPr>
          <w:p w:rsidR="008D7EA7" w:rsidRPr="003555B5" w:rsidRDefault="008D7EA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8D7EA7" w:rsidRPr="003555B5" w:rsidTr="00665547">
        <w:tc>
          <w:tcPr>
            <w:tcW w:w="564" w:type="dxa"/>
            <w:vAlign w:val="center"/>
          </w:tcPr>
          <w:p w:rsidR="008D7EA7" w:rsidRPr="003555B5" w:rsidRDefault="008D7EA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vAlign w:val="center"/>
          </w:tcPr>
          <w:p w:rsidR="008D7EA7" w:rsidRPr="003555B5" w:rsidRDefault="008D7EA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vAlign w:val="center"/>
          </w:tcPr>
          <w:p w:rsidR="008D7EA7" w:rsidRPr="003555B5" w:rsidRDefault="008D7EA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vAlign w:val="center"/>
          </w:tcPr>
          <w:p w:rsidR="008D7EA7" w:rsidRPr="003555B5" w:rsidRDefault="008D7EA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8D7EA7" w:rsidRPr="00576379" w:rsidTr="00665547">
        <w:tc>
          <w:tcPr>
            <w:tcW w:w="564" w:type="dxa"/>
            <w:vAlign w:val="center"/>
          </w:tcPr>
          <w:p w:rsidR="008D7EA7" w:rsidRPr="003555B5" w:rsidRDefault="008D7EA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vAlign w:val="center"/>
          </w:tcPr>
          <w:p w:rsidR="008D7EA7" w:rsidRPr="003555B5" w:rsidRDefault="008D7EA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vAlign w:val="center"/>
          </w:tcPr>
          <w:p w:rsidR="008D7EA7" w:rsidRPr="003555B5" w:rsidRDefault="008D7EA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bottom w:val="nil"/>
            </w:tcBorders>
            <w:vAlign w:val="center"/>
          </w:tcPr>
          <w:p w:rsidR="008D7EA7" w:rsidRPr="003555B5" w:rsidRDefault="008D7EA7" w:rsidP="00BA7C39">
            <w:pPr>
              <w:pStyle w:val="BodyText2"/>
              <w:tabs>
                <w:tab w:val="num" w:pos="960"/>
              </w:tabs>
              <w:spacing w:after="0" w:line="240" w:lineRule="auto"/>
              <w:jc w:val="center"/>
              <w:rPr>
                <w:bCs/>
                <w:color w:val="000000"/>
                <w:sz w:val="24"/>
                <w:szCs w:val="24"/>
                <w:lang w:val="nl-NL"/>
              </w:rPr>
            </w:pPr>
          </w:p>
        </w:tc>
      </w:tr>
      <w:tr w:rsidR="008D7EA7" w:rsidRPr="00576379" w:rsidTr="00665547">
        <w:tc>
          <w:tcPr>
            <w:tcW w:w="564" w:type="dxa"/>
            <w:vAlign w:val="center"/>
          </w:tcPr>
          <w:p w:rsidR="008D7EA7" w:rsidRPr="003555B5" w:rsidRDefault="008D7EA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vAlign w:val="center"/>
          </w:tcPr>
          <w:p w:rsidR="008D7EA7" w:rsidRPr="003555B5" w:rsidRDefault="008D7EA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vAlign w:val="center"/>
          </w:tcPr>
          <w:p w:rsidR="008D7EA7" w:rsidRPr="003555B5" w:rsidRDefault="008D7EA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rsidR="008D7EA7" w:rsidRPr="003555B5" w:rsidRDefault="008D7EA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bottom w:val="nil"/>
            </w:tcBorders>
            <w:vAlign w:val="center"/>
          </w:tcPr>
          <w:p w:rsidR="008D7EA7" w:rsidRPr="003555B5" w:rsidRDefault="008D7EA7" w:rsidP="00BA7C39">
            <w:pPr>
              <w:pStyle w:val="BodyText2"/>
              <w:tabs>
                <w:tab w:val="num" w:pos="960"/>
              </w:tabs>
              <w:spacing w:after="0" w:line="240" w:lineRule="auto"/>
              <w:jc w:val="center"/>
              <w:rPr>
                <w:bCs/>
                <w:color w:val="000000"/>
                <w:sz w:val="24"/>
                <w:szCs w:val="24"/>
                <w:lang w:val="nl-NL"/>
              </w:rPr>
            </w:pPr>
          </w:p>
        </w:tc>
      </w:tr>
      <w:tr w:rsidR="008D7EA7" w:rsidRPr="003555B5" w:rsidTr="00665547">
        <w:tc>
          <w:tcPr>
            <w:tcW w:w="564" w:type="dxa"/>
            <w:vAlign w:val="center"/>
          </w:tcPr>
          <w:p w:rsidR="008D7EA7" w:rsidRPr="003555B5" w:rsidRDefault="008D7EA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4</w:t>
            </w:r>
          </w:p>
        </w:tc>
        <w:tc>
          <w:tcPr>
            <w:tcW w:w="2154" w:type="dxa"/>
            <w:vAlign w:val="center"/>
          </w:tcPr>
          <w:p w:rsidR="008D7EA7" w:rsidRPr="003555B5" w:rsidRDefault="008D7EA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740" w:type="dxa"/>
            <w:vAlign w:val="center"/>
          </w:tcPr>
          <w:p w:rsidR="008D7EA7" w:rsidRPr="003555B5" w:rsidRDefault="008D7EA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w:t>
            </w:r>
            <w:r>
              <w:rPr>
                <w:bCs/>
                <w:color w:val="000000"/>
                <w:sz w:val="24"/>
                <w:szCs w:val="24"/>
                <w:lang w:val="nl-NL"/>
              </w:rPr>
              <w:t xml:space="preserve">, </w:t>
            </w:r>
            <w:r w:rsidRPr="003555B5">
              <w:rPr>
                <w:bCs/>
                <w:color w:val="000000"/>
                <w:sz w:val="24"/>
                <w:szCs w:val="24"/>
                <w:lang w:val="nl-NL"/>
              </w:rPr>
              <w:t>kỹ năng thực hành/....</w:t>
            </w:r>
          </w:p>
          <w:p w:rsidR="008D7EA7" w:rsidRPr="003555B5" w:rsidRDefault="008D7EA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bottom w:val="nil"/>
            </w:tcBorders>
            <w:vAlign w:val="center"/>
          </w:tcPr>
          <w:p w:rsidR="008D7EA7" w:rsidRPr="003555B5" w:rsidRDefault="008D7EA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8D7EA7" w:rsidRPr="003555B5" w:rsidTr="00665547">
        <w:tc>
          <w:tcPr>
            <w:tcW w:w="564" w:type="dxa"/>
            <w:vAlign w:val="center"/>
          </w:tcPr>
          <w:p w:rsidR="008D7EA7" w:rsidRPr="003555B5" w:rsidRDefault="008D7EA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5</w:t>
            </w:r>
          </w:p>
        </w:tc>
        <w:tc>
          <w:tcPr>
            <w:tcW w:w="2154" w:type="dxa"/>
            <w:vAlign w:val="center"/>
          </w:tcPr>
          <w:p w:rsidR="008D7EA7" w:rsidRPr="003555B5" w:rsidRDefault="008D7EA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8D7EA7" w:rsidRPr="003555B5" w:rsidRDefault="008D7EA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vAlign w:val="center"/>
          </w:tcPr>
          <w:p w:rsidR="008D7EA7" w:rsidRPr="003555B5" w:rsidRDefault="008D7EA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viết/trắc nghiệm/vấn đáp/... (.... phút)</w:t>
            </w:r>
          </w:p>
        </w:tc>
        <w:tc>
          <w:tcPr>
            <w:tcW w:w="1260" w:type="dxa"/>
            <w:tcBorders>
              <w:top w:val="nil"/>
            </w:tcBorders>
            <w:vAlign w:val="center"/>
          </w:tcPr>
          <w:p w:rsidR="008D7EA7" w:rsidRPr="003555B5" w:rsidRDefault="008D7EA7" w:rsidP="00BA7C39">
            <w:pPr>
              <w:pStyle w:val="BodyText2"/>
              <w:tabs>
                <w:tab w:val="num" w:pos="960"/>
              </w:tabs>
              <w:spacing w:after="0" w:line="240" w:lineRule="auto"/>
              <w:jc w:val="center"/>
              <w:rPr>
                <w:bCs/>
                <w:color w:val="000000"/>
                <w:sz w:val="24"/>
                <w:szCs w:val="24"/>
                <w:lang w:val="nl-NL"/>
              </w:rPr>
            </w:pPr>
          </w:p>
        </w:tc>
      </w:tr>
      <w:tr w:rsidR="008D7EA7" w:rsidRPr="003555B5" w:rsidTr="00665547">
        <w:tc>
          <w:tcPr>
            <w:tcW w:w="564" w:type="dxa"/>
            <w:vAlign w:val="center"/>
          </w:tcPr>
          <w:p w:rsidR="008D7EA7" w:rsidRPr="003555B5" w:rsidRDefault="008D7EA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w:t>
            </w:r>
          </w:p>
        </w:tc>
        <w:tc>
          <w:tcPr>
            <w:tcW w:w="2154" w:type="dxa"/>
            <w:vAlign w:val="center"/>
          </w:tcPr>
          <w:p w:rsidR="008D7EA7" w:rsidRPr="003555B5" w:rsidRDefault="008D7EA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w:t>
            </w:r>
          </w:p>
        </w:tc>
        <w:tc>
          <w:tcPr>
            <w:tcW w:w="4740" w:type="dxa"/>
            <w:vAlign w:val="center"/>
          </w:tcPr>
          <w:p w:rsidR="008D7EA7" w:rsidRPr="003555B5" w:rsidRDefault="008D7EA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w:t>
            </w:r>
          </w:p>
        </w:tc>
        <w:tc>
          <w:tcPr>
            <w:tcW w:w="1260" w:type="dxa"/>
            <w:vAlign w:val="center"/>
          </w:tcPr>
          <w:p w:rsidR="008D7EA7" w:rsidRPr="003555B5" w:rsidRDefault="008D7EA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w:t>
            </w:r>
          </w:p>
        </w:tc>
      </w:tr>
      <w:tr w:rsidR="008D7EA7" w:rsidRPr="003555B5" w:rsidTr="00665547">
        <w:tc>
          <w:tcPr>
            <w:tcW w:w="564" w:type="dxa"/>
            <w:vAlign w:val="center"/>
          </w:tcPr>
          <w:p w:rsidR="008D7EA7" w:rsidRPr="003555B5" w:rsidRDefault="008D7EA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w:t>
            </w:r>
          </w:p>
        </w:tc>
        <w:tc>
          <w:tcPr>
            <w:tcW w:w="2154" w:type="dxa"/>
            <w:vAlign w:val="center"/>
          </w:tcPr>
          <w:p w:rsidR="008D7EA7" w:rsidRPr="003555B5" w:rsidRDefault="008D7EA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vAlign w:val="center"/>
          </w:tcPr>
          <w:p w:rsidR="008D7EA7" w:rsidRPr="003555B5" w:rsidRDefault="008D7EA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viết/trắc nghiệm/vấn đáp/... (.... phút)</w:t>
            </w:r>
            <w:r w:rsidRPr="003555B5">
              <w:rPr>
                <w:bCs/>
                <w:color w:val="000000"/>
                <w:sz w:val="24"/>
                <w:szCs w:val="24"/>
                <w:lang w:val="vi-VN"/>
              </w:rPr>
              <w:t>.</w:t>
            </w:r>
          </w:p>
          <w:p w:rsidR="008D7EA7" w:rsidRPr="003555B5" w:rsidRDefault="008D7EA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rsidR="008D7EA7" w:rsidRPr="003555B5" w:rsidRDefault="008D7EA7"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tcPr>
          <w:p w:rsidR="008D7EA7" w:rsidRPr="003555B5" w:rsidRDefault="008D7EA7" w:rsidP="00BA7C39">
            <w:pPr>
              <w:pStyle w:val="BodyText2"/>
              <w:tabs>
                <w:tab w:val="num" w:pos="960"/>
              </w:tabs>
              <w:spacing w:after="0" w:line="240" w:lineRule="auto"/>
              <w:jc w:val="center"/>
              <w:rPr>
                <w:bCs/>
                <w:color w:val="000000"/>
                <w:sz w:val="24"/>
                <w:szCs w:val="24"/>
                <w:lang w:val="vi-VN"/>
              </w:rPr>
            </w:pPr>
          </w:p>
          <w:p w:rsidR="008D7EA7" w:rsidRPr="003555B5" w:rsidRDefault="008D7EA7" w:rsidP="00BA7C39">
            <w:pPr>
              <w:pStyle w:val="BodyText2"/>
              <w:tabs>
                <w:tab w:val="num" w:pos="960"/>
              </w:tabs>
              <w:spacing w:after="0" w:line="240" w:lineRule="auto"/>
              <w:jc w:val="center"/>
              <w:rPr>
                <w:bCs/>
                <w:color w:val="000000"/>
                <w:sz w:val="24"/>
                <w:szCs w:val="24"/>
                <w:lang w:val="vi-VN"/>
              </w:rPr>
            </w:pPr>
          </w:p>
          <w:p w:rsidR="008D7EA7" w:rsidRPr="003555B5" w:rsidRDefault="008D7EA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8D7EA7" w:rsidRPr="003555B5" w:rsidRDefault="008D7EA7" w:rsidP="007B1760">
      <w:pPr>
        <w:pStyle w:val="BodyText2"/>
        <w:numPr>
          <w:ilvl w:val="1"/>
          <w:numId w:val="16"/>
        </w:numPr>
        <w:spacing w:before="120" w:line="240" w:lineRule="auto"/>
        <w:jc w:val="both"/>
        <w:rPr>
          <w:b/>
          <w:bCs/>
          <w:color w:val="000000"/>
          <w:sz w:val="24"/>
          <w:szCs w:val="24"/>
        </w:rPr>
      </w:pPr>
      <w:r w:rsidRPr="003555B5">
        <w:rPr>
          <w:b/>
          <w:bCs/>
          <w:color w:val="000000"/>
          <w:sz w:val="24"/>
          <w:szCs w:val="24"/>
        </w:rPr>
        <w:t>Cách tính điểm</w:t>
      </w:r>
    </w:p>
    <w:p w:rsidR="008D7EA7" w:rsidRPr="003555B5" w:rsidRDefault="008D7EA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8D7EA7" w:rsidRDefault="008D7EA7" w:rsidP="00270E5F">
      <w:pPr>
        <w:pStyle w:val="BodyText2"/>
        <w:tabs>
          <w:tab w:val="num" w:pos="390"/>
        </w:tabs>
        <w:spacing w:before="120" w:after="60" w:line="240" w:lineRule="auto"/>
        <w:ind w:left="390" w:hanging="130"/>
        <w:jc w:val="both"/>
        <w:rPr>
          <w:b/>
          <w:bCs/>
          <w:color w:val="000000"/>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rsidR="008D7EA7" w:rsidRDefault="008D7EA7" w:rsidP="00C11BB0">
      <w:pPr>
        <w:pStyle w:val="BodyText2"/>
        <w:spacing w:before="240" w:after="0" w:line="240" w:lineRule="auto"/>
        <w:ind w:left="360"/>
        <w:jc w:val="both"/>
        <w:rPr>
          <w:b/>
          <w:bCs/>
          <w:color w:val="000000"/>
          <w:sz w:val="24"/>
          <w:szCs w:val="24"/>
        </w:rPr>
      </w:pPr>
    </w:p>
    <w:p w:rsidR="008D7EA7" w:rsidRDefault="008D7EA7" w:rsidP="00C11BB0">
      <w:pPr>
        <w:pStyle w:val="BodyText2"/>
        <w:spacing w:before="240" w:after="0" w:line="240" w:lineRule="auto"/>
        <w:ind w:left="360"/>
        <w:jc w:val="both"/>
        <w:rPr>
          <w:b/>
          <w:bCs/>
          <w:color w:val="000000"/>
          <w:sz w:val="24"/>
          <w:szCs w:val="24"/>
        </w:rPr>
      </w:pPr>
    </w:p>
    <w:p w:rsidR="008D7EA7" w:rsidRPr="003555B5" w:rsidRDefault="008D7EA7" w:rsidP="00C11BB0">
      <w:pPr>
        <w:pStyle w:val="BodyText2"/>
        <w:spacing w:before="240" w:after="0" w:line="240" w:lineRule="auto"/>
        <w:ind w:left="360"/>
        <w:jc w:val="both"/>
        <w:rPr>
          <w:b/>
          <w:bCs/>
          <w:color w:val="000000"/>
          <w:sz w:val="24"/>
          <w:szCs w:val="24"/>
        </w:rPr>
      </w:pPr>
      <w:r>
        <w:rPr>
          <w:b/>
          <w:bCs/>
          <w:color w:val="000000"/>
          <w:sz w:val="24"/>
          <w:szCs w:val="24"/>
        </w:rPr>
        <w:lastRenderedPageBreak/>
        <w:t xml:space="preserve">10. </w:t>
      </w:r>
      <w:r w:rsidRPr="003555B5">
        <w:rPr>
          <w:b/>
          <w:bCs/>
          <w:color w:val="000000"/>
          <w:sz w:val="24"/>
          <w:szCs w:val="24"/>
        </w:rPr>
        <w:t>Tài liệu học tập</w:t>
      </w:r>
    </w:p>
    <w:tbl>
      <w:tblPr>
        <w:tblW w:w="11758" w:type="dxa"/>
        <w:tblLook w:val="01E0" w:firstRow="1" w:lastRow="1" w:firstColumn="1" w:lastColumn="1" w:noHBand="0" w:noVBand="0"/>
      </w:tblPr>
      <w:tblGrid>
        <w:gridCol w:w="9468"/>
        <w:gridCol w:w="2290"/>
      </w:tblGrid>
      <w:tr w:rsidR="008D7EA7" w:rsidRPr="003555B5" w:rsidTr="00C11BB0">
        <w:tc>
          <w:tcPr>
            <w:tcW w:w="9468" w:type="dxa"/>
          </w:tcPr>
          <w:p w:rsidR="008D7EA7" w:rsidRPr="003555B5" w:rsidRDefault="008D7EA7" w:rsidP="00575954">
            <w:pPr>
              <w:pStyle w:val="Default"/>
              <w:spacing w:before="120"/>
              <w:ind w:left="260" w:hanging="260"/>
            </w:pPr>
          </w:p>
        </w:tc>
        <w:tc>
          <w:tcPr>
            <w:tcW w:w="2290" w:type="dxa"/>
          </w:tcPr>
          <w:p w:rsidR="008D7EA7" w:rsidRPr="003555B5" w:rsidRDefault="008D7EA7" w:rsidP="00575954">
            <w:pPr>
              <w:pStyle w:val="Default"/>
              <w:spacing w:before="120"/>
              <w:ind w:left="260" w:hanging="260"/>
            </w:pPr>
          </w:p>
        </w:tc>
      </w:tr>
      <w:tr w:rsidR="008D7EA7" w:rsidRPr="003555B5" w:rsidTr="00C11BB0">
        <w:tc>
          <w:tcPr>
            <w:tcW w:w="9468" w:type="dxa"/>
          </w:tcPr>
          <w:p w:rsidR="008D7EA7" w:rsidRPr="00EB6C8A" w:rsidRDefault="008D7EA7" w:rsidP="00C11BB0">
            <w:pPr>
              <w:spacing w:line="312" w:lineRule="auto"/>
              <w:ind w:left="288" w:right="288"/>
              <w:jc w:val="both"/>
              <w:rPr>
                <w:i/>
                <w:lang w:val="vi-VN"/>
              </w:rPr>
            </w:pPr>
            <w:r>
              <w:t>[1]. PGS- TS Cao Ngọc Lâm  (2000 )</w:t>
            </w:r>
            <w:r w:rsidR="00EB6C8A">
              <w:rPr>
                <w:lang w:val="vi-VN"/>
              </w:rPr>
              <w:t xml:space="preserve">, </w:t>
            </w:r>
            <w:r>
              <w:rPr>
                <w:i/>
              </w:rPr>
              <w:t>Bài giảng công nghệ khai thác dầu khí</w:t>
            </w:r>
            <w:r w:rsidR="00EB6C8A">
              <w:rPr>
                <w:i/>
                <w:lang w:val="vi-VN"/>
              </w:rPr>
              <w:t xml:space="preserve">, </w:t>
            </w:r>
            <w:r w:rsidR="00EB6C8A">
              <w:t>Trường Đại học Mỏ - Địa Chất</w:t>
            </w:r>
            <w:r w:rsidR="00EB6C8A">
              <w:rPr>
                <w:lang w:val="vi-VN"/>
              </w:rPr>
              <w:t>.</w:t>
            </w:r>
          </w:p>
          <w:p w:rsidR="008D7EA7" w:rsidRDefault="008D7EA7" w:rsidP="00C11BB0">
            <w:pPr>
              <w:spacing w:line="312" w:lineRule="auto"/>
              <w:ind w:left="288" w:right="288"/>
              <w:jc w:val="both"/>
            </w:pPr>
            <w:r>
              <w:t xml:space="preserve">[2]. TS. Phùng Đình Thực, TS. Dương Danh Lam, Lê Bá Tuấn, Nguyễn Văn Cảnh </w:t>
            </w:r>
          </w:p>
          <w:p w:rsidR="008D7EA7" w:rsidRPr="00314531" w:rsidRDefault="008D7EA7" w:rsidP="00C11BB0">
            <w:pPr>
              <w:spacing w:line="312" w:lineRule="auto"/>
              <w:ind w:left="288" w:right="288"/>
              <w:jc w:val="both"/>
              <w:rPr>
                <w:i/>
                <w:lang w:val="vi-VN"/>
              </w:rPr>
            </w:pPr>
            <w:r>
              <w:t>(1999 )</w:t>
            </w:r>
            <w:r w:rsidR="00314531">
              <w:rPr>
                <w:lang w:val="vi-VN"/>
              </w:rPr>
              <w:t xml:space="preserve">, </w:t>
            </w:r>
            <w:r>
              <w:rPr>
                <w:i/>
              </w:rPr>
              <w:t>Công nghệ và kỹ thuật khai thác dầu khí</w:t>
            </w:r>
            <w:r w:rsidR="00314531">
              <w:rPr>
                <w:i/>
                <w:lang w:val="vi-VN"/>
              </w:rPr>
              <w:t xml:space="preserve">, </w:t>
            </w:r>
            <w:r w:rsidR="00314531">
              <w:t>Nhà xuất bản giáo dục</w:t>
            </w:r>
            <w:r w:rsidR="00314531">
              <w:rPr>
                <w:lang w:val="vi-VN"/>
              </w:rPr>
              <w:t>.</w:t>
            </w:r>
          </w:p>
          <w:p w:rsidR="008D7EA7" w:rsidRDefault="008D7EA7" w:rsidP="00433D19">
            <w:pPr>
              <w:spacing w:line="312" w:lineRule="auto"/>
              <w:ind w:left="288" w:right="288"/>
              <w:jc w:val="both"/>
            </w:pPr>
            <w:r>
              <w:t>[3]. Michael J. Economides, A.Daniel Hill, Christine Ehlig- Economiedes</w:t>
            </w:r>
            <w:r w:rsidR="00433D19">
              <w:rPr>
                <w:lang w:val="vi-VN"/>
              </w:rPr>
              <w:t xml:space="preserve"> (</w:t>
            </w:r>
            <w:r w:rsidR="00433D19">
              <w:t>1994</w:t>
            </w:r>
            <w:r w:rsidR="00433D19">
              <w:rPr>
                <w:lang w:val="vi-VN"/>
              </w:rPr>
              <w:t>)</w:t>
            </w:r>
            <w:bookmarkStart w:id="0" w:name="_GoBack"/>
            <w:bookmarkEnd w:id="0"/>
            <w:r w:rsidR="00433D19">
              <w:rPr>
                <w:lang w:val="vi-VN"/>
              </w:rPr>
              <w:t>,</w:t>
            </w:r>
            <w:r>
              <w:t xml:space="preserve"> </w:t>
            </w:r>
            <w:r>
              <w:rPr>
                <w:i/>
              </w:rPr>
              <w:t>Petroleum production system</w:t>
            </w:r>
            <w:r w:rsidR="00433D19">
              <w:rPr>
                <w:i/>
                <w:lang w:val="vi-VN"/>
              </w:rPr>
              <w:t xml:space="preserve">, </w:t>
            </w:r>
            <w:r>
              <w:rPr>
                <w:i/>
              </w:rPr>
              <w:t xml:space="preserve"> </w:t>
            </w:r>
            <w:r>
              <w:t>Prentice Hall PTR.</w:t>
            </w:r>
          </w:p>
          <w:p w:rsidR="008D7EA7" w:rsidRDefault="008D7EA7" w:rsidP="00C11BB0">
            <w:pPr>
              <w:spacing w:line="312" w:lineRule="auto"/>
              <w:ind w:left="288" w:right="288"/>
              <w:jc w:val="both"/>
            </w:pPr>
          </w:p>
          <w:p w:rsidR="008D7EA7" w:rsidRDefault="008D7EA7" w:rsidP="00575954">
            <w:pPr>
              <w:pStyle w:val="Default"/>
              <w:spacing w:before="120"/>
              <w:ind w:left="260" w:hanging="260"/>
            </w:pPr>
          </w:p>
          <w:p w:rsidR="008D7EA7" w:rsidRPr="003555B5" w:rsidRDefault="008D7EA7" w:rsidP="00575954">
            <w:pPr>
              <w:pStyle w:val="Default"/>
              <w:spacing w:before="120"/>
              <w:ind w:left="260" w:hanging="260"/>
            </w:pPr>
          </w:p>
        </w:tc>
        <w:tc>
          <w:tcPr>
            <w:tcW w:w="2290" w:type="dxa"/>
          </w:tcPr>
          <w:p w:rsidR="008D7EA7" w:rsidRPr="003555B5" w:rsidRDefault="008D7EA7" w:rsidP="00C11BB0">
            <w:pPr>
              <w:pStyle w:val="Default"/>
              <w:spacing w:before="120"/>
              <w:ind w:left="1254"/>
            </w:pPr>
          </w:p>
        </w:tc>
      </w:tr>
    </w:tbl>
    <w:p w:rsidR="008D7EA7" w:rsidRDefault="008D7EA7" w:rsidP="00083715">
      <w:pPr>
        <w:pStyle w:val="BodyText2"/>
        <w:spacing w:before="240" w:after="0" w:line="240" w:lineRule="auto"/>
        <w:ind w:left="360"/>
        <w:jc w:val="both"/>
        <w:rPr>
          <w:b/>
          <w:bCs/>
          <w:color w:val="000000"/>
          <w:sz w:val="24"/>
          <w:szCs w:val="24"/>
        </w:rPr>
      </w:pPr>
    </w:p>
    <w:p w:rsidR="008D7EA7" w:rsidRDefault="008D7EA7" w:rsidP="00083715">
      <w:pPr>
        <w:pStyle w:val="BodyText2"/>
        <w:spacing w:before="240" w:after="0" w:line="240" w:lineRule="auto"/>
        <w:ind w:left="360"/>
        <w:jc w:val="both"/>
        <w:rPr>
          <w:b/>
          <w:bCs/>
          <w:color w:val="000000"/>
          <w:sz w:val="24"/>
          <w:szCs w:val="24"/>
        </w:rPr>
      </w:pPr>
    </w:p>
    <w:p w:rsidR="008D7EA7" w:rsidRDefault="008D7EA7" w:rsidP="00083715">
      <w:pPr>
        <w:pStyle w:val="BodyText2"/>
        <w:spacing w:before="240" w:after="0" w:line="240" w:lineRule="auto"/>
        <w:ind w:left="360"/>
        <w:jc w:val="both"/>
        <w:rPr>
          <w:b/>
          <w:bCs/>
          <w:color w:val="000000"/>
          <w:sz w:val="24"/>
          <w:szCs w:val="24"/>
        </w:rPr>
      </w:pPr>
    </w:p>
    <w:p w:rsidR="008D7EA7" w:rsidRDefault="008D7EA7" w:rsidP="00083715">
      <w:pPr>
        <w:pStyle w:val="BodyText2"/>
        <w:spacing w:before="240" w:after="0" w:line="240" w:lineRule="auto"/>
        <w:ind w:left="360"/>
        <w:jc w:val="both"/>
        <w:rPr>
          <w:b/>
          <w:bCs/>
          <w:color w:val="000000"/>
          <w:sz w:val="24"/>
          <w:szCs w:val="24"/>
        </w:rPr>
      </w:pPr>
    </w:p>
    <w:p w:rsidR="008D7EA7" w:rsidRDefault="008D7EA7" w:rsidP="00083715">
      <w:pPr>
        <w:pStyle w:val="BodyText2"/>
        <w:spacing w:before="240" w:after="0" w:line="240" w:lineRule="auto"/>
        <w:ind w:left="360"/>
        <w:jc w:val="both"/>
        <w:rPr>
          <w:b/>
          <w:bCs/>
          <w:color w:val="000000"/>
          <w:sz w:val="24"/>
          <w:szCs w:val="24"/>
        </w:rPr>
      </w:pPr>
    </w:p>
    <w:p w:rsidR="008D7EA7" w:rsidRDefault="008D7EA7" w:rsidP="00083715">
      <w:pPr>
        <w:pStyle w:val="BodyText2"/>
        <w:spacing w:before="240" w:after="0" w:line="240" w:lineRule="auto"/>
        <w:ind w:left="360"/>
        <w:jc w:val="both"/>
        <w:rPr>
          <w:b/>
          <w:bCs/>
          <w:color w:val="000000"/>
          <w:sz w:val="24"/>
          <w:szCs w:val="24"/>
        </w:rPr>
      </w:pPr>
    </w:p>
    <w:p w:rsidR="008D7EA7" w:rsidRDefault="008D7EA7" w:rsidP="00083715">
      <w:pPr>
        <w:pStyle w:val="BodyText2"/>
        <w:spacing w:before="240" w:after="0" w:line="240" w:lineRule="auto"/>
        <w:ind w:left="360"/>
        <w:jc w:val="both"/>
        <w:rPr>
          <w:b/>
          <w:bCs/>
          <w:color w:val="000000"/>
          <w:sz w:val="24"/>
          <w:szCs w:val="24"/>
        </w:rPr>
      </w:pPr>
    </w:p>
    <w:p w:rsidR="008D7EA7" w:rsidRDefault="008D7EA7" w:rsidP="00083715">
      <w:pPr>
        <w:pStyle w:val="BodyText2"/>
        <w:spacing w:before="240" w:after="0" w:line="240" w:lineRule="auto"/>
        <w:ind w:left="360"/>
        <w:jc w:val="both"/>
        <w:rPr>
          <w:b/>
          <w:bCs/>
          <w:color w:val="000000"/>
          <w:sz w:val="24"/>
          <w:szCs w:val="24"/>
        </w:rPr>
      </w:pPr>
    </w:p>
    <w:p w:rsidR="008D7EA7" w:rsidRDefault="008D7EA7" w:rsidP="00083715">
      <w:pPr>
        <w:pStyle w:val="BodyText2"/>
        <w:spacing w:before="240" w:after="0" w:line="240" w:lineRule="auto"/>
        <w:ind w:left="360"/>
        <w:jc w:val="both"/>
        <w:rPr>
          <w:b/>
          <w:bCs/>
          <w:color w:val="000000"/>
          <w:sz w:val="24"/>
          <w:szCs w:val="24"/>
        </w:rPr>
      </w:pPr>
    </w:p>
    <w:p w:rsidR="008D7EA7" w:rsidRDefault="008D7EA7" w:rsidP="00083715">
      <w:pPr>
        <w:pStyle w:val="BodyText2"/>
        <w:spacing w:before="240" w:after="0" w:line="240" w:lineRule="auto"/>
        <w:ind w:left="360"/>
        <w:jc w:val="both"/>
        <w:rPr>
          <w:b/>
          <w:bCs/>
          <w:color w:val="000000"/>
          <w:sz w:val="24"/>
          <w:szCs w:val="24"/>
        </w:rPr>
      </w:pPr>
    </w:p>
    <w:p w:rsidR="008D7EA7" w:rsidRDefault="008D7EA7" w:rsidP="00083715">
      <w:pPr>
        <w:pStyle w:val="BodyText2"/>
        <w:spacing w:before="240" w:after="0" w:line="240" w:lineRule="auto"/>
        <w:ind w:left="360"/>
        <w:jc w:val="both"/>
        <w:rPr>
          <w:b/>
          <w:bCs/>
          <w:color w:val="000000"/>
          <w:sz w:val="24"/>
          <w:szCs w:val="24"/>
        </w:rPr>
      </w:pPr>
    </w:p>
    <w:p w:rsidR="008D7EA7" w:rsidRDefault="008D7EA7" w:rsidP="00083715">
      <w:pPr>
        <w:pStyle w:val="BodyText2"/>
        <w:spacing w:before="240" w:after="0" w:line="240" w:lineRule="auto"/>
        <w:ind w:left="360"/>
        <w:jc w:val="both"/>
        <w:rPr>
          <w:b/>
          <w:bCs/>
          <w:color w:val="000000"/>
          <w:sz w:val="24"/>
          <w:szCs w:val="24"/>
        </w:rPr>
      </w:pPr>
    </w:p>
    <w:p w:rsidR="008D7EA7" w:rsidRDefault="008D7EA7" w:rsidP="00083715">
      <w:pPr>
        <w:pStyle w:val="BodyText2"/>
        <w:spacing w:before="240" w:after="0" w:line="240" w:lineRule="auto"/>
        <w:ind w:left="360"/>
        <w:jc w:val="both"/>
        <w:rPr>
          <w:b/>
          <w:bCs/>
          <w:color w:val="000000"/>
          <w:sz w:val="24"/>
          <w:szCs w:val="24"/>
        </w:rPr>
      </w:pPr>
    </w:p>
    <w:p w:rsidR="008D7EA7" w:rsidRDefault="008D7EA7" w:rsidP="00083715">
      <w:pPr>
        <w:pStyle w:val="BodyText2"/>
        <w:spacing w:before="240" w:after="0" w:line="240" w:lineRule="auto"/>
        <w:ind w:left="360"/>
        <w:jc w:val="both"/>
        <w:rPr>
          <w:b/>
          <w:bCs/>
          <w:color w:val="000000"/>
          <w:sz w:val="24"/>
          <w:szCs w:val="24"/>
        </w:rPr>
      </w:pPr>
    </w:p>
    <w:p w:rsidR="00451C2E" w:rsidRDefault="00451C2E" w:rsidP="00083715">
      <w:pPr>
        <w:pStyle w:val="BodyText2"/>
        <w:spacing w:before="240" w:after="0" w:line="240" w:lineRule="auto"/>
        <w:ind w:left="360"/>
        <w:jc w:val="both"/>
        <w:rPr>
          <w:b/>
          <w:bCs/>
          <w:color w:val="000000"/>
          <w:sz w:val="24"/>
          <w:szCs w:val="24"/>
        </w:rPr>
      </w:pPr>
    </w:p>
    <w:p w:rsidR="00451C2E" w:rsidRDefault="00451C2E" w:rsidP="00083715">
      <w:pPr>
        <w:pStyle w:val="BodyText2"/>
        <w:spacing w:before="240" w:after="0" w:line="240" w:lineRule="auto"/>
        <w:ind w:left="360"/>
        <w:jc w:val="both"/>
        <w:rPr>
          <w:b/>
          <w:bCs/>
          <w:color w:val="000000"/>
          <w:sz w:val="24"/>
          <w:szCs w:val="24"/>
        </w:rPr>
      </w:pPr>
    </w:p>
    <w:p w:rsidR="00451C2E" w:rsidRDefault="00451C2E" w:rsidP="00083715">
      <w:pPr>
        <w:pStyle w:val="BodyText2"/>
        <w:spacing w:before="240" w:after="0" w:line="240" w:lineRule="auto"/>
        <w:ind w:left="360"/>
        <w:jc w:val="both"/>
        <w:rPr>
          <w:b/>
          <w:bCs/>
          <w:color w:val="000000"/>
          <w:sz w:val="24"/>
          <w:szCs w:val="24"/>
        </w:rPr>
      </w:pPr>
    </w:p>
    <w:p w:rsidR="00451C2E" w:rsidRDefault="00451C2E" w:rsidP="00083715">
      <w:pPr>
        <w:pStyle w:val="BodyText2"/>
        <w:spacing w:before="240" w:after="0" w:line="240" w:lineRule="auto"/>
        <w:ind w:left="360"/>
        <w:jc w:val="both"/>
        <w:rPr>
          <w:b/>
          <w:bCs/>
          <w:color w:val="000000"/>
          <w:sz w:val="24"/>
          <w:szCs w:val="24"/>
        </w:rPr>
      </w:pPr>
    </w:p>
    <w:p w:rsidR="00451C2E" w:rsidRDefault="00451C2E" w:rsidP="00083715">
      <w:pPr>
        <w:pStyle w:val="BodyText2"/>
        <w:spacing w:before="240" w:after="0" w:line="240" w:lineRule="auto"/>
        <w:ind w:left="360"/>
        <w:jc w:val="both"/>
        <w:rPr>
          <w:b/>
          <w:bCs/>
          <w:color w:val="000000"/>
          <w:sz w:val="24"/>
          <w:szCs w:val="24"/>
        </w:rPr>
      </w:pPr>
    </w:p>
    <w:p w:rsidR="00451C2E" w:rsidRDefault="00451C2E" w:rsidP="00083715">
      <w:pPr>
        <w:pStyle w:val="BodyText2"/>
        <w:spacing w:before="240" w:after="0" w:line="240" w:lineRule="auto"/>
        <w:ind w:left="360"/>
        <w:jc w:val="both"/>
        <w:rPr>
          <w:b/>
          <w:bCs/>
          <w:color w:val="000000"/>
          <w:sz w:val="24"/>
          <w:szCs w:val="24"/>
        </w:rPr>
      </w:pPr>
    </w:p>
    <w:p w:rsidR="008D7EA7" w:rsidRPr="003555B5" w:rsidRDefault="008D7EA7" w:rsidP="00083715">
      <w:pPr>
        <w:pStyle w:val="BodyText2"/>
        <w:numPr>
          <w:ilvl w:val="0"/>
          <w:numId w:val="17"/>
        </w:numPr>
        <w:spacing w:before="240" w:after="0" w:line="240" w:lineRule="auto"/>
        <w:jc w:val="both"/>
        <w:rPr>
          <w:b/>
          <w:bCs/>
          <w:color w:val="000000"/>
          <w:sz w:val="24"/>
          <w:szCs w:val="24"/>
        </w:rPr>
      </w:pPr>
      <w:r w:rsidRPr="003555B5">
        <w:rPr>
          <w:b/>
          <w:bCs/>
          <w:color w:val="000000"/>
          <w:sz w:val="24"/>
          <w:szCs w:val="24"/>
        </w:rPr>
        <w:lastRenderedPageBreak/>
        <w:t>Hướng dẫn tự học của học phần</w:t>
      </w:r>
    </w:p>
    <w:p w:rsidR="008D7EA7" w:rsidRPr="003555B5" w:rsidRDefault="008D7EA7"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 Nội dung chuẩn bị</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4320"/>
        <w:gridCol w:w="900"/>
        <w:gridCol w:w="720"/>
        <w:gridCol w:w="900"/>
        <w:gridCol w:w="2520"/>
      </w:tblGrid>
      <w:tr w:rsidR="008D7EA7" w:rsidRPr="003555B5" w:rsidTr="000514D7">
        <w:trPr>
          <w:trHeight w:val="282"/>
        </w:trPr>
        <w:tc>
          <w:tcPr>
            <w:tcW w:w="828" w:type="dxa"/>
            <w:vAlign w:val="center"/>
          </w:tcPr>
          <w:p w:rsidR="008D7EA7" w:rsidRPr="003555B5" w:rsidRDefault="008D7EA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4320" w:type="dxa"/>
            <w:vAlign w:val="center"/>
          </w:tcPr>
          <w:p w:rsidR="008D7EA7" w:rsidRPr="003555B5" w:rsidRDefault="008D7EA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00" w:type="dxa"/>
            <w:vAlign w:val="center"/>
          </w:tcPr>
          <w:p w:rsidR="008D7EA7" w:rsidRPr="003555B5" w:rsidRDefault="008D7EA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20" w:type="dxa"/>
            <w:vAlign w:val="center"/>
          </w:tcPr>
          <w:p w:rsidR="008D7EA7" w:rsidRPr="003555B5" w:rsidRDefault="008D7EA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008D7EA7" w:rsidRPr="003555B5" w:rsidRDefault="008D7EA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900" w:type="dxa"/>
            <w:vAlign w:val="center"/>
          </w:tcPr>
          <w:p w:rsidR="008D7EA7" w:rsidRPr="003555B5" w:rsidRDefault="008D7EA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008D7EA7" w:rsidRPr="003555B5" w:rsidRDefault="008D7EA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2520" w:type="dxa"/>
            <w:vAlign w:val="center"/>
          </w:tcPr>
          <w:p w:rsidR="008D7EA7" w:rsidRPr="003555B5" w:rsidRDefault="008D7EA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Sinh viên cần chuẩn bị</w:t>
            </w:r>
          </w:p>
        </w:tc>
      </w:tr>
      <w:tr w:rsidR="008D7EA7" w:rsidRPr="00EB6C8A" w:rsidTr="00AF62EA">
        <w:trPr>
          <w:trHeight w:val="5687"/>
        </w:trPr>
        <w:tc>
          <w:tcPr>
            <w:tcW w:w="828" w:type="dxa"/>
            <w:vAlign w:val="center"/>
          </w:tcPr>
          <w:p w:rsidR="008D7EA7" w:rsidRPr="003555B5" w:rsidRDefault="008D7EA7" w:rsidP="00575954">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4320" w:type="dxa"/>
          </w:tcPr>
          <w:p w:rsidR="008D7EA7" w:rsidRPr="00DC667B" w:rsidRDefault="008D7EA7" w:rsidP="00446140">
            <w:pPr>
              <w:ind w:left="90" w:right="-16"/>
              <w:jc w:val="both"/>
              <w:rPr>
                <w:b/>
                <w:lang w:val="nl-NL"/>
              </w:rPr>
            </w:pPr>
            <w:r w:rsidRPr="00DC667B">
              <w:rPr>
                <w:b/>
                <w:lang w:val="nl-NL"/>
              </w:rPr>
              <w:t>Chương 1. Đặc điểm địa chất và các tính chất vật lý của vỉa sản phẩm</w:t>
            </w:r>
          </w:p>
          <w:p w:rsidR="008D7EA7" w:rsidRPr="00DC667B" w:rsidRDefault="008D7EA7" w:rsidP="00446140">
            <w:pPr>
              <w:ind w:left="90" w:right="-16"/>
              <w:jc w:val="both"/>
              <w:rPr>
                <w:lang w:val="nl-NL"/>
              </w:rPr>
            </w:pPr>
            <w:r w:rsidRPr="00DC667B">
              <w:rPr>
                <w:lang w:val="nl-NL"/>
              </w:rPr>
              <w:t xml:space="preserve">    1.1. Vị trí địa lý, đặc điểm khí hậu, kinh tế, nhân văn của vùng mỏ</w:t>
            </w:r>
          </w:p>
          <w:p w:rsidR="008D7EA7" w:rsidRPr="00DC667B" w:rsidRDefault="008D7EA7" w:rsidP="00446140">
            <w:pPr>
              <w:ind w:left="90" w:right="-16"/>
              <w:jc w:val="both"/>
              <w:rPr>
                <w:lang w:val="nl-NL"/>
              </w:rPr>
            </w:pPr>
            <w:r w:rsidRPr="00DC667B">
              <w:rPr>
                <w:lang w:val="nl-NL"/>
              </w:rPr>
              <w:t>1.2. Các đặc điểm của tầng chứa</w:t>
            </w:r>
          </w:p>
          <w:p w:rsidR="008D7EA7" w:rsidRPr="00DC667B" w:rsidRDefault="008D7EA7" w:rsidP="00446140">
            <w:pPr>
              <w:ind w:left="90" w:right="-16"/>
              <w:jc w:val="both"/>
              <w:rPr>
                <w:lang w:val="nl-NL"/>
              </w:rPr>
            </w:pPr>
            <w:r w:rsidRPr="00DC667B">
              <w:rPr>
                <w:lang w:val="nl-NL"/>
              </w:rPr>
              <w:t>1.2.1. Kích thước của vỉa</w:t>
            </w:r>
          </w:p>
          <w:p w:rsidR="008D7EA7" w:rsidRPr="00DC667B" w:rsidRDefault="008D7EA7" w:rsidP="00446140">
            <w:pPr>
              <w:ind w:left="90" w:right="-16"/>
              <w:jc w:val="both"/>
              <w:rPr>
                <w:lang w:val="nl-NL"/>
              </w:rPr>
            </w:pPr>
            <w:r w:rsidRPr="00DC667B">
              <w:rPr>
                <w:lang w:val="nl-NL"/>
              </w:rPr>
              <w:t>1.2.2. Độ chứa dầu</w:t>
            </w:r>
          </w:p>
          <w:p w:rsidR="008D7EA7" w:rsidRPr="00DC667B" w:rsidRDefault="008D7EA7" w:rsidP="00446140">
            <w:pPr>
              <w:ind w:left="90" w:right="-16"/>
              <w:jc w:val="both"/>
              <w:rPr>
                <w:lang w:val="nl-NL"/>
              </w:rPr>
            </w:pPr>
            <w:r w:rsidRPr="00DC667B">
              <w:rPr>
                <w:lang w:val="nl-NL"/>
              </w:rPr>
              <w:t>1.2.3. Tính dị dưỡng, tính không đồng nhất</w:t>
            </w:r>
          </w:p>
          <w:p w:rsidR="008D7EA7" w:rsidRPr="00DC667B" w:rsidRDefault="008D7EA7" w:rsidP="00446140">
            <w:pPr>
              <w:ind w:left="90" w:right="-16"/>
              <w:jc w:val="both"/>
              <w:rPr>
                <w:lang w:val="nl-NL"/>
              </w:rPr>
            </w:pPr>
            <w:r w:rsidRPr="00DC667B">
              <w:rPr>
                <w:lang w:val="nl-NL"/>
              </w:rPr>
              <w:t>1.3. Các tính chất của chất lưu trong vỉa sản phẩm</w:t>
            </w:r>
          </w:p>
          <w:p w:rsidR="008D7EA7" w:rsidRPr="00DC667B" w:rsidRDefault="008D7EA7" w:rsidP="00446140">
            <w:pPr>
              <w:ind w:left="90" w:right="-16"/>
              <w:jc w:val="both"/>
              <w:rPr>
                <w:lang w:val="nl-NL"/>
              </w:rPr>
            </w:pPr>
            <w:r w:rsidRPr="00DC667B">
              <w:rPr>
                <w:lang w:val="nl-NL"/>
              </w:rPr>
              <w:t>1.3.1. Tính chất của dầu trong điều kiện vỉa</w:t>
            </w:r>
          </w:p>
          <w:p w:rsidR="008D7EA7" w:rsidRPr="00DC667B" w:rsidRDefault="008D7EA7" w:rsidP="00446140">
            <w:pPr>
              <w:ind w:left="90" w:right="-16"/>
              <w:jc w:val="both"/>
              <w:rPr>
                <w:lang w:val="nl-NL"/>
              </w:rPr>
            </w:pPr>
            <w:r w:rsidRPr="00DC667B">
              <w:rPr>
                <w:lang w:val="nl-NL"/>
              </w:rPr>
              <w:t>1.3.2. Đặc tính lý hóa của dầu đã tách khí</w:t>
            </w:r>
          </w:p>
          <w:p w:rsidR="008D7EA7" w:rsidRPr="00DC667B" w:rsidRDefault="008D7EA7" w:rsidP="00446140">
            <w:pPr>
              <w:ind w:left="90" w:right="-16"/>
              <w:jc w:val="both"/>
              <w:rPr>
                <w:lang w:val="nl-NL"/>
              </w:rPr>
            </w:pPr>
            <w:r w:rsidRPr="00DC667B">
              <w:rPr>
                <w:lang w:val="nl-NL"/>
              </w:rPr>
              <w:t>1.3.3. Thành phần và tính chất của khí hòa tan trong dầu</w:t>
            </w:r>
          </w:p>
          <w:p w:rsidR="008D7EA7" w:rsidRPr="003555B5" w:rsidRDefault="008D7EA7" w:rsidP="00446140">
            <w:pPr>
              <w:spacing w:line="312" w:lineRule="auto"/>
              <w:ind w:right="-16"/>
              <w:jc w:val="both"/>
              <w:rPr>
                <w:bCs/>
                <w:color w:val="000000"/>
                <w:sz w:val="24"/>
                <w:szCs w:val="24"/>
                <w:lang w:val="nl-NL"/>
              </w:rPr>
            </w:pPr>
            <w:r w:rsidRPr="00DC667B">
              <w:rPr>
                <w:lang w:val="nl-NL"/>
              </w:rPr>
              <w:t>1.3.4. Các tính chất của nước vỉa</w:t>
            </w:r>
          </w:p>
        </w:tc>
        <w:tc>
          <w:tcPr>
            <w:tcW w:w="900" w:type="dxa"/>
          </w:tcPr>
          <w:p w:rsidR="008D7EA7" w:rsidRPr="003555B5" w:rsidRDefault="008D7EA7"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720" w:type="dxa"/>
          </w:tcPr>
          <w:p w:rsidR="008D7EA7" w:rsidRPr="003555B5" w:rsidRDefault="008D7EA7" w:rsidP="00575954">
            <w:pPr>
              <w:pStyle w:val="BodyText2"/>
              <w:tabs>
                <w:tab w:val="num" w:pos="960"/>
              </w:tabs>
              <w:spacing w:after="0" w:line="240" w:lineRule="auto"/>
              <w:jc w:val="center"/>
              <w:rPr>
                <w:bCs/>
                <w:color w:val="000000"/>
                <w:sz w:val="24"/>
                <w:szCs w:val="24"/>
                <w:lang w:val="nl-NL"/>
              </w:rPr>
            </w:pPr>
          </w:p>
        </w:tc>
        <w:tc>
          <w:tcPr>
            <w:tcW w:w="900" w:type="dxa"/>
          </w:tcPr>
          <w:p w:rsidR="008D7EA7" w:rsidRPr="003555B5" w:rsidRDefault="008D7EA7" w:rsidP="00575954">
            <w:pPr>
              <w:pStyle w:val="BodyText2"/>
              <w:tabs>
                <w:tab w:val="num" w:pos="960"/>
              </w:tabs>
              <w:spacing w:after="0" w:line="240" w:lineRule="auto"/>
              <w:jc w:val="center"/>
              <w:rPr>
                <w:bCs/>
                <w:color w:val="000000"/>
                <w:sz w:val="24"/>
                <w:szCs w:val="24"/>
                <w:lang w:val="nl-NL"/>
              </w:rPr>
            </w:pPr>
          </w:p>
        </w:tc>
        <w:tc>
          <w:tcPr>
            <w:tcW w:w="2520" w:type="dxa"/>
          </w:tcPr>
          <w:p w:rsidR="008D7EA7" w:rsidRDefault="008D7EA7" w:rsidP="00C7453C">
            <w:pPr>
              <w:pStyle w:val="BodyText2"/>
              <w:tabs>
                <w:tab w:val="num" w:pos="960"/>
              </w:tabs>
              <w:spacing w:after="0" w:line="240" w:lineRule="auto"/>
              <w:jc w:val="both"/>
              <w:rPr>
                <w:bCs/>
                <w:color w:val="000000"/>
                <w:sz w:val="24"/>
                <w:szCs w:val="24"/>
                <w:lang w:val="de-DE"/>
              </w:rPr>
            </w:pPr>
            <w:r>
              <w:rPr>
                <w:bCs/>
                <w:color w:val="000000"/>
                <w:sz w:val="24"/>
                <w:szCs w:val="24"/>
                <w:lang w:val="de-DE"/>
              </w:rPr>
              <w:t>Chương 1, tài liệu [1], bao gồm tất cả các mục.</w:t>
            </w:r>
          </w:p>
          <w:p w:rsidR="008D7EA7" w:rsidRDefault="008D7EA7" w:rsidP="00C7453C">
            <w:pPr>
              <w:pStyle w:val="BodyText2"/>
              <w:tabs>
                <w:tab w:val="num" w:pos="960"/>
              </w:tabs>
              <w:spacing w:after="0" w:line="240" w:lineRule="auto"/>
              <w:jc w:val="both"/>
              <w:rPr>
                <w:bCs/>
                <w:color w:val="000000"/>
                <w:sz w:val="24"/>
                <w:szCs w:val="24"/>
                <w:lang w:val="de-DE"/>
              </w:rPr>
            </w:pPr>
            <w:r>
              <w:rPr>
                <w:bCs/>
                <w:color w:val="000000"/>
                <w:sz w:val="24"/>
                <w:szCs w:val="24"/>
                <w:lang w:val="de-DE"/>
              </w:rPr>
              <w:t>Chương 1, tài liệu [2], bao gồm tất cả các mục.</w:t>
            </w:r>
          </w:p>
          <w:p w:rsidR="008D7EA7" w:rsidRPr="003555B5" w:rsidRDefault="008D7EA7" w:rsidP="00C7453C">
            <w:pPr>
              <w:pStyle w:val="BodyText2"/>
              <w:tabs>
                <w:tab w:val="num" w:pos="960"/>
              </w:tabs>
              <w:spacing w:after="0" w:line="240" w:lineRule="auto"/>
              <w:jc w:val="both"/>
              <w:rPr>
                <w:bCs/>
                <w:color w:val="000000"/>
                <w:sz w:val="24"/>
                <w:szCs w:val="24"/>
                <w:lang w:val="de-DE"/>
              </w:rPr>
            </w:pPr>
            <w:r>
              <w:rPr>
                <w:bCs/>
                <w:color w:val="000000"/>
                <w:sz w:val="24"/>
                <w:szCs w:val="24"/>
                <w:lang w:val="de-DE"/>
              </w:rPr>
              <w:t>Phần 1 đến phần 4, tài liệu [3].</w:t>
            </w:r>
          </w:p>
        </w:tc>
      </w:tr>
      <w:tr w:rsidR="008D7EA7" w:rsidRPr="003555B5" w:rsidTr="00AF62EA">
        <w:trPr>
          <w:trHeight w:val="2726"/>
        </w:trPr>
        <w:tc>
          <w:tcPr>
            <w:tcW w:w="828" w:type="dxa"/>
            <w:vAlign w:val="center"/>
          </w:tcPr>
          <w:p w:rsidR="008D7EA7" w:rsidRPr="003555B5" w:rsidRDefault="008D7EA7" w:rsidP="00575954">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4320" w:type="dxa"/>
          </w:tcPr>
          <w:p w:rsidR="008D7EA7" w:rsidRPr="00DC667B" w:rsidRDefault="008D7EA7" w:rsidP="00446140">
            <w:pPr>
              <w:ind w:left="90" w:right="-16"/>
              <w:jc w:val="both"/>
              <w:rPr>
                <w:b/>
                <w:lang w:val="nl-NL"/>
              </w:rPr>
            </w:pPr>
            <w:r w:rsidRPr="00DC667B">
              <w:rPr>
                <w:b/>
                <w:lang w:val="nl-NL"/>
              </w:rPr>
              <w:t xml:space="preserve">Chương 2. Lý thuyết về dòng chảy của chất lưu trong vỉa và trong ống khai thác  </w:t>
            </w:r>
          </w:p>
          <w:p w:rsidR="008D7EA7" w:rsidRPr="00DC667B" w:rsidRDefault="008D7EA7" w:rsidP="00446140">
            <w:pPr>
              <w:ind w:left="90" w:right="-16"/>
              <w:jc w:val="both"/>
              <w:rPr>
                <w:lang w:val="nl-NL"/>
              </w:rPr>
            </w:pPr>
            <w:r w:rsidRPr="00DC667B">
              <w:rPr>
                <w:lang w:val="nl-NL"/>
              </w:rPr>
              <w:t>2.1. Dòng chảy từ vỉa vào giếng</w:t>
            </w:r>
          </w:p>
          <w:p w:rsidR="008D7EA7" w:rsidRPr="00ED266B" w:rsidRDefault="008D7EA7" w:rsidP="00DC7DA3">
            <w:pPr>
              <w:spacing w:line="312" w:lineRule="auto"/>
              <w:ind w:right="-16"/>
              <w:jc w:val="both"/>
              <w:rPr>
                <w:b/>
              </w:rPr>
            </w:pPr>
            <w:r>
              <w:t xml:space="preserve">2.2. Dòng chảy trong ống khai thác </w:t>
            </w:r>
          </w:p>
        </w:tc>
        <w:tc>
          <w:tcPr>
            <w:tcW w:w="900" w:type="dxa"/>
          </w:tcPr>
          <w:p w:rsidR="008D7EA7" w:rsidRPr="00576379" w:rsidRDefault="00576379" w:rsidP="00575954">
            <w:pPr>
              <w:pStyle w:val="BodyText2"/>
              <w:tabs>
                <w:tab w:val="num" w:pos="960"/>
              </w:tabs>
              <w:spacing w:after="0" w:line="240" w:lineRule="auto"/>
              <w:jc w:val="center"/>
              <w:rPr>
                <w:bCs/>
                <w:color w:val="000000"/>
                <w:sz w:val="24"/>
                <w:szCs w:val="24"/>
                <w:lang w:val="vi-VN"/>
              </w:rPr>
            </w:pPr>
            <w:r>
              <w:rPr>
                <w:bCs/>
                <w:color w:val="000000"/>
                <w:sz w:val="24"/>
                <w:szCs w:val="24"/>
                <w:lang w:val="vi-VN"/>
              </w:rPr>
              <w:t>3</w:t>
            </w:r>
          </w:p>
        </w:tc>
        <w:tc>
          <w:tcPr>
            <w:tcW w:w="720" w:type="dxa"/>
          </w:tcPr>
          <w:p w:rsidR="008D7EA7" w:rsidRPr="003555B5" w:rsidRDefault="008D7EA7" w:rsidP="00575954">
            <w:pPr>
              <w:pStyle w:val="BodyText2"/>
              <w:tabs>
                <w:tab w:val="num" w:pos="960"/>
              </w:tabs>
              <w:spacing w:after="0" w:line="240" w:lineRule="auto"/>
              <w:jc w:val="center"/>
              <w:rPr>
                <w:bCs/>
                <w:color w:val="000000"/>
                <w:sz w:val="24"/>
                <w:szCs w:val="24"/>
                <w:lang w:val="nl-NL"/>
              </w:rPr>
            </w:pPr>
          </w:p>
        </w:tc>
        <w:tc>
          <w:tcPr>
            <w:tcW w:w="900" w:type="dxa"/>
          </w:tcPr>
          <w:p w:rsidR="008D7EA7" w:rsidRPr="003555B5" w:rsidRDefault="008D7EA7" w:rsidP="00575954">
            <w:pPr>
              <w:pStyle w:val="BodyText2"/>
              <w:tabs>
                <w:tab w:val="num" w:pos="960"/>
              </w:tabs>
              <w:spacing w:after="0" w:line="240" w:lineRule="auto"/>
              <w:jc w:val="center"/>
              <w:rPr>
                <w:bCs/>
                <w:color w:val="000000"/>
                <w:sz w:val="24"/>
                <w:szCs w:val="24"/>
                <w:lang w:val="nl-NL"/>
              </w:rPr>
            </w:pPr>
          </w:p>
        </w:tc>
        <w:tc>
          <w:tcPr>
            <w:tcW w:w="2520" w:type="dxa"/>
          </w:tcPr>
          <w:p w:rsidR="008D7EA7" w:rsidRDefault="008D7EA7" w:rsidP="00C7453C">
            <w:pPr>
              <w:pStyle w:val="BodyText2"/>
              <w:tabs>
                <w:tab w:val="num" w:pos="960"/>
              </w:tabs>
              <w:spacing w:after="0" w:line="240" w:lineRule="auto"/>
              <w:jc w:val="both"/>
              <w:rPr>
                <w:bCs/>
                <w:color w:val="000000"/>
                <w:sz w:val="24"/>
                <w:szCs w:val="24"/>
                <w:lang w:val="nl-NL"/>
              </w:rPr>
            </w:pPr>
            <w:r>
              <w:rPr>
                <w:bCs/>
                <w:color w:val="000000"/>
                <w:sz w:val="24"/>
                <w:szCs w:val="24"/>
                <w:lang w:val="nl-NL"/>
              </w:rPr>
              <w:t>Chương 5, chương 6 mục A, tài liệu [1], bao gồm tất cả các mục.</w:t>
            </w:r>
          </w:p>
          <w:p w:rsidR="008D7EA7" w:rsidRDefault="008D7EA7" w:rsidP="00C7453C">
            <w:pPr>
              <w:pStyle w:val="BodyText2"/>
              <w:tabs>
                <w:tab w:val="num" w:pos="960"/>
              </w:tabs>
              <w:spacing w:after="0" w:line="240" w:lineRule="auto"/>
              <w:jc w:val="both"/>
              <w:rPr>
                <w:bCs/>
                <w:color w:val="000000"/>
                <w:sz w:val="24"/>
                <w:szCs w:val="24"/>
                <w:lang w:val="nl-NL"/>
              </w:rPr>
            </w:pPr>
            <w:r>
              <w:rPr>
                <w:bCs/>
                <w:color w:val="000000"/>
                <w:sz w:val="24"/>
                <w:szCs w:val="24"/>
                <w:lang w:val="nl-NL"/>
              </w:rPr>
              <w:t>Chương 5, chương 6, chương 8, tài liệu [2], bao gồm tất cả các mục.</w:t>
            </w:r>
          </w:p>
          <w:p w:rsidR="008D7EA7" w:rsidRPr="003555B5" w:rsidRDefault="008D7EA7" w:rsidP="00C7453C">
            <w:pPr>
              <w:pStyle w:val="BodyText2"/>
              <w:tabs>
                <w:tab w:val="num" w:pos="960"/>
              </w:tabs>
              <w:spacing w:after="0" w:line="240" w:lineRule="auto"/>
              <w:jc w:val="both"/>
              <w:rPr>
                <w:bCs/>
                <w:color w:val="000000"/>
                <w:sz w:val="24"/>
                <w:szCs w:val="24"/>
                <w:lang w:val="nl-NL"/>
              </w:rPr>
            </w:pPr>
            <w:r>
              <w:rPr>
                <w:bCs/>
                <w:color w:val="000000"/>
                <w:sz w:val="24"/>
                <w:szCs w:val="24"/>
                <w:lang w:val="nl-NL"/>
              </w:rPr>
              <w:t>Phần 12, tài liệu [3].</w:t>
            </w:r>
          </w:p>
        </w:tc>
      </w:tr>
      <w:tr w:rsidR="008D7EA7" w:rsidRPr="00EB6C8A" w:rsidTr="00AF62EA">
        <w:trPr>
          <w:trHeight w:val="1241"/>
        </w:trPr>
        <w:tc>
          <w:tcPr>
            <w:tcW w:w="828" w:type="dxa"/>
            <w:vAlign w:val="center"/>
          </w:tcPr>
          <w:p w:rsidR="008D7EA7" w:rsidRDefault="008D7EA7" w:rsidP="00575954">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4320" w:type="dxa"/>
          </w:tcPr>
          <w:p w:rsidR="008D7EA7" w:rsidRPr="00DC667B" w:rsidRDefault="008D7EA7" w:rsidP="00446140">
            <w:pPr>
              <w:ind w:left="90" w:right="-16"/>
              <w:jc w:val="both"/>
              <w:rPr>
                <w:b/>
                <w:lang w:val="nl-NL"/>
              </w:rPr>
            </w:pPr>
            <w:r w:rsidRPr="00DC667B">
              <w:rPr>
                <w:b/>
                <w:lang w:val="nl-NL"/>
              </w:rPr>
              <w:t>Chương 3. Tổng quan về các phương pháp khai thác dầu khí</w:t>
            </w:r>
          </w:p>
          <w:p w:rsidR="008D7EA7" w:rsidRPr="00DC667B" w:rsidRDefault="008D7EA7" w:rsidP="00446140">
            <w:pPr>
              <w:ind w:left="90" w:right="-16"/>
              <w:jc w:val="both"/>
              <w:rPr>
                <w:lang w:val="nl-NL"/>
              </w:rPr>
            </w:pPr>
            <w:r w:rsidRPr="00DC667B">
              <w:rPr>
                <w:lang w:val="nl-NL"/>
              </w:rPr>
              <w:t>3.1. Khai thác dầu bằng phương pháp tự phun</w:t>
            </w:r>
          </w:p>
          <w:p w:rsidR="008D7EA7" w:rsidRPr="00DC667B" w:rsidRDefault="008D7EA7" w:rsidP="00446140">
            <w:pPr>
              <w:ind w:left="90" w:right="-16"/>
              <w:jc w:val="both"/>
              <w:rPr>
                <w:lang w:val="nl-NL"/>
              </w:rPr>
            </w:pPr>
            <w:r w:rsidRPr="00DC667B">
              <w:rPr>
                <w:lang w:val="nl-NL"/>
              </w:rPr>
              <w:t>3.2. Khai thác dầu bằng phương pháp gaslift</w:t>
            </w:r>
          </w:p>
          <w:p w:rsidR="008D7EA7" w:rsidRPr="00DC667B" w:rsidRDefault="008D7EA7" w:rsidP="00446140">
            <w:pPr>
              <w:ind w:left="90" w:right="-16"/>
              <w:jc w:val="both"/>
              <w:rPr>
                <w:lang w:val="nl-NL"/>
              </w:rPr>
            </w:pPr>
            <w:r w:rsidRPr="00DC667B">
              <w:rPr>
                <w:lang w:val="nl-NL"/>
              </w:rPr>
              <w:t xml:space="preserve">3.3. Khai thác dầu bằng máy bơm có cần truyền lực </w:t>
            </w:r>
          </w:p>
          <w:p w:rsidR="008D7EA7" w:rsidRPr="00DC667B" w:rsidRDefault="008D7EA7" w:rsidP="00446140">
            <w:pPr>
              <w:ind w:left="90" w:right="-16"/>
              <w:jc w:val="both"/>
              <w:rPr>
                <w:lang w:val="nl-NL"/>
              </w:rPr>
            </w:pPr>
            <w:r w:rsidRPr="00DC667B">
              <w:rPr>
                <w:lang w:val="nl-NL"/>
              </w:rPr>
              <w:t xml:space="preserve">3.4. Khai thác dầu bằng máy bơm thủy lực pittong ngầm </w:t>
            </w:r>
          </w:p>
          <w:p w:rsidR="008D7EA7" w:rsidRPr="00DC667B" w:rsidRDefault="008D7EA7" w:rsidP="00446140">
            <w:pPr>
              <w:ind w:left="90" w:right="-16"/>
              <w:jc w:val="both"/>
              <w:rPr>
                <w:lang w:val="nl-NL"/>
              </w:rPr>
            </w:pPr>
            <w:r w:rsidRPr="00DC667B">
              <w:rPr>
                <w:lang w:val="nl-NL"/>
              </w:rPr>
              <w:t>3.5. Khai thác dầu bằng máy bơm phun tia</w:t>
            </w:r>
          </w:p>
          <w:p w:rsidR="008D7EA7" w:rsidRPr="00DC667B" w:rsidRDefault="008D7EA7" w:rsidP="00446140">
            <w:pPr>
              <w:ind w:left="90" w:right="-16"/>
              <w:jc w:val="both"/>
              <w:rPr>
                <w:lang w:val="nl-NL"/>
              </w:rPr>
            </w:pPr>
            <w:r w:rsidRPr="00DC667B">
              <w:rPr>
                <w:lang w:val="nl-NL"/>
              </w:rPr>
              <w:t xml:space="preserve">3.6. Khai thác dầu bằng máy bơm ly tâm điện chìm </w:t>
            </w:r>
          </w:p>
          <w:p w:rsidR="008D7EA7" w:rsidRPr="00DC667B" w:rsidRDefault="008D7EA7" w:rsidP="00446140">
            <w:pPr>
              <w:spacing w:line="312" w:lineRule="auto"/>
              <w:ind w:right="-16"/>
              <w:jc w:val="both"/>
              <w:rPr>
                <w:b/>
                <w:lang w:val="nl-NL"/>
              </w:rPr>
            </w:pPr>
            <w:r w:rsidRPr="00DC667B">
              <w:rPr>
                <w:lang w:val="nl-NL"/>
              </w:rPr>
              <w:lastRenderedPageBreak/>
              <w:t>3.7. Cơ sở khoa học để lựa chọn phương pháp khai thác cho giếng thiết kế</w:t>
            </w:r>
          </w:p>
        </w:tc>
        <w:tc>
          <w:tcPr>
            <w:tcW w:w="900" w:type="dxa"/>
          </w:tcPr>
          <w:p w:rsidR="008D7EA7" w:rsidRPr="00576379" w:rsidRDefault="00576379" w:rsidP="00575954">
            <w:pPr>
              <w:pStyle w:val="BodyText2"/>
              <w:tabs>
                <w:tab w:val="num" w:pos="960"/>
              </w:tabs>
              <w:spacing w:after="0" w:line="240" w:lineRule="auto"/>
              <w:jc w:val="center"/>
              <w:rPr>
                <w:bCs/>
                <w:color w:val="000000"/>
                <w:sz w:val="24"/>
                <w:szCs w:val="24"/>
                <w:lang w:val="vi-VN"/>
              </w:rPr>
            </w:pPr>
            <w:r>
              <w:rPr>
                <w:bCs/>
                <w:color w:val="000000"/>
                <w:sz w:val="24"/>
                <w:szCs w:val="24"/>
                <w:lang w:val="vi-VN"/>
              </w:rPr>
              <w:lastRenderedPageBreak/>
              <w:t>6</w:t>
            </w:r>
          </w:p>
        </w:tc>
        <w:tc>
          <w:tcPr>
            <w:tcW w:w="720" w:type="dxa"/>
          </w:tcPr>
          <w:p w:rsidR="008D7EA7" w:rsidRDefault="008D7EA7" w:rsidP="00575954">
            <w:pPr>
              <w:pStyle w:val="BodyText2"/>
              <w:tabs>
                <w:tab w:val="num" w:pos="960"/>
              </w:tabs>
              <w:spacing w:after="0" w:line="240" w:lineRule="auto"/>
              <w:jc w:val="center"/>
              <w:rPr>
                <w:bCs/>
                <w:color w:val="000000"/>
                <w:sz w:val="24"/>
                <w:szCs w:val="24"/>
                <w:lang w:val="nl-NL"/>
              </w:rPr>
            </w:pPr>
          </w:p>
        </w:tc>
        <w:tc>
          <w:tcPr>
            <w:tcW w:w="900" w:type="dxa"/>
          </w:tcPr>
          <w:p w:rsidR="008D7EA7" w:rsidRDefault="008D7EA7" w:rsidP="00575954">
            <w:pPr>
              <w:pStyle w:val="BodyText2"/>
              <w:tabs>
                <w:tab w:val="num" w:pos="960"/>
              </w:tabs>
              <w:spacing w:after="0" w:line="240" w:lineRule="auto"/>
              <w:jc w:val="center"/>
              <w:rPr>
                <w:bCs/>
                <w:color w:val="000000"/>
                <w:sz w:val="24"/>
                <w:szCs w:val="24"/>
                <w:lang w:val="nl-NL"/>
              </w:rPr>
            </w:pPr>
          </w:p>
        </w:tc>
        <w:tc>
          <w:tcPr>
            <w:tcW w:w="2520" w:type="dxa"/>
            <w:vMerge w:val="restart"/>
          </w:tcPr>
          <w:p w:rsidR="008D7EA7" w:rsidRDefault="008D7EA7" w:rsidP="00C7453C">
            <w:pPr>
              <w:pStyle w:val="BodyText2"/>
              <w:tabs>
                <w:tab w:val="num" w:pos="960"/>
              </w:tabs>
              <w:spacing w:after="0" w:line="240" w:lineRule="auto"/>
              <w:jc w:val="both"/>
              <w:rPr>
                <w:bCs/>
                <w:color w:val="000000"/>
                <w:sz w:val="24"/>
                <w:szCs w:val="24"/>
                <w:lang w:val="nl-NL"/>
              </w:rPr>
            </w:pPr>
          </w:p>
          <w:p w:rsidR="008D7EA7" w:rsidRDefault="008D7EA7" w:rsidP="00C7453C">
            <w:pPr>
              <w:pStyle w:val="BodyText2"/>
              <w:tabs>
                <w:tab w:val="num" w:pos="960"/>
              </w:tabs>
              <w:spacing w:after="0" w:line="240" w:lineRule="auto"/>
              <w:jc w:val="both"/>
              <w:rPr>
                <w:bCs/>
                <w:color w:val="000000"/>
                <w:sz w:val="24"/>
                <w:szCs w:val="24"/>
                <w:lang w:val="de-DE"/>
              </w:rPr>
            </w:pPr>
          </w:p>
          <w:p w:rsidR="008D7EA7" w:rsidRDefault="008D7EA7" w:rsidP="00C7453C">
            <w:pPr>
              <w:pStyle w:val="BodyText2"/>
              <w:tabs>
                <w:tab w:val="num" w:pos="960"/>
              </w:tabs>
              <w:spacing w:after="0" w:line="240" w:lineRule="auto"/>
              <w:jc w:val="both"/>
              <w:rPr>
                <w:bCs/>
                <w:color w:val="000000"/>
                <w:sz w:val="24"/>
                <w:szCs w:val="24"/>
                <w:lang w:val="de-DE"/>
              </w:rPr>
            </w:pPr>
          </w:p>
          <w:p w:rsidR="008D7EA7" w:rsidRDefault="008D7EA7" w:rsidP="00C7453C">
            <w:pPr>
              <w:pStyle w:val="BodyText2"/>
              <w:tabs>
                <w:tab w:val="num" w:pos="960"/>
              </w:tabs>
              <w:spacing w:after="0" w:line="240" w:lineRule="auto"/>
              <w:jc w:val="both"/>
              <w:rPr>
                <w:bCs/>
                <w:color w:val="000000"/>
                <w:sz w:val="24"/>
                <w:szCs w:val="24"/>
                <w:lang w:val="de-DE"/>
              </w:rPr>
            </w:pPr>
          </w:p>
          <w:p w:rsidR="008D7EA7" w:rsidRDefault="008D7EA7" w:rsidP="00C7453C">
            <w:pPr>
              <w:pStyle w:val="BodyText2"/>
              <w:tabs>
                <w:tab w:val="num" w:pos="960"/>
              </w:tabs>
              <w:spacing w:after="0" w:line="240" w:lineRule="auto"/>
              <w:jc w:val="both"/>
              <w:rPr>
                <w:bCs/>
                <w:color w:val="000000"/>
                <w:sz w:val="24"/>
                <w:szCs w:val="24"/>
                <w:lang w:val="de-DE"/>
              </w:rPr>
            </w:pPr>
          </w:p>
          <w:p w:rsidR="008D7EA7" w:rsidRDefault="008D7EA7" w:rsidP="00C7453C">
            <w:pPr>
              <w:pStyle w:val="BodyText2"/>
              <w:tabs>
                <w:tab w:val="num" w:pos="960"/>
              </w:tabs>
              <w:spacing w:after="0" w:line="240" w:lineRule="auto"/>
              <w:jc w:val="both"/>
              <w:rPr>
                <w:bCs/>
                <w:color w:val="000000"/>
                <w:sz w:val="24"/>
                <w:szCs w:val="24"/>
                <w:lang w:val="de-DE"/>
              </w:rPr>
            </w:pPr>
          </w:p>
          <w:p w:rsidR="008D7EA7" w:rsidRDefault="008D7EA7" w:rsidP="00C7453C">
            <w:pPr>
              <w:pStyle w:val="BodyText2"/>
              <w:tabs>
                <w:tab w:val="num" w:pos="960"/>
              </w:tabs>
              <w:spacing w:after="0" w:line="240" w:lineRule="auto"/>
              <w:jc w:val="both"/>
              <w:rPr>
                <w:bCs/>
                <w:color w:val="000000"/>
                <w:sz w:val="24"/>
                <w:szCs w:val="24"/>
                <w:lang w:val="de-DE"/>
              </w:rPr>
            </w:pPr>
          </w:p>
          <w:p w:rsidR="008D7EA7" w:rsidRDefault="008D7EA7" w:rsidP="00C7453C">
            <w:pPr>
              <w:pStyle w:val="BodyText2"/>
              <w:tabs>
                <w:tab w:val="num" w:pos="960"/>
              </w:tabs>
              <w:spacing w:after="0" w:line="240" w:lineRule="auto"/>
              <w:jc w:val="both"/>
              <w:rPr>
                <w:bCs/>
                <w:color w:val="000000"/>
                <w:sz w:val="24"/>
                <w:szCs w:val="24"/>
                <w:lang w:val="de-DE"/>
              </w:rPr>
            </w:pPr>
          </w:p>
          <w:p w:rsidR="008D7EA7" w:rsidRDefault="008D7EA7" w:rsidP="00C7453C">
            <w:pPr>
              <w:pStyle w:val="BodyText2"/>
              <w:tabs>
                <w:tab w:val="num" w:pos="960"/>
              </w:tabs>
              <w:spacing w:after="0" w:line="240" w:lineRule="auto"/>
              <w:jc w:val="both"/>
              <w:rPr>
                <w:bCs/>
                <w:color w:val="000000"/>
                <w:sz w:val="24"/>
                <w:szCs w:val="24"/>
                <w:lang w:val="de-DE"/>
              </w:rPr>
            </w:pPr>
          </w:p>
          <w:p w:rsidR="008D7EA7" w:rsidRDefault="008D7EA7" w:rsidP="00C7453C">
            <w:pPr>
              <w:pStyle w:val="BodyText2"/>
              <w:tabs>
                <w:tab w:val="num" w:pos="960"/>
              </w:tabs>
              <w:spacing w:after="0" w:line="240" w:lineRule="auto"/>
              <w:jc w:val="both"/>
              <w:rPr>
                <w:bCs/>
                <w:color w:val="000000"/>
                <w:sz w:val="24"/>
                <w:szCs w:val="24"/>
                <w:lang w:val="de-DE"/>
              </w:rPr>
            </w:pPr>
          </w:p>
          <w:p w:rsidR="008D7EA7" w:rsidRDefault="008D7EA7" w:rsidP="00C7453C">
            <w:pPr>
              <w:pStyle w:val="BodyText2"/>
              <w:tabs>
                <w:tab w:val="num" w:pos="960"/>
              </w:tabs>
              <w:spacing w:after="0" w:line="240" w:lineRule="auto"/>
              <w:jc w:val="both"/>
              <w:rPr>
                <w:bCs/>
                <w:color w:val="000000"/>
                <w:sz w:val="24"/>
                <w:szCs w:val="24"/>
                <w:lang w:val="de-DE"/>
              </w:rPr>
            </w:pPr>
          </w:p>
          <w:p w:rsidR="008D7EA7" w:rsidRDefault="008D7EA7" w:rsidP="00C7453C">
            <w:pPr>
              <w:pStyle w:val="BodyText2"/>
              <w:tabs>
                <w:tab w:val="num" w:pos="960"/>
              </w:tabs>
              <w:spacing w:after="0" w:line="240" w:lineRule="auto"/>
              <w:jc w:val="both"/>
              <w:rPr>
                <w:bCs/>
                <w:color w:val="000000"/>
                <w:sz w:val="24"/>
                <w:szCs w:val="24"/>
                <w:lang w:val="de-DE"/>
              </w:rPr>
            </w:pPr>
            <w:r>
              <w:rPr>
                <w:bCs/>
                <w:color w:val="000000"/>
                <w:sz w:val="24"/>
                <w:szCs w:val="24"/>
                <w:lang w:val="de-DE"/>
              </w:rPr>
              <w:t>Chương 6, chương 7, tài liệu [1], bao gồm tất cả các mục.</w:t>
            </w:r>
          </w:p>
          <w:p w:rsidR="008D7EA7" w:rsidRDefault="008D7EA7" w:rsidP="00C7453C">
            <w:pPr>
              <w:pStyle w:val="BodyText2"/>
              <w:tabs>
                <w:tab w:val="num" w:pos="960"/>
              </w:tabs>
              <w:spacing w:after="0" w:line="240" w:lineRule="auto"/>
              <w:jc w:val="both"/>
              <w:rPr>
                <w:bCs/>
                <w:color w:val="000000"/>
                <w:sz w:val="24"/>
                <w:szCs w:val="24"/>
                <w:lang w:val="de-DE"/>
              </w:rPr>
            </w:pPr>
          </w:p>
          <w:p w:rsidR="008D7EA7" w:rsidRDefault="008D7EA7" w:rsidP="00C7453C">
            <w:pPr>
              <w:pStyle w:val="BodyText2"/>
              <w:tabs>
                <w:tab w:val="num" w:pos="960"/>
              </w:tabs>
              <w:spacing w:after="0" w:line="240" w:lineRule="auto"/>
              <w:jc w:val="both"/>
              <w:rPr>
                <w:bCs/>
                <w:color w:val="000000"/>
                <w:sz w:val="24"/>
                <w:szCs w:val="24"/>
                <w:lang w:val="de-DE"/>
              </w:rPr>
            </w:pPr>
            <w:r>
              <w:rPr>
                <w:bCs/>
                <w:color w:val="000000"/>
                <w:sz w:val="24"/>
                <w:szCs w:val="24"/>
                <w:lang w:val="de-DE"/>
              </w:rPr>
              <w:lastRenderedPageBreak/>
              <w:t>Chương 8, chương 9, chương 10, chương 11, chương 12, chương 13, tài liệu [2], bao gồm tất cả các mục.</w:t>
            </w:r>
          </w:p>
          <w:p w:rsidR="008D7EA7" w:rsidRDefault="008D7EA7" w:rsidP="000514D7">
            <w:pPr>
              <w:pStyle w:val="BodyText2"/>
              <w:tabs>
                <w:tab w:val="num" w:pos="960"/>
              </w:tabs>
              <w:spacing w:after="0" w:line="240" w:lineRule="auto"/>
              <w:jc w:val="both"/>
              <w:rPr>
                <w:bCs/>
                <w:color w:val="000000"/>
                <w:sz w:val="24"/>
                <w:szCs w:val="24"/>
                <w:lang w:val="de-DE"/>
              </w:rPr>
            </w:pPr>
          </w:p>
          <w:p w:rsidR="008D7EA7" w:rsidRDefault="008D7EA7" w:rsidP="000514D7">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Phần 8, phần 9, phần 19, phần 20, tài liệu [3]. </w:t>
            </w:r>
          </w:p>
          <w:p w:rsidR="008D7EA7" w:rsidRDefault="008D7EA7" w:rsidP="000514D7">
            <w:pPr>
              <w:pStyle w:val="BodyText2"/>
              <w:tabs>
                <w:tab w:val="num" w:pos="960"/>
              </w:tabs>
              <w:spacing w:after="0" w:line="240" w:lineRule="auto"/>
              <w:jc w:val="both"/>
              <w:rPr>
                <w:bCs/>
                <w:color w:val="000000"/>
                <w:sz w:val="24"/>
                <w:szCs w:val="24"/>
                <w:lang w:val="de-DE"/>
              </w:rPr>
            </w:pPr>
          </w:p>
          <w:p w:rsidR="008D7EA7" w:rsidRDefault="008D7EA7" w:rsidP="000514D7">
            <w:pPr>
              <w:pStyle w:val="BodyText2"/>
              <w:tabs>
                <w:tab w:val="num" w:pos="960"/>
              </w:tabs>
              <w:spacing w:after="0" w:line="240" w:lineRule="auto"/>
              <w:jc w:val="both"/>
              <w:rPr>
                <w:bCs/>
                <w:color w:val="000000"/>
                <w:sz w:val="24"/>
                <w:szCs w:val="24"/>
                <w:lang w:val="de-DE"/>
              </w:rPr>
            </w:pPr>
          </w:p>
        </w:tc>
      </w:tr>
      <w:tr w:rsidR="008D7EA7" w:rsidRPr="003555B5" w:rsidTr="000514D7">
        <w:trPr>
          <w:trHeight w:val="5381"/>
        </w:trPr>
        <w:tc>
          <w:tcPr>
            <w:tcW w:w="828" w:type="dxa"/>
            <w:vAlign w:val="center"/>
          </w:tcPr>
          <w:p w:rsidR="008D7EA7" w:rsidRDefault="008D7EA7" w:rsidP="00575954">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4</w:t>
            </w:r>
          </w:p>
        </w:tc>
        <w:tc>
          <w:tcPr>
            <w:tcW w:w="4320" w:type="dxa"/>
          </w:tcPr>
          <w:p w:rsidR="008D7EA7" w:rsidRPr="00DC667B" w:rsidRDefault="008D7EA7" w:rsidP="00446140">
            <w:pPr>
              <w:ind w:left="90" w:right="-16"/>
              <w:jc w:val="both"/>
              <w:rPr>
                <w:b/>
                <w:lang w:val="nl-NL"/>
              </w:rPr>
            </w:pPr>
            <w:r w:rsidRPr="00DC667B">
              <w:rPr>
                <w:b/>
                <w:lang w:val="nl-NL"/>
              </w:rPr>
              <w:t>Chương 4. Thiết kế khai thác ( Cho một giếng cụ thể )</w:t>
            </w:r>
          </w:p>
          <w:p w:rsidR="008D7EA7" w:rsidRPr="00DC667B" w:rsidRDefault="008D7EA7" w:rsidP="00446140">
            <w:pPr>
              <w:ind w:left="90" w:right="-16"/>
              <w:jc w:val="both"/>
              <w:rPr>
                <w:lang w:val="nl-NL"/>
              </w:rPr>
            </w:pPr>
            <w:r w:rsidRPr="00DC667B">
              <w:rPr>
                <w:lang w:val="nl-NL"/>
              </w:rPr>
              <w:t>4.1. Khảo sát giếng và vỉa dầu. Lựa chọn chế độ làm việc cho giếng và vỉa.</w:t>
            </w:r>
          </w:p>
          <w:p w:rsidR="008D7EA7" w:rsidRPr="00DC667B" w:rsidRDefault="008D7EA7" w:rsidP="00446140">
            <w:pPr>
              <w:ind w:left="90" w:right="-16"/>
              <w:jc w:val="both"/>
              <w:rPr>
                <w:lang w:val="nl-NL"/>
              </w:rPr>
            </w:pPr>
            <w:r w:rsidRPr="00DC667B">
              <w:rPr>
                <w:lang w:val="nl-NL"/>
              </w:rPr>
              <w:t>4.2. Tính toán, lựa chọn cột ống nâng</w:t>
            </w:r>
          </w:p>
          <w:p w:rsidR="008D7EA7" w:rsidRPr="00DC667B" w:rsidRDefault="008D7EA7" w:rsidP="00446140">
            <w:pPr>
              <w:ind w:left="90" w:right="-16"/>
              <w:jc w:val="both"/>
              <w:rPr>
                <w:lang w:val="nl-NL"/>
              </w:rPr>
            </w:pPr>
            <w:r w:rsidRPr="00DC667B">
              <w:rPr>
                <w:lang w:val="nl-NL"/>
              </w:rPr>
              <w:t>4.3. Tính toán các thông số làm việc cho giếng</w:t>
            </w:r>
          </w:p>
          <w:p w:rsidR="008D7EA7" w:rsidRPr="00DC667B" w:rsidRDefault="008D7EA7" w:rsidP="00446140">
            <w:pPr>
              <w:ind w:left="90" w:right="-16"/>
              <w:jc w:val="both"/>
              <w:rPr>
                <w:lang w:val="nl-NL"/>
              </w:rPr>
            </w:pPr>
            <w:r w:rsidRPr="00DC667B">
              <w:rPr>
                <w:lang w:val="nl-NL"/>
              </w:rPr>
              <w:t xml:space="preserve">     Các thông số bao gồm: Lưu lượng khai thác, áp suất miệng giếng, áp suất đáy giếng; Lưu lượng, áp suất khí nén trong khai thác gaslift; Thông số, đặc tính kỹ thuật của bơm, chiều sâu đặt bơm, áp suất trước và sau bơm trong khai thác bằng máy bơm …</w:t>
            </w:r>
          </w:p>
          <w:p w:rsidR="008D7EA7" w:rsidRPr="00DC667B" w:rsidRDefault="008D7EA7" w:rsidP="00446140">
            <w:pPr>
              <w:ind w:left="90" w:right="-16"/>
              <w:jc w:val="both"/>
              <w:rPr>
                <w:lang w:val="nl-NL"/>
              </w:rPr>
            </w:pPr>
            <w:r w:rsidRPr="00DC667B">
              <w:rPr>
                <w:lang w:val="nl-NL"/>
              </w:rPr>
              <w:t>4.4. Tính toán, lựa chọn thiết bị cho giếng khai thác</w:t>
            </w:r>
          </w:p>
          <w:p w:rsidR="008D7EA7" w:rsidRPr="00DC667B" w:rsidRDefault="008D7EA7" w:rsidP="00446140">
            <w:pPr>
              <w:ind w:left="90" w:right="-16"/>
              <w:jc w:val="both"/>
              <w:rPr>
                <w:lang w:val="nl-NL"/>
              </w:rPr>
            </w:pPr>
            <w:r w:rsidRPr="00DC667B">
              <w:rPr>
                <w:lang w:val="nl-NL"/>
              </w:rPr>
              <w:t>4.4.1. Thiết bị miệng giếng</w:t>
            </w:r>
          </w:p>
          <w:p w:rsidR="008D7EA7" w:rsidRPr="00DC667B" w:rsidRDefault="008D7EA7" w:rsidP="00446140">
            <w:pPr>
              <w:ind w:left="90" w:right="-16"/>
              <w:jc w:val="both"/>
              <w:rPr>
                <w:lang w:val="nl-NL"/>
              </w:rPr>
            </w:pPr>
            <w:r w:rsidRPr="00DC667B">
              <w:rPr>
                <w:lang w:val="nl-NL"/>
              </w:rPr>
              <w:t>4.4.2. Thiét bị lòng giếng</w:t>
            </w:r>
          </w:p>
          <w:p w:rsidR="008D7EA7" w:rsidRPr="00DC667B" w:rsidRDefault="008D7EA7" w:rsidP="00C250C1">
            <w:pPr>
              <w:spacing w:line="312" w:lineRule="auto"/>
              <w:ind w:right="-16"/>
              <w:jc w:val="both"/>
              <w:rPr>
                <w:b/>
                <w:lang w:val="nl-NL"/>
              </w:rPr>
            </w:pPr>
          </w:p>
        </w:tc>
        <w:tc>
          <w:tcPr>
            <w:tcW w:w="900" w:type="dxa"/>
          </w:tcPr>
          <w:p w:rsidR="008D7EA7" w:rsidRPr="00576379" w:rsidRDefault="00576379" w:rsidP="00575954">
            <w:pPr>
              <w:pStyle w:val="BodyText2"/>
              <w:tabs>
                <w:tab w:val="num" w:pos="960"/>
              </w:tabs>
              <w:spacing w:after="0" w:line="240" w:lineRule="auto"/>
              <w:jc w:val="center"/>
              <w:rPr>
                <w:bCs/>
                <w:color w:val="000000"/>
                <w:sz w:val="24"/>
                <w:szCs w:val="24"/>
                <w:lang w:val="vi-VN"/>
              </w:rPr>
            </w:pPr>
            <w:r>
              <w:rPr>
                <w:bCs/>
                <w:color w:val="000000"/>
                <w:sz w:val="24"/>
                <w:szCs w:val="24"/>
                <w:lang w:val="vi-VN"/>
              </w:rPr>
              <w:t>15</w:t>
            </w:r>
          </w:p>
        </w:tc>
        <w:tc>
          <w:tcPr>
            <w:tcW w:w="720" w:type="dxa"/>
          </w:tcPr>
          <w:p w:rsidR="008D7EA7" w:rsidRDefault="008D7EA7" w:rsidP="00575954">
            <w:pPr>
              <w:pStyle w:val="BodyText2"/>
              <w:tabs>
                <w:tab w:val="num" w:pos="960"/>
              </w:tabs>
              <w:spacing w:after="0" w:line="240" w:lineRule="auto"/>
              <w:jc w:val="center"/>
              <w:rPr>
                <w:bCs/>
                <w:color w:val="000000"/>
                <w:sz w:val="24"/>
                <w:szCs w:val="24"/>
                <w:lang w:val="nl-NL"/>
              </w:rPr>
            </w:pPr>
          </w:p>
        </w:tc>
        <w:tc>
          <w:tcPr>
            <w:tcW w:w="900" w:type="dxa"/>
          </w:tcPr>
          <w:p w:rsidR="008D7EA7" w:rsidRDefault="008D7EA7" w:rsidP="00575954">
            <w:pPr>
              <w:pStyle w:val="BodyText2"/>
              <w:tabs>
                <w:tab w:val="num" w:pos="960"/>
              </w:tabs>
              <w:spacing w:after="0" w:line="240" w:lineRule="auto"/>
              <w:jc w:val="center"/>
              <w:rPr>
                <w:bCs/>
                <w:color w:val="000000"/>
                <w:sz w:val="24"/>
                <w:szCs w:val="24"/>
                <w:lang w:val="nl-NL"/>
              </w:rPr>
            </w:pPr>
          </w:p>
        </w:tc>
        <w:tc>
          <w:tcPr>
            <w:tcW w:w="2520" w:type="dxa"/>
            <w:vMerge/>
          </w:tcPr>
          <w:p w:rsidR="008D7EA7" w:rsidRDefault="008D7EA7" w:rsidP="009D343D">
            <w:pPr>
              <w:pStyle w:val="BodyText2"/>
              <w:tabs>
                <w:tab w:val="num" w:pos="960"/>
              </w:tabs>
              <w:spacing w:after="0" w:line="240" w:lineRule="auto"/>
              <w:jc w:val="both"/>
              <w:rPr>
                <w:bCs/>
                <w:color w:val="000000"/>
                <w:sz w:val="24"/>
                <w:szCs w:val="24"/>
                <w:lang w:val="de-DE"/>
              </w:rPr>
            </w:pPr>
          </w:p>
        </w:tc>
      </w:tr>
      <w:tr w:rsidR="008D7EA7" w:rsidRPr="00EB6C8A" w:rsidTr="000514D7">
        <w:trPr>
          <w:trHeight w:val="1043"/>
        </w:trPr>
        <w:tc>
          <w:tcPr>
            <w:tcW w:w="828" w:type="dxa"/>
            <w:vAlign w:val="center"/>
          </w:tcPr>
          <w:p w:rsidR="008D7EA7" w:rsidRDefault="008D7EA7" w:rsidP="00575954">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4320" w:type="dxa"/>
          </w:tcPr>
          <w:p w:rsidR="008D7EA7" w:rsidRPr="00DC667B" w:rsidRDefault="008D7EA7" w:rsidP="00446140">
            <w:pPr>
              <w:ind w:left="90" w:right="-16"/>
              <w:jc w:val="both"/>
              <w:rPr>
                <w:b/>
                <w:lang w:val="nl-NL"/>
              </w:rPr>
            </w:pPr>
            <w:r w:rsidRPr="00DC667B">
              <w:rPr>
                <w:b/>
                <w:lang w:val="nl-NL"/>
              </w:rPr>
              <w:t>Chương 5. Sự cố phức tạp trong quá trình khai thác giếng, biện pháp khắc phục</w:t>
            </w:r>
          </w:p>
          <w:p w:rsidR="008D7EA7" w:rsidRPr="00DC667B" w:rsidRDefault="008D7EA7" w:rsidP="00C250C1">
            <w:pPr>
              <w:spacing w:line="312" w:lineRule="auto"/>
              <w:ind w:right="-16"/>
              <w:jc w:val="both"/>
              <w:rPr>
                <w:b/>
                <w:lang w:val="nl-NL"/>
              </w:rPr>
            </w:pPr>
          </w:p>
        </w:tc>
        <w:tc>
          <w:tcPr>
            <w:tcW w:w="900" w:type="dxa"/>
          </w:tcPr>
          <w:p w:rsidR="008D7EA7" w:rsidRDefault="008D7EA7"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720" w:type="dxa"/>
          </w:tcPr>
          <w:p w:rsidR="008D7EA7" w:rsidRDefault="008D7EA7" w:rsidP="00575954">
            <w:pPr>
              <w:pStyle w:val="BodyText2"/>
              <w:tabs>
                <w:tab w:val="num" w:pos="960"/>
              </w:tabs>
              <w:spacing w:after="0" w:line="240" w:lineRule="auto"/>
              <w:jc w:val="center"/>
              <w:rPr>
                <w:bCs/>
                <w:color w:val="000000"/>
                <w:sz w:val="24"/>
                <w:szCs w:val="24"/>
                <w:lang w:val="nl-NL"/>
              </w:rPr>
            </w:pPr>
          </w:p>
        </w:tc>
        <w:tc>
          <w:tcPr>
            <w:tcW w:w="900" w:type="dxa"/>
          </w:tcPr>
          <w:p w:rsidR="008D7EA7" w:rsidRDefault="008D7EA7" w:rsidP="00575954">
            <w:pPr>
              <w:pStyle w:val="BodyText2"/>
              <w:tabs>
                <w:tab w:val="num" w:pos="960"/>
              </w:tabs>
              <w:spacing w:after="0" w:line="240" w:lineRule="auto"/>
              <w:jc w:val="center"/>
              <w:rPr>
                <w:bCs/>
                <w:color w:val="000000"/>
                <w:sz w:val="24"/>
                <w:szCs w:val="24"/>
                <w:lang w:val="nl-NL"/>
              </w:rPr>
            </w:pPr>
          </w:p>
        </w:tc>
        <w:tc>
          <w:tcPr>
            <w:tcW w:w="2520" w:type="dxa"/>
          </w:tcPr>
          <w:p w:rsidR="008D7EA7" w:rsidRDefault="008D7EA7" w:rsidP="009D343D">
            <w:pPr>
              <w:pStyle w:val="BodyText2"/>
              <w:tabs>
                <w:tab w:val="num" w:pos="960"/>
              </w:tabs>
              <w:spacing w:after="0" w:line="240" w:lineRule="auto"/>
              <w:jc w:val="both"/>
              <w:rPr>
                <w:bCs/>
                <w:color w:val="000000"/>
                <w:sz w:val="24"/>
                <w:szCs w:val="24"/>
                <w:lang w:val="de-DE"/>
              </w:rPr>
            </w:pPr>
            <w:r>
              <w:rPr>
                <w:bCs/>
                <w:color w:val="000000"/>
                <w:sz w:val="24"/>
                <w:szCs w:val="24"/>
                <w:lang w:val="de-DE"/>
              </w:rPr>
              <w:t>Chương 16, tài liệu [2].</w:t>
            </w:r>
          </w:p>
          <w:p w:rsidR="008D7EA7" w:rsidRDefault="008D7EA7" w:rsidP="009D343D">
            <w:pPr>
              <w:pStyle w:val="BodyText2"/>
              <w:tabs>
                <w:tab w:val="num" w:pos="960"/>
              </w:tabs>
              <w:spacing w:after="0" w:line="240" w:lineRule="auto"/>
              <w:jc w:val="both"/>
              <w:rPr>
                <w:bCs/>
                <w:color w:val="000000"/>
                <w:sz w:val="24"/>
                <w:szCs w:val="24"/>
                <w:lang w:val="de-DE"/>
              </w:rPr>
            </w:pPr>
            <w:r>
              <w:rPr>
                <w:bCs/>
                <w:color w:val="000000"/>
                <w:sz w:val="24"/>
                <w:szCs w:val="24"/>
                <w:lang w:val="de-DE"/>
              </w:rPr>
              <w:t>Phần 22, tài liệu [3]</w:t>
            </w:r>
          </w:p>
        </w:tc>
      </w:tr>
    </w:tbl>
    <w:p w:rsidR="008D7EA7" w:rsidRPr="00DC667B" w:rsidRDefault="008D7EA7">
      <w:pPr>
        <w:rPr>
          <w:i/>
          <w:color w:val="FF0000"/>
          <w:sz w:val="24"/>
          <w:szCs w:val="24"/>
          <w:u w:val="single"/>
          <w:lang w:val="nl-NL"/>
        </w:rPr>
      </w:pPr>
    </w:p>
    <w:p w:rsidR="008D7EA7" w:rsidRPr="00DC667B" w:rsidRDefault="008D7EA7" w:rsidP="00744C77">
      <w:pPr>
        <w:spacing w:before="120"/>
        <w:jc w:val="both"/>
        <w:rPr>
          <w:b/>
          <w:i/>
          <w:color w:val="FF0000"/>
          <w:sz w:val="24"/>
          <w:szCs w:val="24"/>
          <w:u w:val="single"/>
          <w:lang w:val="nl-NL"/>
        </w:rPr>
      </w:pPr>
    </w:p>
    <w:tbl>
      <w:tblPr>
        <w:tblW w:w="0" w:type="auto"/>
        <w:tblLook w:val="01E0" w:firstRow="1" w:lastRow="1" w:firstColumn="1" w:lastColumn="1" w:noHBand="0" w:noVBand="0"/>
      </w:tblPr>
      <w:tblGrid>
        <w:gridCol w:w="4644"/>
        <w:gridCol w:w="4644"/>
      </w:tblGrid>
      <w:tr w:rsidR="008D7EA7" w:rsidRPr="00EB6C8A" w:rsidTr="00D46C15">
        <w:trPr>
          <w:trHeight w:val="210"/>
        </w:trPr>
        <w:tc>
          <w:tcPr>
            <w:tcW w:w="4644" w:type="dxa"/>
          </w:tcPr>
          <w:p w:rsidR="008D7EA7" w:rsidRPr="00DC667B" w:rsidRDefault="008D7EA7" w:rsidP="00D46C15">
            <w:pPr>
              <w:spacing w:before="120"/>
              <w:jc w:val="both"/>
              <w:rPr>
                <w:b/>
                <w:i/>
                <w:color w:val="FF0000"/>
                <w:sz w:val="24"/>
                <w:szCs w:val="24"/>
                <w:u w:val="single"/>
                <w:lang w:val="nl-NL"/>
              </w:rPr>
            </w:pPr>
          </w:p>
        </w:tc>
        <w:tc>
          <w:tcPr>
            <w:tcW w:w="4644" w:type="dxa"/>
          </w:tcPr>
          <w:p w:rsidR="008D7EA7" w:rsidRPr="00DC667B" w:rsidRDefault="008D7EA7" w:rsidP="00D46C15">
            <w:pPr>
              <w:spacing w:before="120"/>
              <w:jc w:val="center"/>
              <w:rPr>
                <w:b/>
                <w:i/>
                <w:color w:val="FF0000"/>
                <w:sz w:val="24"/>
                <w:szCs w:val="24"/>
                <w:u w:val="single"/>
                <w:lang w:val="nl-NL"/>
              </w:rPr>
            </w:pPr>
            <w:r w:rsidRPr="00DC667B">
              <w:rPr>
                <w:sz w:val="24"/>
                <w:szCs w:val="24"/>
                <w:lang w:val="nl-NL"/>
              </w:rPr>
              <w:t>Hà nội, ngày … tháng … năm 20…</w:t>
            </w:r>
          </w:p>
        </w:tc>
      </w:tr>
      <w:tr w:rsidR="008D7EA7" w:rsidRPr="003555B5" w:rsidTr="00D46C15">
        <w:trPr>
          <w:trHeight w:val="210"/>
        </w:trPr>
        <w:tc>
          <w:tcPr>
            <w:tcW w:w="4644" w:type="dxa"/>
          </w:tcPr>
          <w:p w:rsidR="008D7EA7" w:rsidRPr="003555B5" w:rsidRDefault="008D7EA7" w:rsidP="00D46C15">
            <w:pPr>
              <w:spacing w:before="60"/>
              <w:jc w:val="center"/>
              <w:rPr>
                <w:b/>
                <w:sz w:val="24"/>
                <w:szCs w:val="24"/>
              </w:rPr>
            </w:pPr>
            <w:r w:rsidRPr="003555B5">
              <w:rPr>
                <w:b/>
                <w:sz w:val="24"/>
                <w:szCs w:val="24"/>
              </w:rPr>
              <w:t>TRƯỞNG KHOA</w:t>
            </w:r>
          </w:p>
          <w:p w:rsidR="008D7EA7" w:rsidRPr="003555B5" w:rsidRDefault="008D7EA7" w:rsidP="00D46C15">
            <w:pPr>
              <w:spacing w:before="120"/>
              <w:jc w:val="both"/>
              <w:rPr>
                <w:b/>
                <w:i/>
                <w:color w:val="FF0000"/>
                <w:sz w:val="24"/>
                <w:szCs w:val="24"/>
                <w:u w:val="single"/>
              </w:rPr>
            </w:pPr>
          </w:p>
        </w:tc>
        <w:tc>
          <w:tcPr>
            <w:tcW w:w="4644" w:type="dxa"/>
          </w:tcPr>
          <w:p w:rsidR="008D7EA7" w:rsidRPr="003555B5" w:rsidRDefault="008D7EA7" w:rsidP="00D46C15">
            <w:pPr>
              <w:spacing w:before="120"/>
              <w:jc w:val="center"/>
              <w:rPr>
                <w:b/>
                <w:sz w:val="24"/>
                <w:szCs w:val="24"/>
              </w:rPr>
            </w:pPr>
            <w:r w:rsidRPr="003555B5">
              <w:rPr>
                <w:b/>
                <w:sz w:val="24"/>
                <w:szCs w:val="24"/>
              </w:rPr>
              <w:t>TRƯỞNG BỘ MÔN</w:t>
            </w:r>
          </w:p>
          <w:p w:rsidR="008D7EA7" w:rsidRPr="003555B5" w:rsidRDefault="008D7EA7" w:rsidP="00D46C15">
            <w:pPr>
              <w:spacing w:before="120"/>
              <w:jc w:val="center"/>
              <w:rPr>
                <w:b/>
                <w:sz w:val="24"/>
                <w:szCs w:val="24"/>
              </w:rPr>
            </w:pPr>
          </w:p>
          <w:p w:rsidR="008D7EA7" w:rsidRPr="003555B5" w:rsidRDefault="008D7EA7" w:rsidP="00D46C15">
            <w:pPr>
              <w:spacing w:before="120"/>
              <w:jc w:val="center"/>
              <w:rPr>
                <w:b/>
                <w:sz w:val="24"/>
                <w:szCs w:val="24"/>
              </w:rPr>
            </w:pPr>
          </w:p>
          <w:p w:rsidR="008D7EA7" w:rsidRPr="003555B5" w:rsidRDefault="008D7EA7" w:rsidP="00D46C15">
            <w:pPr>
              <w:spacing w:before="120"/>
              <w:jc w:val="center"/>
              <w:rPr>
                <w:b/>
                <w:sz w:val="24"/>
                <w:szCs w:val="24"/>
              </w:rPr>
            </w:pPr>
          </w:p>
          <w:p w:rsidR="008D7EA7" w:rsidRPr="003555B5" w:rsidRDefault="008D7EA7" w:rsidP="00D46C15">
            <w:pPr>
              <w:spacing w:before="120"/>
              <w:jc w:val="both"/>
              <w:rPr>
                <w:b/>
                <w:i/>
                <w:color w:val="FF0000"/>
                <w:sz w:val="24"/>
                <w:szCs w:val="24"/>
                <w:u w:val="single"/>
              </w:rPr>
            </w:pPr>
          </w:p>
        </w:tc>
      </w:tr>
    </w:tbl>
    <w:p w:rsidR="008D7EA7" w:rsidRPr="003555B5" w:rsidRDefault="008D7EA7" w:rsidP="00744C77">
      <w:pPr>
        <w:spacing w:before="120"/>
        <w:jc w:val="both"/>
        <w:rPr>
          <w:b/>
          <w:i/>
          <w:color w:val="FF0000"/>
          <w:sz w:val="24"/>
          <w:szCs w:val="24"/>
          <w:u w:val="single"/>
        </w:rPr>
      </w:pPr>
    </w:p>
    <w:sectPr w:rsidR="008D7EA7" w:rsidRPr="003555B5"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33EF0" w:rsidRDefault="00733EF0">
      <w:r>
        <w:separator/>
      </w:r>
    </w:p>
  </w:endnote>
  <w:endnote w:type="continuationSeparator" w:id="0">
    <w:p w:rsidR="00733EF0" w:rsidRDefault="00733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CC"/>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D7EA7" w:rsidRDefault="00F9654F" w:rsidP="004240DB">
    <w:pPr>
      <w:pStyle w:val="Footer"/>
      <w:framePr w:wrap="around" w:vAnchor="text" w:hAnchor="margin" w:xAlign="right" w:y="1"/>
      <w:rPr>
        <w:rStyle w:val="PageNumber"/>
      </w:rPr>
    </w:pPr>
    <w:r>
      <w:rPr>
        <w:rStyle w:val="PageNumber"/>
      </w:rPr>
      <w:fldChar w:fldCharType="begin"/>
    </w:r>
    <w:r w:rsidR="008D7EA7">
      <w:rPr>
        <w:rStyle w:val="PageNumber"/>
      </w:rPr>
      <w:instrText xml:space="preserve">PAGE  </w:instrText>
    </w:r>
    <w:r>
      <w:rPr>
        <w:rStyle w:val="PageNumber"/>
      </w:rPr>
      <w:fldChar w:fldCharType="end"/>
    </w:r>
  </w:p>
  <w:p w:rsidR="008D7EA7" w:rsidRDefault="008D7EA7"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D7EA7" w:rsidRDefault="00F9654F" w:rsidP="004240DB">
    <w:pPr>
      <w:pStyle w:val="Footer"/>
      <w:framePr w:wrap="around" w:vAnchor="text" w:hAnchor="margin" w:xAlign="right" w:y="1"/>
      <w:rPr>
        <w:rStyle w:val="PageNumber"/>
      </w:rPr>
    </w:pPr>
    <w:r>
      <w:rPr>
        <w:rStyle w:val="PageNumber"/>
      </w:rPr>
      <w:fldChar w:fldCharType="begin"/>
    </w:r>
    <w:r w:rsidR="008D7EA7">
      <w:rPr>
        <w:rStyle w:val="PageNumber"/>
      </w:rPr>
      <w:instrText xml:space="preserve">PAGE  </w:instrText>
    </w:r>
    <w:r>
      <w:rPr>
        <w:rStyle w:val="PageNumber"/>
      </w:rPr>
      <w:fldChar w:fldCharType="separate"/>
    </w:r>
    <w:r w:rsidR="00763C30">
      <w:rPr>
        <w:rStyle w:val="PageNumber"/>
        <w:noProof/>
      </w:rPr>
      <w:t>4</w:t>
    </w:r>
    <w:r>
      <w:rPr>
        <w:rStyle w:val="PageNumber"/>
      </w:rPr>
      <w:fldChar w:fldCharType="end"/>
    </w:r>
  </w:p>
  <w:p w:rsidR="008D7EA7" w:rsidRDefault="008D7EA7"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33EF0" w:rsidRDefault="00733EF0">
      <w:r>
        <w:separator/>
      </w:r>
    </w:p>
  </w:footnote>
  <w:footnote w:type="continuationSeparator" w:id="0">
    <w:p w:rsidR="00733EF0" w:rsidRDefault="00733E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B76E6"/>
    <w:multiLevelType w:val="hybridMultilevel"/>
    <w:tmpl w:val="6CF8CFDE"/>
    <w:lvl w:ilvl="0" w:tplc="1C04363E">
      <w:start w:val="3"/>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8863A1A"/>
    <w:multiLevelType w:val="multilevel"/>
    <w:tmpl w:val="4E7E9F78"/>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440"/>
        </w:tabs>
        <w:ind w:left="1440" w:hanging="36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2" w15:restartNumberingAfterBreak="0">
    <w:nsid w:val="0D29079A"/>
    <w:multiLevelType w:val="hybridMultilevel"/>
    <w:tmpl w:val="A52031E0"/>
    <w:lvl w:ilvl="0" w:tplc="0409000F">
      <w:start w:val="1"/>
      <w:numFmt w:val="decimal"/>
      <w:lvlText w:val="%1."/>
      <w:lvlJc w:val="left"/>
      <w:pPr>
        <w:tabs>
          <w:tab w:val="num" w:pos="1088"/>
        </w:tabs>
        <w:ind w:left="1088" w:hanging="360"/>
      </w:pPr>
      <w:rPr>
        <w:rFonts w:cs="Times New Roman"/>
      </w:rPr>
    </w:lvl>
    <w:lvl w:ilvl="1" w:tplc="04090019" w:tentative="1">
      <w:start w:val="1"/>
      <w:numFmt w:val="lowerLetter"/>
      <w:lvlText w:val="%2."/>
      <w:lvlJc w:val="left"/>
      <w:pPr>
        <w:tabs>
          <w:tab w:val="num" w:pos="1808"/>
        </w:tabs>
        <w:ind w:left="1808" w:hanging="360"/>
      </w:pPr>
      <w:rPr>
        <w:rFonts w:cs="Times New Roman"/>
      </w:rPr>
    </w:lvl>
    <w:lvl w:ilvl="2" w:tplc="0409001B" w:tentative="1">
      <w:start w:val="1"/>
      <w:numFmt w:val="lowerRoman"/>
      <w:lvlText w:val="%3."/>
      <w:lvlJc w:val="right"/>
      <w:pPr>
        <w:tabs>
          <w:tab w:val="num" w:pos="2528"/>
        </w:tabs>
        <w:ind w:left="2528" w:hanging="180"/>
      </w:pPr>
      <w:rPr>
        <w:rFonts w:cs="Times New Roman"/>
      </w:rPr>
    </w:lvl>
    <w:lvl w:ilvl="3" w:tplc="0409000F" w:tentative="1">
      <w:start w:val="1"/>
      <w:numFmt w:val="decimal"/>
      <w:lvlText w:val="%4."/>
      <w:lvlJc w:val="left"/>
      <w:pPr>
        <w:tabs>
          <w:tab w:val="num" w:pos="3248"/>
        </w:tabs>
        <w:ind w:left="3248" w:hanging="360"/>
      </w:pPr>
      <w:rPr>
        <w:rFonts w:cs="Times New Roman"/>
      </w:rPr>
    </w:lvl>
    <w:lvl w:ilvl="4" w:tplc="04090019" w:tentative="1">
      <w:start w:val="1"/>
      <w:numFmt w:val="lowerLetter"/>
      <w:lvlText w:val="%5."/>
      <w:lvlJc w:val="left"/>
      <w:pPr>
        <w:tabs>
          <w:tab w:val="num" w:pos="3968"/>
        </w:tabs>
        <w:ind w:left="3968" w:hanging="360"/>
      </w:pPr>
      <w:rPr>
        <w:rFonts w:cs="Times New Roman"/>
      </w:rPr>
    </w:lvl>
    <w:lvl w:ilvl="5" w:tplc="0409001B" w:tentative="1">
      <w:start w:val="1"/>
      <w:numFmt w:val="lowerRoman"/>
      <w:lvlText w:val="%6."/>
      <w:lvlJc w:val="right"/>
      <w:pPr>
        <w:tabs>
          <w:tab w:val="num" w:pos="4688"/>
        </w:tabs>
        <w:ind w:left="4688" w:hanging="180"/>
      </w:pPr>
      <w:rPr>
        <w:rFonts w:cs="Times New Roman"/>
      </w:rPr>
    </w:lvl>
    <w:lvl w:ilvl="6" w:tplc="0409000F" w:tentative="1">
      <w:start w:val="1"/>
      <w:numFmt w:val="decimal"/>
      <w:lvlText w:val="%7."/>
      <w:lvlJc w:val="left"/>
      <w:pPr>
        <w:tabs>
          <w:tab w:val="num" w:pos="5408"/>
        </w:tabs>
        <w:ind w:left="5408" w:hanging="360"/>
      </w:pPr>
      <w:rPr>
        <w:rFonts w:cs="Times New Roman"/>
      </w:rPr>
    </w:lvl>
    <w:lvl w:ilvl="7" w:tplc="04090019" w:tentative="1">
      <w:start w:val="1"/>
      <w:numFmt w:val="lowerLetter"/>
      <w:lvlText w:val="%8."/>
      <w:lvlJc w:val="left"/>
      <w:pPr>
        <w:tabs>
          <w:tab w:val="num" w:pos="6128"/>
        </w:tabs>
        <w:ind w:left="6128" w:hanging="360"/>
      </w:pPr>
      <w:rPr>
        <w:rFonts w:cs="Times New Roman"/>
      </w:rPr>
    </w:lvl>
    <w:lvl w:ilvl="8" w:tplc="0409001B" w:tentative="1">
      <w:start w:val="1"/>
      <w:numFmt w:val="lowerRoman"/>
      <w:lvlText w:val="%9."/>
      <w:lvlJc w:val="right"/>
      <w:pPr>
        <w:tabs>
          <w:tab w:val="num" w:pos="6848"/>
        </w:tabs>
        <w:ind w:left="6848" w:hanging="180"/>
      </w:pPr>
      <w:rPr>
        <w:rFonts w:cs="Times New Roman"/>
      </w:rPr>
    </w:lvl>
  </w:abstractNum>
  <w:abstractNum w:abstractNumId="3" w15:restartNumberingAfterBreak="0">
    <w:nsid w:val="12B55DAE"/>
    <w:multiLevelType w:val="hybridMultilevel"/>
    <w:tmpl w:val="8DF21498"/>
    <w:lvl w:ilvl="0" w:tplc="0FF23C66">
      <w:start w:val="2"/>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233A24F2"/>
    <w:multiLevelType w:val="hybridMultilevel"/>
    <w:tmpl w:val="A22889A4"/>
    <w:lvl w:ilvl="0" w:tplc="E71E274A">
      <w:start w:val="4"/>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B9934B9"/>
    <w:multiLevelType w:val="hybridMultilevel"/>
    <w:tmpl w:val="2DBE5930"/>
    <w:lvl w:ilvl="0" w:tplc="0409000F">
      <w:start w:val="8"/>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8" w15:restartNumberingAfterBreak="0">
    <w:nsid w:val="43D04DAD"/>
    <w:multiLevelType w:val="hybridMultilevel"/>
    <w:tmpl w:val="94BECAC4"/>
    <w:lvl w:ilvl="0" w:tplc="621E8422">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D767B3F"/>
    <w:multiLevelType w:val="hybridMultilevel"/>
    <w:tmpl w:val="A862540A"/>
    <w:lvl w:ilvl="0" w:tplc="089EE04E">
      <w:start w:val="7"/>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5154462"/>
    <w:multiLevelType w:val="hybridMultilevel"/>
    <w:tmpl w:val="109CAAB8"/>
    <w:lvl w:ilvl="0" w:tplc="0409000F">
      <w:start w:val="5"/>
      <w:numFmt w:val="decimal"/>
      <w:lvlText w:val="%1."/>
      <w:lvlJc w:val="left"/>
      <w:pPr>
        <w:tabs>
          <w:tab w:val="num" w:pos="900"/>
        </w:tabs>
        <w:ind w:left="900" w:hanging="360"/>
      </w:pPr>
      <w:rPr>
        <w:rFonts w:cs="Times New Roman" w:hint="default"/>
      </w:rPr>
    </w:lvl>
    <w:lvl w:ilvl="1" w:tplc="04090019">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11"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15:restartNumberingAfterBreak="0">
    <w:nsid w:val="5CA33625"/>
    <w:multiLevelType w:val="hybridMultilevel"/>
    <w:tmpl w:val="E1589F9C"/>
    <w:lvl w:ilvl="0" w:tplc="0AF0E244">
      <w:start w:val="1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4" w15:restartNumberingAfterBreak="0">
    <w:nsid w:val="612D5002"/>
    <w:multiLevelType w:val="hybridMultilevel"/>
    <w:tmpl w:val="BE0EBC7C"/>
    <w:lvl w:ilvl="0" w:tplc="0409000F">
      <w:start w:val="1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abstractNum w:abstractNumId="16" w15:restartNumberingAfterBreak="0">
    <w:nsid w:val="74B640E7"/>
    <w:multiLevelType w:val="hybridMultilevel"/>
    <w:tmpl w:val="98160CDC"/>
    <w:lvl w:ilvl="0" w:tplc="1F4853F6">
      <w:start w:val="5"/>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15"/>
  </w:num>
  <w:num w:numId="2">
    <w:abstractNumId w:val="5"/>
  </w:num>
  <w:num w:numId="3">
    <w:abstractNumId w:val="7"/>
  </w:num>
  <w:num w:numId="4">
    <w:abstractNumId w:val="13"/>
  </w:num>
  <w:num w:numId="5">
    <w:abstractNumId w:val="4"/>
  </w:num>
  <w:num w:numId="6">
    <w:abstractNumId w:val="11"/>
  </w:num>
  <w:num w:numId="7">
    <w:abstractNumId w:val="0"/>
  </w:num>
  <w:num w:numId="8">
    <w:abstractNumId w:val="1"/>
  </w:num>
  <w:num w:numId="9">
    <w:abstractNumId w:val="3"/>
  </w:num>
  <w:num w:numId="10">
    <w:abstractNumId w:val="8"/>
  </w:num>
  <w:num w:numId="11">
    <w:abstractNumId w:val="12"/>
  </w:num>
  <w:num w:numId="12">
    <w:abstractNumId w:val="9"/>
  </w:num>
  <w:num w:numId="13">
    <w:abstractNumId w:val="16"/>
  </w:num>
  <w:num w:numId="14">
    <w:abstractNumId w:val="2"/>
  </w:num>
  <w:num w:numId="15">
    <w:abstractNumId w:val="10"/>
  </w:num>
  <w:num w:numId="16">
    <w:abstractNumId w:val="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378E"/>
    <w:rsid w:val="00000056"/>
    <w:rsid w:val="00006950"/>
    <w:rsid w:val="00006A99"/>
    <w:rsid w:val="00016C88"/>
    <w:rsid w:val="00025B75"/>
    <w:rsid w:val="00026105"/>
    <w:rsid w:val="000271B5"/>
    <w:rsid w:val="00036136"/>
    <w:rsid w:val="000514D7"/>
    <w:rsid w:val="00052B4F"/>
    <w:rsid w:val="00061141"/>
    <w:rsid w:val="00065D49"/>
    <w:rsid w:val="00066841"/>
    <w:rsid w:val="00080A89"/>
    <w:rsid w:val="00083715"/>
    <w:rsid w:val="00095A1D"/>
    <w:rsid w:val="000B22B4"/>
    <w:rsid w:val="000B366F"/>
    <w:rsid w:val="000B3E70"/>
    <w:rsid w:val="000B740F"/>
    <w:rsid w:val="000D075E"/>
    <w:rsid w:val="000D6DC7"/>
    <w:rsid w:val="000F78FF"/>
    <w:rsid w:val="0010020E"/>
    <w:rsid w:val="001009BE"/>
    <w:rsid w:val="0010296D"/>
    <w:rsid w:val="00104FF7"/>
    <w:rsid w:val="0011742C"/>
    <w:rsid w:val="001265BC"/>
    <w:rsid w:val="001471E8"/>
    <w:rsid w:val="00164AF8"/>
    <w:rsid w:val="00165A1C"/>
    <w:rsid w:val="001915A3"/>
    <w:rsid w:val="001A62F0"/>
    <w:rsid w:val="001B2721"/>
    <w:rsid w:val="001F2CFE"/>
    <w:rsid w:val="001F5F20"/>
    <w:rsid w:val="00200F66"/>
    <w:rsid w:val="00210206"/>
    <w:rsid w:val="002174B9"/>
    <w:rsid w:val="002360EC"/>
    <w:rsid w:val="0026384E"/>
    <w:rsid w:val="00270E5F"/>
    <w:rsid w:val="002840A3"/>
    <w:rsid w:val="00290C2F"/>
    <w:rsid w:val="00296F71"/>
    <w:rsid w:val="002976EB"/>
    <w:rsid w:val="002A7D7D"/>
    <w:rsid w:val="002B3774"/>
    <w:rsid w:val="002C378E"/>
    <w:rsid w:val="002F5CE6"/>
    <w:rsid w:val="002F7EE3"/>
    <w:rsid w:val="00314531"/>
    <w:rsid w:val="0032244E"/>
    <w:rsid w:val="003409C3"/>
    <w:rsid w:val="00342D59"/>
    <w:rsid w:val="003555B5"/>
    <w:rsid w:val="00367502"/>
    <w:rsid w:val="003709BF"/>
    <w:rsid w:val="00380F2A"/>
    <w:rsid w:val="00381F77"/>
    <w:rsid w:val="003961B0"/>
    <w:rsid w:val="003A6AC8"/>
    <w:rsid w:val="003B73BB"/>
    <w:rsid w:val="003C3A61"/>
    <w:rsid w:val="003D4D87"/>
    <w:rsid w:val="003E0101"/>
    <w:rsid w:val="003F5908"/>
    <w:rsid w:val="003F7694"/>
    <w:rsid w:val="0040080D"/>
    <w:rsid w:val="0040494C"/>
    <w:rsid w:val="004240DB"/>
    <w:rsid w:val="0042577A"/>
    <w:rsid w:val="00427953"/>
    <w:rsid w:val="00433D19"/>
    <w:rsid w:val="00436D58"/>
    <w:rsid w:val="004377BB"/>
    <w:rsid w:val="004437C7"/>
    <w:rsid w:val="00446140"/>
    <w:rsid w:val="00451C2E"/>
    <w:rsid w:val="004640BF"/>
    <w:rsid w:val="0047459D"/>
    <w:rsid w:val="004837F4"/>
    <w:rsid w:val="0048413E"/>
    <w:rsid w:val="004900EB"/>
    <w:rsid w:val="0049105F"/>
    <w:rsid w:val="004A21C9"/>
    <w:rsid w:val="004A6517"/>
    <w:rsid w:val="004B1D25"/>
    <w:rsid w:val="004B2147"/>
    <w:rsid w:val="004C6A9C"/>
    <w:rsid w:val="004C763A"/>
    <w:rsid w:val="004D085E"/>
    <w:rsid w:val="004F013A"/>
    <w:rsid w:val="00502958"/>
    <w:rsid w:val="0050568B"/>
    <w:rsid w:val="00505891"/>
    <w:rsid w:val="00507B3E"/>
    <w:rsid w:val="00534B5D"/>
    <w:rsid w:val="005403CD"/>
    <w:rsid w:val="00551492"/>
    <w:rsid w:val="005521B0"/>
    <w:rsid w:val="00556619"/>
    <w:rsid w:val="005660F6"/>
    <w:rsid w:val="00575954"/>
    <w:rsid w:val="00576379"/>
    <w:rsid w:val="00580905"/>
    <w:rsid w:val="00584FFD"/>
    <w:rsid w:val="005A3BD6"/>
    <w:rsid w:val="005B59C9"/>
    <w:rsid w:val="005C5656"/>
    <w:rsid w:val="005D7B8C"/>
    <w:rsid w:val="005E008C"/>
    <w:rsid w:val="005E0B4D"/>
    <w:rsid w:val="0061018F"/>
    <w:rsid w:val="00612534"/>
    <w:rsid w:val="006252BE"/>
    <w:rsid w:val="00625B5C"/>
    <w:rsid w:val="006331FD"/>
    <w:rsid w:val="00636957"/>
    <w:rsid w:val="006406CA"/>
    <w:rsid w:val="006447AD"/>
    <w:rsid w:val="00654888"/>
    <w:rsid w:val="00665547"/>
    <w:rsid w:val="00681CFB"/>
    <w:rsid w:val="00695501"/>
    <w:rsid w:val="006A0E70"/>
    <w:rsid w:val="006A5431"/>
    <w:rsid w:val="006B6CAA"/>
    <w:rsid w:val="006D03CF"/>
    <w:rsid w:val="006E479B"/>
    <w:rsid w:val="006E5BAC"/>
    <w:rsid w:val="007134F8"/>
    <w:rsid w:val="00733BDA"/>
    <w:rsid w:val="00733EF0"/>
    <w:rsid w:val="0074051A"/>
    <w:rsid w:val="00744C77"/>
    <w:rsid w:val="00763C30"/>
    <w:rsid w:val="007760E0"/>
    <w:rsid w:val="0077772C"/>
    <w:rsid w:val="007A6022"/>
    <w:rsid w:val="007A7F11"/>
    <w:rsid w:val="007B1760"/>
    <w:rsid w:val="007B7392"/>
    <w:rsid w:val="007C7EDD"/>
    <w:rsid w:val="007D0B21"/>
    <w:rsid w:val="007F7694"/>
    <w:rsid w:val="00802415"/>
    <w:rsid w:val="00823BEF"/>
    <w:rsid w:val="00834B71"/>
    <w:rsid w:val="008543C1"/>
    <w:rsid w:val="00856F76"/>
    <w:rsid w:val="00860177"/>
    <w:rsid w:val="00864F10"/>
    <w:rsid w:val="00875E93"/>
    <w:rsid w:val="00890315"/>
    <w:rsid w:val="008C1294"/>
    <w:rsid w:val="008C4E59"/>
    <w:rsid w:val="008D09FC"/>
    <w:rsid w:val="008D7EA7"/>
    <w:rsid w:val="0090373B"/>
    <w:rsid w:val="0090524F"/>
    <w:rsid w:val="0091264D"/>
    <w:rsid w:val="00926E23"/>
    <w:rsid w:val="009314C7"/>
    <w:rsid w:val="00952045"/>
    <w:rsid w:val="009540AF"/>
    <w:rsid w:val="009540C4"/>
    <w:rsid w:val="009566FE"/>
    <w:rsid w:val="00964DBE"/>
    <w:rsid w:val="009868E1"/>
    <w:rsid w:val="009926F8"/>
    <w:rsid w:val="009A19F7"/>
    <w:rsid w:val="009A5285"/>
    <w:rsid w:val="009B1F35"/>
    <w:rsid w:val="009C37E7"/>
    <w:rsid w:val="009C3DFF"/>
    <w:rsid w:val="009D205C"/>
    <w:rsid w:val="009D343D"/>
    <w:rsid w:val="009E0489"/>
    <w:rsid w:val="009E0BE8"/>
    <w:rsid w:val="009E52A6"/>
    <w:rsid w:val="009E7EC5"/>
    <w:rsid w:val="00A01BDF"/>
    <w:rsid w:val="00A0264E"/>
    <w:rsid w:val="00A029FB"/>
    <w:rsid w:val="00A35151"/>
    <w:rsid w:val="00A36875"/>
    <w:rsid w:val="00A93E6F"/>
    <w:rsid w:val="00AB3BC4"/>
    <w:rsid w:val="00AC17FA"/>
    <w:rsid w:val="00AF62EA"/>
    <w:rsid w:val="00B15489"/>
    <w:rsid w:val="00B23623"/>
    <w:rsid w:val="00B25A8C"/>
    <w:rsid w:val="00B3799F"/>
    <w:rsid w:val="00B400C8"/>
    <w:rsid w:val="00B51514"/>
    <w:rsid w:val="00B60C95"/>
    <w:rsid w:val="00B63516"/>
    <w:rsid w:val="00B65AB4"/>
    <w:rsid w:val="00B700D2"/>
    <w:rsid w:val="00B834C3"/>
    <w:rsid w:val="00B90939"/>
    <w:rsid w:val="00B94BE5"/>
    <w:rsid w:val="00B96712"/>
    <w:rsid w:val="00BA09EA"/>
    <w:rsid w:val="00BA0F72"/>
    <w:rsid w:val="00BA2A8D"/>
    <w:rsid w:val="00BA7C39"/>
    <w:rsid w:val="00BB03DC"/>
    <w:rsid w:val="00BC2752"/>
    <w:rsid w:val="00BF5CD8"/>
    <w:rsid w:val="00C02961"/>
    <w:rsid w:val="00C11BB0"/>
    <w:rsid w:val="00C21893"/>
    <w:rsid w:val="00C24B40"/>
    <w:rsid w:val="00C250C1"/>
    <w:rsid w:val="00C2548B"/>
    <w:rsid w:val="00C25635"/>
    <w:rsid w:val="00C41392"/>
    <w:rsid w:val="00C53616"/>
    <w:rsid w:val="00C54134"/>
    <w:rsid w:val="00C5449D"/>
    <w:rsid w:val="00C63CED"/>
    <w:rsid w:val="00C7013C"/>
    <w:rsid w:val="00C7326B"/>
    <w:rsid w:val="00C7453C"/>
    <w:rsid w:val="00C8287E"/>
    <w:rsid w:val="00CA7149"/>
    <w:rsid w:val="00CB0A27"/>
    <w:rsid w:val="00CC1B79"/>
    <w:rsid w:val="00CD2D65"/>
    <w:rsid w:val="00CE554F"/>
    <w:rsid w:val="00D1182F"/>
    <w:rsid w:val="00D12D39"/>
    <w:rsid w:val="00D15239"/>
    <w:rsid w:val="00D171C9"/>
    <w:rsid w:val="00D20B8C"/>
    <w:rsid w:val="00D2456D"/>
    <w:rsid w:val="00D323C4"/>
    <w:rsid w:val="00D46C15"/>
    <w:rsid w:val="00D61127"/>
    <w:rsid w:val="00D63879"/>
    <w:rsid w:val="00D773AB"/>
    <w:rsid w:val="00D80E7F"/>
    <w:rsid w:val="00DA409D"/>
    <w:rsid w:val="00DC3527"/>
    <w:rsid w:val="00DC667B"/>
    <w:rsid w:val="00DC7DA3"/>
    <w:rsid w:val="00DD3260"/>
    <w:rsid w:val="00DD33FD"/>
    <w:rsid w:val="00DD4D60"/>
    <w:rsid w:val="00DE3374"/>
    <w:rsid w:val="00DE4FB7"/>
    <w:rsid w:val="00DE74DE"/>
    <w:rsid w:val="00E11972"/>
    <w:rsid w:val="00E16244"/>
    <w:rsid w:val="00E25CF8"/>
    <w:rsid w:val="00E41AE6"/>
    <w:rsid w:val="00E46710"/>
    <w:rsid w:val="00E46E11"/>
    <w:rsid w:val="00E51D8D"/>
    <w:rsid w:val="00E6594E"/>
    <w:rsid w:val="00E75E93"/>
    <w:rsid w:val="00E9520E"/>
    <w:rsid w:val="00E95BAC"/>
    <w:rsid w:val="00EA472E"/>
    <w:rsid w:val="00EB143E"/>
    <w:rsid w:val="00EB6C8A"/>
    <w:rsid w:val="00EC06C9"/>
    <w:rsid w:val="00ED15EE"/>
    <w:rsid w:val="00ED266B"/>
    <w:rsid w:val="00ED3622"/>
    <w:rsid w:val="00ED3963"/>
    <w:rsid w:val="00EE3756"/>
    <w:rsid w:val="00EE4F68"/>
    <w:rsid w:val="00EE5D69"/>
    <w:rsid w:val="00F023F6"/>
    <w:rsid w:val="00F0731C"/>
    <w:rsid w:val="00F26E9C"/>
    <w:rsid w:val="00F4274F"/>
    <w:rsid w:val="00F4451D"/>
    <w:rsid w:val="00F51F04"/>
    <w:rsid w:val="00F52E9A"/>
    <w:rsid w:val="00F706F0"/>
    <w:rsid w:val="00F83F0B"/>
    <w:rsid w:val="00F9654F"/>
    <w:rsid w:val="00F96568"/>
    <w:rsid w:val="00FA7795"/>
    <w:rsid w:val="00FB5F7D"/>
    <w:rsid w:val="00FB745F"/>
    <w:rsid w:val="00FC2207"/>
    <w:rsid w:val="00FE15D3"/>
    <w:rsid w:val="00FE4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BA4A4C"/>
  <w15:docId w15:val="{CA972B01-E051-EE4C-B387-9AD9FAC35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cs="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cs="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cs="Times New Roman"/>
      <w:sz w:val="18"/>
    </w:rPr>
  </w:style>
  <w:style w:type="table" w:styleId="TableGrid">
    <w:name w:val="Table Grid"/>
    <w:basedOn w:val="TableNormal"/>
    <w:uiPriority w:val="99"/>
    <w:rsid w:val="003B73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D61127"/>
    <w:pPr>
      <w:tabs>
        <w:tab w:val="center" w:pos="4680"/>
        <w:tab w:val="right" w:pos="9360"/>
      </w:tabs>
    </w:pPr>
  </w:style>
  <w:style w:type="character" w:customStyle="1" w:styleId="HeaderChar">
    <w:name w:val="Header Char"/>
    <w:basedOn w:val="DefaultParagraphFont"/>
    <w:link w:val="Header"/>
    <w:uiPriority w:val="99"/>
    <w:semiHidden/>
    <w:locked/>
    <w:rsid w:val="00D61127"/>
    <w:rPr>
      <w:rFonts w:ascii="Times New Roman" w:hAnsi="Times New Roman" w:cs="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C:\Users\ADMINI~1\AppData\Local\Temp\Mau de cuong chi tiet.dot</Template>
  <TotalTime>3</TotalTime>
  <Pages>7</Pages>
  <Words>1565</Words>
  <Characters>8927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Microsoft Office User</cp:lastModifiedBy>
  <cp:revision>6</cp:revision>
  <cp:lastPrinted>2016-04-08T03:46:00Z</cp:lastPrinted>
  <dcterms:created xsi:type="dcterms:W3CDTF">2018-08-17T01:41:00Z</dcterms:created>
  <dcterms:modified xsi:type="dcterms:W3CDTF">2020-03-30T02:27:00Z</dcterms:modified>
</cp:coreProperties>
</file>