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11275D" w:rsidRPr="003555B5">
        <w:trPr>
          <w:trHeight w:val="960"/>
        </w:trPr>
        <w:tc>
          <w:tcPr>
            <w:tcW w:w="4410" w:type="dxa"/>
          </w:tcPr>
          <w:p w:rsidR="0011275D" w:rsidRPr="003555B5" w:rsidRDefault="0011275D" w:rsidP="00944D51">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tcPr>
          <w:p w:rsidR="0011275D" w:rsidRPr="003555B5" w:rsidRDefault="0011275D" w:rsidP="00944D51">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11275D" w:rsidRPr="003555B5" w:rsidRDefault="0011275D" w:rsidP="00944D51">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11275D" w:rsidRPr="003555B5" w:rsidRDefault="0011275D" w:rsidP="00944D51">
      <w:pPr>
        <w:pStyle w:val="Normal1"/>
        <w:spacing w:after="200"/>
        <w:ind w:left="0" w:firstLine="0"/>
        <w:jc w:val="center"/>
        <w:rPr>
          <w:b/>
          <w:bCs/>
          <w:color w:val="000000"/>
          <w:sz w:val="24"/>
        </w:rPr>
      </w:pPr>
    </w:p>
    <w:p w:rsidR="0011275D" w:rsidRPr="003555B5" w:rsidRDefault="0011275D" w:rsidP="00944D51">
      <w:pPr>
        <w:pStyle w:val="Normal1"/>
        <w:spacing w:after="20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11275D" w:rsidRPr="00944D51" w:rsidRDefault="0011275D" w:rsidP="00944D51">
      <w:pPr>
        <w:pStyle w:val="BodyText2"/>
        <w:numPr>
          <w:ilvl w:val="0"/>
          <w:numId w:val="6"/>
        </w:numPr>
        <w:spacing w:before="120" w:after="20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Pr>
          <w:b/>
          <w:bCs/>
          <w:sz w:val="24"/>
          <w:szCs w:val="24"/>
        </w:rPr>
        <w:t xml:space="preserve">: </w:t>
      </w:r>
      <w:r w:rsidRPr="00944D51">
        <w:rPr>
          <w:bCs/>
          <w:i/>
          <w:sz w:val="24"/>
          <w:szCs w:val="24"/>
        </w:rPr>
        <w:t>Hóa hữu cơ – Phần 1 (Part 1. Organic Chemistry)</w:t>
      </w:r>
    </w:p>
    <w:p w:rsidR="0011275D" w:rsidRPr="00944D51" w:rsidRDefault="0011275D" w:rsidP="00944D51">
      <w:pPr>
        <w:pStyle w:val="BodyText2"/>
        <w:spacing w:before="120" w:after="200" w:line="240" w:lineRule="auto"/>
        <w:ind w:left="720"/>
        <w:jc w:val="both"/>
        <w:rPr>
          <w:sz w:val="24"/>
          <w:szCs w:val="24"/>
        </w:rPr>
      </w:pPr>
      <w:r w:rsidRPr="003555B5">
        <w:rPr>
          <w:b/>
          <w:sz w:val="24"/>
          <w:szCs w:val="24"/>
          <w:lang w:val="vi-VN"/>
        </w:rPr>
        <w:t>Mã số học phần:</w:t>
      </w:r>
      <w:r>
        <w:rPr>
          <w:b/>
          <w:sz w:val="24"/>
          <w:szCs w:val="24"/>
        </w:rPr>
        <w:t xml:space="preserve"> </w:t>
      </w:r>
      <w:r w:rsidRPr="00944D51">
        <w:rPr>
          <w:sz w:val="24"/>
          <w:szCs w:val="24"/>
        </w:rPr>
        <w:t>7060323</w:t>
      </w:r>
    </w:p>
    <w:p w:rsidR="0011275D" w:rsidRPr="003555B5" w:rsidRDefault="0011275D" w:rsidP="00944D51">
      <w:pPr>
        <w:pStyle w:val="BodyText2"/>
        <w:spacing w:before="120" w:after="200" w:line="240" w:lineRule="auto"/>
        <w:ind w:left="720"/>
        <w:jc w:val="both"/>
        <w:rPr>
          <w:sz w:val="24"/>
          <w:szCs w:val="24"/>
        </w:rPr>
      </w:pPr>
      <w:r w:rsidRPr="003555B5">
        <w:rPr>
          <w:b/>
          <w:bCs/>
          <w:color w:val="000000"/>
          <w:sz w:val="24"/>
          <w:szCs w:val="24"/>
        </w:rPr>
        <w:t>Số tín chỉ học phần:</w:t>
      </w:r>
      <w:r>
        <w:rPr>
          <w:b/>
          <w:bCs/>
          <w:color w:val="000000"/>
          <w:sz w:val="24"/>
          <w:szCs w:val="24"/>
        </w:rPr>
        <w:t xml:space="preserve">  </w:t>
      </w:r>
      <w:r w:rsidRPr="00944D51">
        <w:rPr>
          <w:bCs/>
          <w:color w:val="000000"/>
          <w:sz w:val="24"/>
          <w:szCs w:val="24"/>
        </w:rPr>
        <w:t>3 TC</w:t>
      </w:r>
    </w:p>
    <w:p w:rsidR="0011275D" w:rsidRPr="003555B5" w:rsidRDefault="0011275D" w:rsidP="00944D51">
      <w:pPr>
        <w:pStyle w:val="BodyText2"/>
        <w:spacing w:before="120" w:after="200" w:line="240" w:lineRule="auto"/>
        <w:ind w:left="720"/>
        <w:jc w:val="both"/>
        <w:rPr>
          <w:b/>
          <w:sz w:val="24"/>
          <w:szCs w:val="24"/>
        </w:rPr>
      </w:pPr>
      <w:r w:rsidRPr="003555B5">
        <w:rPr>
          <w:b/>
          <w:sz w:val="24"/>
          <w:szCs w:val="24"/>
          <w:lang w:val="vi-VN"/>
        </w:rPr>
        <w:t>Số tiết học phần:</w:t>
      </w:r>
      <w:r w:rsidRPr="003555B5">
        <w:rPr>
          <w:b/>
          <w:sz w:val="24"/>
          <w:szCs w:val="24"/>
        </w:rPr>
        <w:t xml:space="preserve"> </w:t>
      </w:r>
    </w:p>
    <w:p w:rsidR="0011275D" w:rsidRPr="003555B5" w:rsidRDefault="0011275D" w:rsidP="00944D51">
      <w:pPr>
        <w:pStyle w:val="BodyText2"/>
        <w:spacing w:before="120" w:after="200" w:line="240" w:lineRule="auto"/>
        <w:ind w:left="720"/>
        <w:jc w:val="both"/>
        <w:rPr>
          <w:sz w:val="24"/>
          <w:szCs w:val="24"/>
          <w:lang w:val="vi-VN"/>
        </w:rPr>
      </w:pPr>
      <w:r w:rsidRPr="003555B5">
        <w:rPr>
          <w:sz w:val="24"/>
          <w:szCs w:val="24"/>
          <w:lang w:val="vi-VN"/>
        </w:rPr>
        <w:t>Lý thuyết</w:t>
      </w:r>
      <w:r>
        <w:rPr>
          <w:sz w:val="24"/>
          <w:szCs w:val="24"/>
          <w:lang w:val="vi-VN"/>
        </w:rPr>
        <w:t>:</w:t>
      </w:r>
      <w:r>
        <w:rPr>
          <w:sz w:val="24"/>
          <w:szCs w:val="24"/>
        </w:rPr>
        <w:t xml:space="preserve"> 30 tiết</w:t>
      </w:r>
      <w:r w:rsidRPr="003555B5">
        <w:rPr>
          <w:sz w:val="24"/>
          <w:szCs w:val="24"/>
          <w:lang w:val="vi-VN"/>
        </w:rPr>
        <w:t xml:space="preserve">; </w:t>
      </w:r>
      <w:r>
        <w:rPr>
          <w:sz w:val="24"/>
          <w:szCs w:val="24"/>
          <w:lang w:val="vi-VN"/>
        </w:rPr>
        <w:t>Bài tập:</w:t>
      </w:r>
      <w:r>
        <w:rPr>
          <w:sz w:val="24"/>
          <w:szCs w:val="24"/>
        </w:rPr>
        <w:t xml:space="preserve"> 6 tiết</w:t>
      </w:r>
      <w:r w:rsidRPr="003555B5">
        <w:rPr>
          <w:sz w:val="24"/>
          <w:szCs w:val="24"/>
          <w:lang w:val="vi-VN"/>
        </w:rPr>
        <w:t>; Thực hành</w:t>
      </w:r>
      <w:r>
        <w:rPr>
          <w:sz w:val="24"/>
          <w:szCs w:val="24"/>
          <w:lang w:val="vi-VN"/>
        </w:rPr>
        <w:t>:</w:t>
      </w:r>
      <w:r>
        <w:rPr>
          <w:sz w:val="24"/>
          <w:szCs w:val="24"/>
        </w:rPr>
        <w:t xml:space="preserve"> 0</w:t>
      </w:r>
      <w:r w:rsidRPr="003555B5">
        <w:rPr>
          <w:sz w:val="24"/>
          <w:szCs w:val="24"/>
          <w:lang w:val="vi-VN"/>
        </w:rPr>
        <w:t xml:space="preserve">; </w:t>
      </w:r>
    </w:p>
    <w:p w:rsidR="0011275D" w:rsidRPr="003555B5" w:rsidRDefault="0011275D" w:rsidP="00944D51">
      <w:pPr>
        <w:pStyle w:val="BodyText2"/>
        <w:spacing w:before="120" w:after="200" w:line="240" w:lineRule="auto"/>
        <w:ind w:left="2340" w:hanging="2080"/>
        <w:rPr>
          <w:bCs/>
          <w:color w:val="000000"/>
          <w:sz w:val="24"/>
          <w:szCs w:val="24"/>
        </w:rPr>
      </w:pPr>
      <w:r w:rsidRPr="003555B5">
        <w:rPr>
          <w:sz w:val="24"/>
          <w:szCs w:val="24"/>
        </w:rPr>
        <w:t xml:space="preserve">       T</w:t>
      </w:r>
      <w:r w:rsidRPr="003555B5">
        <w:rPr>
          <w:sz w:val="24"/>
          <w:szCs w:val="24"/>
          <w:lang w:val="vi-VN"/>
        </w:rPr>
        <w:t>hực tập:...........</w:t>
      </w:r>
      <w:r w:rsidRPr="003555B5">
        <w:rPr>
          <w:sz w:val="24"/>
          <w:szCs w:val="24"/>
        </w:rPr>
        <w:t>..</w:t>
      </w:r>
      <w:r w:rsidRPr="003555B5">
        <w:rPr>
          <w:sz w:val="24"/>
          <w:szCs w:val="24"/>
          <w:lang w:val="vi-VN"/>
        </w:rPr>
        <w:t>....; Đồ án:..................; Tự học:</w:t>
      </w:r>
      <w:r>
        <w:rPr>
          <w:sz w:val="24"/>
          <w:szCs w:val="24"/>
        </w:rPr>
        <w:t xml:space="preserve"> 60 tiết</w:t>
      </w:r>
      <w:r w:rsidRPr="003555B5">
        <w:rPr>
          <w:sz w:val="24"/>
          <w:szCs w:val="24"/>
        </w:rPr>
        <w:t>;</w:t>
      </w:r>
    </w:p>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Đơn vị quản lý học phần</w:t>
      </w:r>
    </w:p>
    <w:p w:rsidR="0011275D" w:rsidRPr="003555B5" w:rsidRDefault="0011275D" w:rsidP="00944D51">
      <w:pPr>
        <w:pStyle w:val="BodyText2"/>
        <w:tabs>
          <w:tab w:val="left" w:pos="5670"/>
        </w:tabs>
        <w:spacing w:before="120" w:after="200" w:line="240" w:lineRule="auto"/>
        <w:ind w:left="360" w:firstLine="11"/>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r w:rsidRPr="003555B5">
        <w:rPr>
          <w:b/>
          <w:sz w:val="24"/>
          <w:szCs w:val="24"/>
        </w:rPr>
        <w:t>Mã giảng viên</w:t>
      </w:r>
    </w:p>
    <w:p w:rsidR="0011275D" w:rsidRPr="003555B5" w:rsidRDefault="0011275D" w:rsidP="00944D51">
      <w:pPr>
        <w:pStyle w:val="BodyText2"/>
        <w:tabs>
          <w:tab w:val="left" w:pos="5954"/>
        </w:tabs>
        <w:spacing w:before="120" w:after="200" w:line="240" w:lineRule="auto"/>
        <w:ind w:left="711" w:firstLine="20"/>
        <w:jc w:val="both"/>
        <w:rPr>
          <w:sz w:val="24"/>
          <w:szCs w:val="24"/>
        </w:rPr>
      </w:pPr>
      <w:r w:rsidRPr="003555B5">
        <w:rPr>
          <w:sz w:val="24"/>
          <w:szCs w:val="24"/>
        </w:rPr>
        <w:t xml:space="preserve">1. </w:t>
      </w:r>
      <w:r>
        <w:rPr>
          <w:sz w:val="24"/>
          <w:szCs w:val="24"/>
        </w:rPr>
        <w:t>PGS.</w:t>
      </w:r>
      <w:r w:rsidRPr="003555B5">
        <w:rPr>
          <w:sz w:val="24"/>
          <w:szCs w:val="24"/>
        </w:rPr>
        <w:t>TS</w:t>
      </w:r>
      <w:r>
        <w:rPr>
          <w:sz w:val="24"/>
          <w:szCs w:val="24"/>
        </w:rPr>
        <w:t xml:space="preserve"> Bùi Thị Lệ Thủy</w:t>
      </w:r>
      <w:r w:rsidRPr="003555B5">
        <w:rPr>
          <w:sz w:val="24"/>
          <w:szCs w:val="24"/>
        </w:rPr>
        <w:tab/>
      </w:r>
      <w:r>
        <w:rPr>
          <w:sz w:val="24"/>
          <w:szCs w:val="24"/>
        </w:rPr>
        <w:t>0603-12</w:t>
      </w:r>
    </w:p>
    <w:p w:rsidR="0011275D" w:rsidRPr="003555B5" w:rsidRDefault="0011275D" w:rsidP="00944D51">
      <w:pPr>
        <w:pStyle w:val="BodyText2"/>
        <w:tabs>
          <w:tab w:val="left" w:pos="5954"/>
        </w:tabs>
        <w:spacing w:before="120" w:after="200" w:line="240" w:lineRule="auto"/>
        <w:ind w:left="711" w:firstLine="20"/>
        <w:jc w:val="both"/>
        <w:rPr>
          <w:sz w:val="24"/>
          <w:szCs w:val="24"/>
        </w:rPr>
      </w:pPr>
      <w:r w:rsidRPr="003555B5">
        <w:rPr>
          <w:sz w:val="24"/>
          <w:szCs w:val="24"/>
        </w:rPr>
        <w:t xml:space="preserve">2. </w:t>
      </w:r>
      <w:r>
        <w:rPr>
          <w:sz w:val="24"/>
          <w:szCs w:val="24"/>
        </w:rPr>
        <w:t>PGS.</w:t>
      </w:r>
      <w:r w:rsidRPr="003555B5">
        <w:rPr>
          <w:sz w:val="24"/>
          <w:szCs w:val="24"/>
        </w:rPr>
        <w:t>TS</w:t>
      </w:r>
      <w:r>
        <w:rPr>
          <w:sz w:val="24"/>
          <w:szCs w:val="24"/>
        </w:rPr>
        <w:t xml:space="preserve"> Tống Thị Thanh Hương</w:t>
      </w:r>
      <w:r w:rsidRPr="003555B5">
        <w:rPr>
          <w:sz w:val="24"/>
          <w:szCs w:val="24"/>
        </w:rPr>
        <w:tab/>
      </w:r>
      <w:r>
        <w:rPr>
          <w:sz w:val="24"/>
          <w:szCs w:val="24"/>
        </w:rPr>
        <w:t>0603-06</w:t>
      </w:r>
    </w:p>
    <w:p w:rsidR="0011275D" w:rsidRPr="003555B5" w:rsidRDefault="0011275D" w:rsidP="00944D51">
      <w:pPr>
        <w:pStyle w:val="BodyText2"/>
        <w:tabs>
          <w:tab w:val="left" w:pos="5954"/>
        </w:tabs>
        <w:spacing w:before="120" w:after="200" w:line="240" w:lineRule="auto"/>
        <w:ind w:left="711" w:firstLine="20"/>
        <w:jc w:val="both"/>
        <w:rPr>
          <w:sz w:val="24"/>
          <w:szCs w:val="24"/>
        </w:rPr>
      </w:pPr>
      <w:r w:rsidRPr="003555B5">
        <w:rPr>
          <w:sz w:val="24"/>
          <w:szCs w:val="24"/>
        </w:rPr>
        <w:t xml:space="preserve">3. </w:t>
      </w:r>
      <w:r>
        <w:rPr>
          <w:sz w:val="24"/>
          <w:szCs w:val="24"/>
        </w:rPr>
        <w:t>PGS.TS Phạm Xuân Núi</w:t>
      </w:r>
      <w:r w:rsidRPr="003555B5">
        <w:rPr>
          <w:sz w:val="24"/>
          <w:szCs w:val="24"/>
        </w:rPr>
        <w:tab/>
      </w:r>
      <w:r>
        <w:rPr>
          <w:sz w:val="24"/>
          <w:szCs w:val="24"/>
        </w:rPr>
        <w:t>0603-09</w:t>
      </w:r>
    </w:p>
    <w:p w:rsidR="0011275D" w:rsidRPr="004F013A" w:rsidRDefault="0011275D" w:rsidP="00944D51">
      <w:pPr>
        <w:pStyle w:val="BodyText2"/>
        <w:spacing w:before="120" w:after="200" w:line="240" w:lineRule="auto"/>
        <w:ind w:left="520" w:hanging="70"/>
        <w:jc w:val="both"/>
        <w:rPr>
          <w:b/>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w:t>
      </w:r>
      <w:r w:rsidRPr="00C471BA">
        <w:rPr>
          <w:sz w:val="24"/>
          <w:szCs w:val="24"/>
        </w:rPr>
        <w:t>Lọc - Hóa dầu</w:t>
      </w:r>
    </w:p>
    <w:p w:rsidR="0011275D" w:rsidRPr="00C471BA" w:rsidRDefault="0011275D" w:rsidP="00944D51">
      <w:pPr>
        <w:pStyle w:val="BodyText2"/>
        <w:tabs>
          <w:tab w:val="num" w:pos="520"/>
        </w:tabs>
        <w:spacing w:before="120" w:after="200" w:line="240" w:lineRule="auto"/>
        <w:ind w:left="520" w:hanging="70"/>
        <w:jc w:val="both"/>
        <w:rPr>
          <w:sz w:val="24"/>
          <w:szCs w:val="24"/>
        </w:rPr>
      </w:pPr>
      <w:r w:rsidRPr="003555B5">
        <w:rPr>
          <w:b/>
          <w:sz w:val="24"/>
          <w:szCs w:val="24"/>
        </w:rPr>
        <w:t>2.3. Khoa:</w:t>
      </w:r>
      <w:r>
        <w:rPr>
          <w:b/>
          <w:sz w:val="24"/>
          <w:szCs w:val="24"/>
        </w:rPr>
        <w:t xml:space="preserve"> </w:t>
      </w:r>
      <w:r w:rsidRPr="00C471BA">
        <w:rPr>
          <w:sz w:val="24"/>
          <w:szCs w:val="24"/>
        </w:rPr>
        <w:t>Dầu khí</w:t>
      </w:r>
    </w:p>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(mã số học phần)</w:t>
      </w:r>
    </w:p>
    <w:p w:rsidR="0011275D" w:rsidRPr="00944D51" w:rsidRDefault="0011275D" w:rsidP="00944D51">
      <w:pPr>
        <w:pStyle w:val="BodyText2"/>
        <w:numPr>
          <w:ilvl w:val="1"/>
          <w:numId w:val="6"/>
        </w:numPr>
        <w:spacing w:before="120" w:after="200" w:line="240" w:lineRule="auto"/>
        <w:jc w:val="both"/>
        <w:rPr>
          <w:bCs/>
          <w:color w:val="000000"/>
          <w:sz w:val="24"/>
          <w:szCs w:val="24"/>
        </w:rPr>
      </w:pPr>
      <w:r w:rsidRPr="003555B5">
        <w:rPr>
          <w:b/>
          <w:bCs/>
          <w:color w:val="000000"/>
          <w:sz w:val="24"/>
          <w:szCs w:val="24"/>
        </w:rPr>
        <w:t>Môn học tiên quyết:</w:t>
      </w:r>
      <w:r>
        <w:rPr>
          <w:b/>
          <w:bCs/>
          <w:color w:val="000000"/>
          <w:sz w:val="24"/>
          <w:szCs w:val="24"/>
        </w:rPr>
        <w:t xml:space="preserve"> </w:t>
      </w:r>
      <w:r w:rsidRPr="00C471BA">
        <w:rPr>
          <w:bCs/>
          <w:color w:val="000000"/>
          <w:sz w:val="24"/>
          <w:szCs w:val="24"/>
        </w:rPr>
        <w:t>Sinh viên học xong môn Hóa học Đại cương</w:t>
      </w:r>
      <w:r>
        <w:rPr>
          <w:b/>
          <w:bCs/>
          <w:color w:val="000000"/>
          <w:sz w:val="24"/>
          <w:szCs w:val="24"/>
        </w:rPr>
        <w:t xml:space="preserve"> </w:t>
      </w:r>
      <w:r w:rsidRPr="00944D51">
        <w:rPr>
          <w:bCs/>
          <w:color w:val="000000"/>
          <w:sz w:val="24"/>
          <w:szCs w:val="24"/>
        </w:rPr>
        <w:t>phần 1 + TN (7010304)</w:t>
      </w:r>
    </w:p>
    <w:p w:rsidR="0011275D" w:rsidRPr="003555B5" w:rsidRDefault="0011275D" w:rsidP="00944D51">
      <w:pPr>
        <w:pStyle w:val="BodyText2"/>
        <w:numPr>
          <w:ilvl w:val="1"/>
          <w:numId w:val="6"/>
        </w:numPr>
        <w:spacing w:before="120" w:after="200" w:line="240" w:lineRule="auto"/>
        <w:jc w:val="both"/>
        <w:rPr>
          <w:b/>
          <w:bCs/>
          <w:color w:val="000000"/>
          <w:sz w:val="24"/>
          <w:szCs w:val="24"/>
        </w:rPr>
      </w:pPr>
      <w:r w:rsidRPr="003555B5">
        <w:rPr>
          <w:b/>
          <w:bCs/>
          <w:color w:val="000000"/>
          <w:sz w:val="24"/>
          <w:szCs w:val="24"/>
        </w:rPr>
        <w:t>Môn học học trước:</w:t>
      </w:r>
      <w:r>
        <w:rPr>
          <w:b/>
          <w:bCs/>
          <w:color w:val="000000"/>
          <w:sz w:val="24"/>
          <w:szCs w:val="24"/>
        </w:rPr>
        <w:t xml:space="preserve"> </w:t>
      </w:r>
    </w:p>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 xml:space="preserve">Mục tiêu của học phần </w:t>
      </w:r>
    </w:p>
    <w:p w:rsidR="0011275D" w:rsidRPr="003555B5" w:rsidRDefault="0011275D" w:rsidP="00944D51">
      <w:pPr>
        <w:pStyle w:val="ListParagraph"/>
        <w:numPr>
          <w:ilvl w:val="1"/>
          <w:numId w:val="1"/>
        </w:numPr>
        <w:spacing w:before="120" w:after="200"/>
        <w:ind w:hanging="621"/>
        <w:rPr>
          <w:b/>
          <w:bCs/>
          <w:lang w:val="vi-VN"/>
        </w:rPr>
      </w:pPr>
      <w:r w:rsidRPr="003555B5">
        <w:rPr>
          <w:b/>
          <w:bCs/>
          <w:lang w:val="vi-VN"/>
        </w:rPr>
        <w:t xml:space="preserve">Kiến thức </w:t>
      </w:r>
    </w:p>
    <w:p w:rsidR="0011275D" w:rsidRPr="0035637E" w:rsidRDefault="0011275D" w:rsidP="00944D51">
      <w:pPr>
        <w:pStyle w:val="ListParagraph"/>
        <w:numPr>
          <w:ilvl w:val="2"/>
          <w:numId w:val="7"/>
        </w:numPr>
        <w:spacing w:before="120" w:after="200"/>
        <w:ind w:left="1109"/>
        <w:jc w:val="both"/>
      </w:pPr>
      <w:r w:rsidRPr="0035637E">
        <w:t>Trang bị cho sinh viên những kiến thức nền tảng</w:t>
      </w:r>
      <w:r>
        <w:t>, những lý thuyết cơ bản</w:t>
      </w:r>
      <w:r w:rsidRPr="0035637E">
        <w:t xml:space="preserve"> về hóa học hữu cơ đặc biệt là các cơ chế phản ứng trong hóa hữu cơ;</w:t>
      </w:r>
    </w:p>
    <w:p w:rsidR="0011275D" w:rsidRPr="0035637E" w:rsidRDefault="0011275D" w:rsidP="00944D51">
      <w:pPr>
        <w:pStyle w:val="ListParagraph"/>
        <w:numPr>
          <w:ilvl w:val="2"/>
          <w:numId w:val="7"/>
        </w:numPr>
        <w:spacing w:before="120" w:after="200"/>
        <w:ind w:left="1109"/>
        <w:jc w:val="both"/>
      </w:pPr>
      <w:r w:rsidRPr="0035637E">
        <w:t>Sinh viên có những kiến thức ban đầu về tính chất (tính chất lý-hóa học) và nguồn gốc</w:t>
      </w:r>
      <w:r>
        <w:t>, khả năng ứng dụng thực tiễn</w:t>
      </w:r>
      <w:r w:rsidRPr="0035637E">
        <w:t xml:space="preserve"> của các hydrocacbon (no, không no và thơm) và các dẫn xuất halogen của hydrocacbon.  </w:t>
      </w:r>
    </w:p>
    <w:p w:rsidR="0011275D" w:rsidRPr="0052115B" w:rsidRDefault="0011275D" w:rsidP="00944D51">
      <w:pPr>
        <w:pStyle w:val="ListParagraph"/>
        <w:numPr>
          <w:ilvl w:val="1"/>
          <w:numId w:val="7"/>
        </w:numPr>
        <w:spacing w:before="120" w:after="200"/>
        <w:rPr>
          <w:b/>
          <w:bCs/>
          <w:lang w:val="vi-VN"/>
        </w:rPr>
      </w:pPr>
      <w:r w:rsidRPr="0052115B">
        <w:rPr>
          <w:b/>
          <w:bCs/>
        </w:rPr>
        <w:t xml:space="preserve"> </w:t>
      </w:r>
      <w:r w:rsidRPr="0052115B">
        <w:rPr>
          <w:b/>
          <w:bCs/>
          <w:lang w:val="vi-VN"/>
        </w:rPr>
        <w:t xml:space="preserve">Kỹ năng </w:t>
      </w:r>
    </w:p>
    <w:p w:rsidR="0011275D" w:rsidRPr="00944D51" w:rsidRDefault="0011275D" w:rsidP="00944D51">
      <w:pPr>
        <w:spacing w:before="120" w:after="200"/>
        <w:ind w:left="195" w:firstLine="480"/>
        <w:jc w:val="both"/>
        <w:rPr>
          <w:bCs/>
        </w:rPr>
      </w:pPr>
      <w:r w:rsidRPr="00944D51">
        <w:rPr>
          <w:lang w:val="nl-NL"/>
        </w:rPr>
        <w:t>Sinh viên có kiến thức nền tảng về hóa học hữu cơ để tiếp cận với những môn học chuyên môn, giúp sinh viên hiểu được về đối tượng nghiên cứu trong chuyên ngành, sinh viên có thể giải thích được bản chất của các vấn đề tiếp cận thực tiễn.</w:t>
      </w:r>
    </w:p>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Tóm tắt nội dung học phần</w:t>
      </w:r>
    </w:p>
    <w:p w:rsidR="0011275D" w:rsidRPr="00971AF7" w:rsidRDefault="0011275D" w:rsidP="00944D51">
      <w:pPr>
        <w:pStyle w:val="BodyText2"/>
        <w:spacing w:before="120" w:after="200" w:line="240" w:lineRule="auto"/>
        <w:ind w:firstLine="720"/>
        <w:jc w:val="both"/>
        <w:rPr>
          <w:b/>
          <w:bCs/>
          <w:sz w:val="24"/>
          <w:szCs w:val="24"/>
        </w:rPr>
      </w:pPr>
      <w:r w:rsidRPr="00971AF7">
        <w:rPr>
          <w:sz w:val="24"/>
          <w:szCs w:val="24"/>
        </w:rPr>
        <w:t xml:space="preserve">Hóa hữu cơ học phần 1 bao gồm những lý thuyết cơ bản của hóa học hữu cơ như cấu trúc phân tử, đồng phân lập thể, sự chuyển dịch mật độ electron trong phân tử hợp chất hữu cơ, các cơ chế của phản ứng như cơ chế phản ứng thế, phản ứng cộng, phản ứng tách loại,…Đồng thời trang bị những kiến thức về các hợp chất hữu cơ hydrocacbon no, không no, hydrocacbon thơm, nguồn hydrocacbon thiên nhiên và dẫn xuất halogen của hydrocacbon.   </w:t>
      </w:r>
    </w:p>
    <w:p w:rsidR="0011275D" w:rsidRPr="003555B5" w:rsidRDefault="0011275D" w:rsidP="00944D51">
      <w:pPr>
        <w:pStyle w:val="BodyText2"/>
        <w:numPr>
          <w:ilvl w:val="0"/>
          <w:numId w:val="6"/>
        </w:numPr>
        <w:spacing w:before="120" w:after="200" w:line="240" w:lineRule="auto"/>
        <w:ind w:left="360" w:firstLine="0"/>
        <w:jc w:val="both"/>
        <w:rPr>
          <w:b/>
          <w:bCs/>
          <w:sz w:val="24"/>
          <w:szCs w:val="24"/>
        </w:rPr>
      </w:pPr>
      <w:r w:rsidRPr="003555B5">
        <w:rPr>
          <w:b/>
          <w:bCs/>
          <w:color w:val="000000"/>
          <w:sz w:val="24"/>
          <w:szCs w:val="24"/>
        </w:rPr>
        <w:t>Cấu trúc nội dung học phần</w:t>
      </w:r>
    </w:p>
    <w:p w:rsidR="0011275D" w:rsidRPr="003555B5" w:rsidRDefault="0011275D" w:rsidP="00944D51">
      <w:pPr>
        <w:pStyle w:val="ListParagraph"/>
        <w:spacing w:before="120" w:after="20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8"/>
        <w:gridCol w:w="5130"/>
        <w:gridCol w:w="900"/>
        <w:gridCol w:w="1754"/>
      </w:tblGrid>
      <w:tr w:rsidR="0011275D" w:rsidRPr="003555B5" w:rsidTr="00997BBA">
        <w:tc>
          <w:tcPr>
            <w:tcW w:w="9062" w:type="dxa"/>
            <w:gridSpan w:val="4"/>
          </w:tcPr>
          <w:p w:rsidR="0011275D" w:rsidRPr="003555B5" w:rsidRDefault="0011275D" w:rsidP="00997BBA">
            <w:pPr>
              <w:pStyle w:val="ListParagraph"/>
              <w:spacing w:before="120" w:after="60"/>
              <w:ind w:left="0"/>
              <w:rPr>
                <w:b/>
                <w:bCs/>
                <w:lang w:val="vi-VN"/>
              </w:rPr>
            </w:pPr>
            <w:r w:rsidRPr="003555B5">
              <w:rPr>
                <w:b/>
                <w:bCs/>
              </w:rPr>
              <w:t>6.1. Lý thuyết</w:t>
            </w:r>
          </w:p>
        </w:tc>
      </w:tr>
      <w:tr w:rsidR="0011275D" w:rsidRPr="003555B5" w:rsidTr="00997BBA">
        <w:tc>
          <w:tcPr>
            <w:tcW w:w="1278" w:type="dxa"/>
          </w:tcPr>
          <w:p w:rsidR="0011275D" w:rsidRPr="003555B5" w:rsidRDefault="0011275D" w:rsidP="00997BBA">
            <w:pPr>
              <w:pStyle w:val="ListParagraph"/>
              <w:spacing w:before="120" w:after="60"/>
              <w:ind w:left="0"/>
              <w:jc w:val="center"/>
              <w:rPr>
                <w:b/>
                <w:bCs/>
                <w:i/>
              </w:rPr>
            </w:pPr>
            <w:r w:rsidRPr="003555B5">
              <w:rPr>
                <w:b/>
                <w:bCs/>
                <w:i/>
              </w:rPr>
              <w:t>Đề mục</w:t>
            </w:r>
          </w:p>
        </w:tc>
        <w:tc>
          <w:tcPr>
            <w:tcW w:w="5130" w:type="dxa"/>
          </w:tcPr>
          <w:p w:rsidR="0011275D" w:rsidRPr="003555B5" w:rsidRDefault="0011275D" w:rsidP="00997BBA">
            <w:pPr>
              <w:pStyle w:val="ListParagraph"/>
              <w:spacing w:before="120" w:after="60"/>
              <w:ind w:left="0"/>
              <w:jc w:val="center"/>
              <w:rPr>
                <w:b/>
                <w:bCs/>
                <w:i/>
                <w:lang w:val="vi-VN"/>
              </w:rPr>
            </w:pPr>
            <w:r w:rsidRPr="003555B5">
              <w:rPr>
                <w:b/>
                <w:bCs/>
                <w:i/>
                <w:lang w:val="vi-VN"/>
              </w:rPr>
              <w:t>Nội dung</w:t>
            </w:r>
          </w:p>
        </w:tc>
        <w:tc>
          <w:tcPr>
            <w:tcW w:w="900" w:type="dxa"/>
          </w:tcPr>
          <w:p w:rsidR="0011275D" w:rsidRPr="003555B5" w:rsidRDefault="0011275D" w:rsidP="00997BBA">
            <w:pPr>
              <w:pStyle w:val="ListParagraph"/>
              <w:spacing w:before="120" w:after="60"/>
              <w:ind w:left="0"/>
              <w:jc w:val="center"/>
              <w:rPr>
                <w:b/>
                <w:bCs/>
                <w:i/>
                <w:lang w:val="vi-VN"/>
              </w:rPr>
            </w:pPr>
            <w:r w:rsidRPr="003555B5">
              <w:rPr>
                <w:b/>
                <w:bCs/>
                <w:i/>
                <w:lang w:val="vi-VN"/>
              </w:rPr>
              <w:t>Số tiết</w:t>
            </w:r>
          </w:p>
        </w:tc>
        <w:tc>
          <w:tcPr>
            <w:tcW w:w="1754" w:type="dxa"/>
          </w:tcPr>
          <w:p w:rsidR="0011275D" w:rsidRPr="003555B5" w:rsidRDefault="0011275D" w:rsidP="00997BBA">
            <w:pPr>
              <w:pStyle w:val="ListParagraph"/>
              <w:spacing w:before="120" w:after="60"/>
              <w:ind w:left="0"/>
              <w:jc w:val="center"/>
              <w:rPr>
                <w:b/>
                <w:bCs/>
                <w:i/>
                <w:lang w:val="vi-VN"/>
              </w:rPr>
            </w:pPr>
            <w:r w:rsidRPr="003555B5">
              <w:rPr>
                <w:b/>
                <w:bCs/>
                <w:i/>
                <w:lang w:val="vi-VN"/>
              </w:rPr>
              <w:t>Mục tiêu</w:t>
            </w:r>
          </w:p>
        </w:tc>
      </w:tr>
      <w:tr w:rsidR="0011275D" w:rsidRPr="003555B5" w:rsidTr="00997BBA">
        <w:trPr>
          <w:trHeight w:val="548"/>
        </w:trPr>
        <w:tc>
          <w:tcPr>
            <w:tcW w:w="1278" w:type="dxa"/>
            <w:vAlign w:val="center"/>
          </w:tcPr>
          <w:p w:rsidR="0011275D" w:rsidRPr="00DE04CC" w:rsidRDefault="0011275D" w:rsidP="00997BBA">
            <w:pPr>
              <w:pStyle w:val="ListParagraph"/>
              <w:tabs>
                <w:tab w:val="left" w:pos="1350"/>
              </w:tabs>
              <w:spacing w:before="120" w:after="60"/>
              <w:ind w:left="0"/>
              <w:jc w:val="center"/>
              <w:rPr>
                <w:b/>
                <w:bCs/>
              </w:rPr>
            </w:pPr>
            <w:r w:rsidRPr="00DE04CC">
              <w:rPr>
                <w:b/>
                <w:bCs/>
                <w:lang w:val="nl-NL"/>
              </w:rPr>
              <w:t>Chương 1</w:t>
            </w:r>
          </w:p>
        </w:tc>
        <w:tc>
          <w:tcPr>
            <w:tcW w:w="5130" w:type="dxa"/>
            <w:vAlign w:val="center"/>
          </w:tcPr>
          <w:p w:rsidR="0011275D" w:rsidRPr="00113A09" w:rsidRDefault="0011275D" w:rsidP="00997BBA">
            <w:pPr>
              <w:pStyle w:val="ListParagraph"/>
              <w:tabs>
                <w:tab w:val="left" w:pos="1350"/>
              </w:tabs>
              <w:spacing w:before="120" w:after="60"/>
              <w:ind w:left="0"/>
              <w:jc w:val="both"/>
              <w:rPr>
                <w:b/>
                <w:bCs/>
                <w:lang w:val="vi-VN"/>
              </w:rPr>
            </w:pPr>
            <w:r w:rsidRPr="00113A09">
              <w:rPr>
                <w:b/>
              </w:rPr>
              <w:t>Những lý thuyết cơ bản về hóa học hữu cơ</w:t>
            </w:r>
          </w:p>
        </w:tc>
        <w:tc>
          <w:tcPr>
            <w:tcW w:w="900" w:type="dxa"/>
            <w:vAlign w:val="center"/>
          </w:tcPr>
          <w:p w:rsidR="0011275D" w:rsidRPr="00DE04CC" w:rsidRDefault="0011275D" w:rsidP="00997BBA">
            <w:pPr>
              <w:pStyle w:val="ListParagraph"/>
              <w:tabs>
                <w:tab w:val="left" w:pos="1350"/>
              </w:tabs>
              <w:spacing w:before="120" w:after="60"/>
              <w:ind w:left="0"/>
              <w:jc w:val="center"/>
              <w:rPr>
                <w:bCs/>
              </w:rPr>
            </w:pPr>
            <w:r>
              <w:rPr>
                <w:bCs/>
              </w:rPr>
              <w:t>6</w:t>
            </w: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r w:rsidRPr="00DE04CC">
              <w:rPr>
                <w:bCs/>
                <w:lang w:val="vi-VN"/>
              </w:rPr>
              <w:t>4.1.1</w:t>
            </w:r>
          </w:p>
          <w:p w:rsidR="0011275D" w:rsidRPr="00DE04CC" w:rsidRDefault="0011275D" w:rsidP="00997BBA">
            <w:pPr>
              <w:pStyle w:val="ListParagraph"/>
              <w:tabs>
                <w:tab w:val="left" w:pos="1350"/>
              </w:tabs>
              <w:spacing w:before="120" w:after="60"/>
              <w:ind w:left="0"/>
              <w:jc w:val="center"/>
              <w:rPr>
                <w:b/>
                <w:bCs/>
              </w:rPr>
            </w:pPr>
          </w:p>
        </w:tc>
      </w:tr>
      <w:tr w:rsidR="0011275D" w:rsidRPr="003555B5" w:rsidTr="00997BBA">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lang w:val="vi-VN"/>
              </w:rPr>
              <w:t>1.1</w:t>
            </w:r>
          </w:p>
        </w:tc>
        <w:tc>
          <w:tcPr>
            <w:tcW w:w="5130" w:type="dxa"/>
            <w:vAlign w:val="center"/>
          </w:tcPr>
          <w:p w:rsidR="0011275D" w:rsidRPr="00DE04CC" w:rsidRDefault="0011275D" w:rsidP="00997BBA">
            <w:pPr>
              <w:pStyle w:val="ListParagraph"/>
              <w:tabs>
                <w:tab w:val="left" w:pos="1350"/>
              </w:tabs>
              <w:spacing w:before="120" w:after="60"/>
              <w:ind w:left="0"/>
              <w:jc w:val="both"/>
              <w:rPr>
                <w:bCs/>
              </w:rPr>
            </w:pPr>
            <w:r w:rsidRPr="00DE04CC">
              <w:rPr>
                <w:bCs/>
              </w:rPr>
              <w:t>Cấu trúc phân tử và các công thức biểu diễn cấu trúc</w:t>
            </w:r>
          </w:p>
        </w:tc>
        <w:tc>
          <w:tcPr>
            <w:tcW w:w="900" w:type="dxa"/>
            <w:vAlign w:val="center"/>
          </w:tcPr>
          <w:p w:rsidR="0011275D" w:rsidRPr="00DE04CC" w:rsidRDefault="0011275D" w:rsidP="00997BBA">
            <w:pPr>
              <w:pStyle w:val="ListParagraph"/>
              <w:tabs>
                <w:tab w:val="left" w:pos="1350"/>
              </w:tabs>
              <w:spacing w:before="120" w:after="60"/>
              <w:ind w:left="0"/>
              <w:jc w:val="both"/>
              <w:rPr>
                <w:b/>
                <w:bCs/>
              </w:rPr>
            </w:pPr>
          </w:p>
        </w:tc>
        <w:tc>
          <w:tcPr>
            <w:tcW w:w="1754" w:type="dxa"/>
            <w:vAlign w:val="center"/>
          </w:tcPr>
          <w:p w:rsidR="0011275D" w:rsidRPr="00DE04CC" w:rsidRDefault="0011275D" w:rsidP="00997BBA">
            <w:pPr>
              <w:pStyle w:val="ListParagraph"/>
              <w:tabs>
                <w:tab w:val="left" w:pos="1350"/>
              </w:tabs>
              <w:spacing w:before="120" w:after="60"/>
              <w:ind w:left="0"/>
              <w:jc w:val="both"/>
              <w:rPr>
                <w:bCs/>
                <w:lang w:val="vi-VN"/>
              </w:rPr>
            </w:pPr>
          </w:p>
        </w:tc>
      </w:tr>
      <w:tr w:rsidR="0011275D" w:rsidRPr="003555B5" w:rsidTr="00997BBA">
        <w:trPr>
          <w:trHeight w:val="660"/>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lang w:val="vi-VN"/>
              </w:rPr>
              <w:t>1.2</w:t>
            </w:r>
          </w:p>
        </w:tc>
        <w:tc>
          <w:tcPr>
            <w:tcW w:w="5130" w:type="dxa"/>
            <w:vAlign w:val="center"/>
          </w:tcPr>
          <w:p w:rsidR="0011275D" w:rsidRPr="00DE04CC" w:rsidRDefault="0011275D" w:rsidP="00997BBA">
            <w:pPr>
              <w:pStyle w:val="ListParagraph"/>
              <w:tabs>
                <w:tab w:val="left" w:pos="1350"/>
              </w:tabs>
              <w:spacing w:before="120" w:after="60"/>
              <w:ind w:left="0"/>
              <w:jc w:val="both"/>
              <w:rPr>
                <w:bCs/>
              </w:rPr>
            </w:pPr>
            <w:r w:rsidRPr="00DE04CC">
              <w:rPr>
                <w:bCs/>
              </w:rPr>
              <w:t>Sự chuyển dịch mật độ electron trong phân tử hợp chất hữu cơ</w:t>
            </w:r>
          </w:p>
        </w:tc>
        <w:tc>
          <w:tcPr>
            <w:tcW w:w="900" w:type="dxa"/>
            <w:vAlign w:val="center"/>
          </w:tcPr>
          <w:p w:rsidR="0011275D" w:rsidRPr="00DE04CC" w:rsidRDefault="0011275D" w:rsidP="00997BBA">
            <w:pPr>
              <w:pStyle w:val="ListParagraph"/>
              <w:tabs>
                <w:tab w:val="left" w:pos="1350"/>
              </w:tabs>
              <w:spacing w:before="120" w:after="60"/>
              <w:ind w:left="0"/>
              <w:jc w:val="both"/>
              <w:rPr>
                <w:b/>
                <w:bCs/>
              </w:rPr>
            </w:pPr>
          </w:p>
        </w:tc>
        <w:tc>
          <w:tcPr>
            <w:tcW w:w="1754" w:type="dxa"/>
            <w:vAlign w:val="center"/>
          </w:tcPr>
          <w:p w:rsidR="0011275D" w:rsidRPr="00DE04CC" w:rsidRDefault="0011275D" w:rsidP="00997BBA">
            <w:pPr>
              <w:pStyle w:val="ListParagraph"/>
              <w:tabs>
                <w:tab w:val="left" w:pos="1350"/>
              </w:tabs>
              <w:spacing w:before="120" w:after="60"/>
              <w:ind w:left="0"/>
              <w:jc w:val="both"/>
              <w:rPr>
                <w:bCs/>
              </w:rPr>
            </w:pPr>
          </w:p>
        </w:tc>
      </w:tr>
      <w:tr w:rsidR="0011275D" w:rsidRPr="003555B5" w:rsidTr="00997BBA">
        <w:trPr>
          <w:trHeight w:val="195"/>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1.2.1</w:t>
            </w:r>
          </w:p>
        </w:tc>
        <w:tc>
          <w:tcPr>
            <w:tcW w:w="5130" w:type="dxa"/>
            <w:vAlign w:val="center"/>
          </w:tcPr>
          <w:p w:rsidR="0011275D" w:rsidRPr="002B6926" w:rsidRDefault="0011275D" w:rsidP="00997BBA">
            <w:pPr>
              <w:tabs>
                <w:tab w:val="left" w:pos="1350"/>
              </w:tabs>
              <w:spacing w:before="120" w:after="60"/>
              <w:ind w:left="-134"/>
              <w:jc w:val="both"/>
              <w:rPr>
                <w:sz w:val="24"/>
                <w:szCs w:val="24"/>
              </w:rPr>
            </w:pPr>
            <w:r w:rsidRPr="00DE04CC">
              <w:rPr>
                <w:sz w:val="24"/>
                <w:szCs w:val="24"/>
              </w:rPr>
              <w:t xml:space="preserve"> </w:t>
            </w:r>
            <w:r>
              <w:rPr>
                <w:sz w:val="24"/>
                <w:szCs w:val="24"/>
              </w:rPr>
              <w:t>Hiệu ứng cảm ứng</w:t>
            </w:r>
          </w:p>
        </w:tc>
        <w:tc>
          <w:tcPr>
            <w:tcW w:w="900" w:type="dxa"/>
            <w:vAlign w:val="center"/>
          </w:tcPr>
          <w:p w:rsidR="0011275D" w:rsidRPr="00DE04CC" w:rsidRDefault="0011275D" w:rsidP="00997BBA">
            <w:pPr>
              <w:pStyle w:val="ListParagraph"/>
              <w:tabs>
                <w:tab w:val="left" w:pos="1350"/>
              </w:tabs>
              <w:spacing w:before="120" w:after="60"/>
              <w:ind w:left="0"/>
              <w:jc w:val="both"/>
              <w:rPr>
                <w:b/>
                <w:bCs/>
              </w:rPr>
            </w:pPr>
          </w:p>
        </w:tc>
        <w:tc>
          <w:tcPr>
            <w:tcW w:w="1754" w:type="dxa"/>
            <w:vAlign w:val="center"/>
          </w:tcPr>
          <w:p w:rsidR="0011275D" w:rsidRPr="00DE04CC" w:rsidRDefault="0011275D" w:rsidP="00997BBA">
            <w:pPr>
              <w:pStyle w:val="ListParagraph"/>
              <w:tabs>
                <w:tab w:val="left" w:pos="1350"/>
              </w:tabs>
              <w:spacing w:before="120" w:after="60"/>
              <w:ind w:left="0"/>
              <w:jc w:val="both"/>
              <w:rPr>
                <w:bCs/>
                <w:lang w:val="vi-VN"/>
              </w:rPr>
            </w:pPr>
          </w:p>
        </w:tc>
      </w:tr>
      <w:tr w:rsidR="0011275D" w:rsidRPr="003555B5" w:rsidTr="00997BBA">
        <w:trPr>
          <w:trHeight w:val="413"/>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1.2.2</w:t>
            </w:r>
          </w:p>
        </w:tc>
        <w:tc>
          <w:tcPr>
            <w:tcW w:w="5130" w:type="dxa"/>
            <w:vAlign w:val="center"/>
          </w:tcPr>
          <w:p w:rsidR="0011275D" w:rsidRPr="00DE04CC" w:rsidRDefault="0011275D" w:rsidP="00997BBA">
            <w:pPr>
              <w:tabs>
                <w:tab w:val="left" w:pos="1350"/>
              </w:tabs>
              <w:spacing w:before="120" w:after="60"/>
              <w:jc w:val="both"/>
              <w:rPr>
                <w:sz w:val="24"/>
                <w:szCs w:val="24"/>
              </w:rPr>
            </w:pPr>
            <w:r w:rsidRPr="00DE04CC">
              <w:rPr>
                <w:sz w:val="24"/>
                <w:szCs w:val="24"/>
              </w:rPr>
              <w:t>Hiệu ứng liên hợp và siêu liên hợp</w:t>
            </w:r>
          </w:p>
        </w:tc>
        <w:tc>
          <w:tcPr>
            <w:tcW w:w="900" w:type="dxa"/>
            <w:vAlign w:val="center"/>
          </w:tcPr>
          <w:p w:rsidR="0011275D" w:rsidRPr="00DE04CC" w:rsidRDefault="0011275D" w:rsidP="00997BBA">
            <w:pPr>
              <w:pStyle w:val="ListParagraph"/>
              <w:tabs>
                <w:tab w:val="left" w:pos="1350"/>
              </w:tabs>
              <w:spacing w:before="120" w:after="60"/>
              <w:ind w:left="0"/>
              <w:jc w:val="both"/>
              <w:rPr>
                <w:b/>
                <w:bCs/>
              </w:rPr>
            </w:pPr>
          </w:p>
        </w:tc>
        <w:tc>
          <w:tcPr>
            <w:tcW w:w="1754" w:type="dxa"/>
            <w:vAlign w:val="center"/>
          </w:tcPr>
          <w:p w:rsidR="0011275D" w:rsidRPr="00DE04CC" w:rsidRDefault="0011275D" w:rsidP="00997BBA">
            <w:pPr>
              <w:pStyle w:val="ListParagraph"/>
              <w:tabs>
                <w:tab w:val="left" w:pos="1350"/>
              </w:tabs>
              <w:spacing w:before="120" w:after="60"/>
              <w:ind w:left="0"/>
              <w:jc w:val="both"/>
              <w:rPr>
                <w:bCs/>
                <w:lang w:val="vi-VN"/>
              </w:rPr>
            </w:pPr>
          </w:p>
        </w:tc>
      </w:tr>
      <w:tr w:rsidR="0011275D" w:rsidRPr="003555B5" w:rsidTr="00997BBA">
        <w:trPr>
          <w:trHeight w:val="350"/>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1.3</w:t>
            </w:r>
          </w:p>
        </w:tc>
        <w:tc>
          <w:tcPr>
            <w:tcW w:w="5130" w:type="dxa"/>
            <w:vAlign w:val="center"/>
          </w:tcPr>
          <w:p w:rsidR="0011275D" w:rsidRPr="00DE04CC" w:rsidRDefault="0011275D" w:rsidP="00997BBA">
            <w:pPr>
              <w:pStyle w:val="Heading2"/>
              <w:tabs>
                <w:tab w:val="left" w:pos="1350"/>
              </w:tabs>
              <w:spacing w:after="60" w:line="240" w:lineRule="auto"/>
              <w:ind w:left="0"/>
              <w:jc w:val="both"/>
              <w:rPr>
                <w:rFonts w:ascii="Times New Roman" w:hAnsi="Times New Roman"/>
                <w:b w:val="0"/>
                <w:sz w:val="24"/>
                <w:szCs w:val="24"/>
              </w:rPr>
            </w:pPr>
            <w:r w:rsidRPr="00DE04CC">
              <w:rPr>
                <w:rFonts w:ascii="Times New Roman" w:hAnsi="Times New Roman"/>
                <w:b w:val="0"/>
                <w:sz w:val="24"/>
                <w:szCs w:val="24"/>
              </w:rPr>
              <w:t>Phản ứng của hợp chât hữu cơ</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60"/>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1.3.1</w:t>
            </w:r>
          </w:p>
        </w:tc>
        <w:tc>
          <w:tcPr>
            <w:tcW w:w="5130" w:type="dxa"/>
            <w:vAlign w:val="center"/>
          </w:tcPr>
          <w:p w:rsidR="0011275D" w:rsidRPr="00DE04CC" w:rsidRDefault="0011275D" w:rsidP="00997BBA">
            <w:pPr>
              <w:pStyle w:val="Heading2"/>
              <w:tabs>
                <w:tab w:val="left" w:pos="1350"/>
              </w:tabs>
              <w:spacing w:after="60" w:line="240" w:lineRule="auto"/>
              <w:ind w:left="72"/>
              <w:jc w:val="both"/>
              <w:rPr>
                <w:rFonts w:ascii="Times New Roman" w:hAnsi="Times New Roman"/>
                <w:b w:val="0"/>
                <w:sz w:val="24"/>
                <w:szCs w:val="24"/>
              </w:rPr>
            </w:pPr>
            <w:r w:rsidRPr="00DE04CC">
              <w:rPr>
                <w:rFonts w:ascii="Times New Roman" w:hAnsi="Times New Roman"/>
                <w:b w:val="0"/>
                <w:sz w:val="24"/>
                <w:szCs w:val="24"/>
              </w:rPr>
              <w:t>Phản ứng phân cực (phản ứng dị li)</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55"/>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1.3.1.1</w:t>
            </w:r>
          </w:p>
        </w:tc>
        <w:tc>
          <w:tcPr>
            <w:tcW w:w="5130" w:type="dxa"/>
            <w:vAlign w:val="center"/>
          </w:tcPr>
          <w:p w:rsidR="0011275D" w:rsidRPr="00DE04CC" w:rsidRDefault="0011275D" w:rsidP="00997BBA">
            <w:pPr>
              <w:pStyle w:val="BodyText2"/>
              <w:tabs>
                <w:tab w:val="left" w:pos="1350"/>
              </w:tabs>
              <w:spacing w:before="120" w:after="60" w:line="240" w:lineRule="auto"/>
              <w:ind w:left="72" w:hanging="72"/>
              <w:jc w:val="both"/>
              <w:rPr>
                <w:sz w:val="24"/>
                <w:szCs w:val="24"/>
              </w:rPr>
            </w:pPr>
            <w:r w:rsidRPr="00DE04CC">
              <w:rPr>
                <w:sz w:val="24"/>
                <w:szCs w:val="24"/>
              </w:rPr>
              <w:t xml:space="preserve">Khái niệm về cacbocation, cacbanion </w:t>
            </w:r>
            <w:r w:rsidRPr="00DE04CC">
              <w:rPr>
                <w:color w:val="000000"/>
                <w:sz w:val="24"/>
                <w:szCs w:val="24"/>
              </w:rPr>
              <w:t>và gốc tự do</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413"/>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1.3.1.2</w:t>
            </w:r>
          </w:p>
        </w:tc>
        <w:tc>
          <w:tcPr>
            <w:tcW w:w="5130" w:type="dxa"/>
            <w:vAlign w:val="center"/>
          </w:tcPr>
          <w:p w:rsidR="0011275D" w:rsidRPr="002B6926" w:rsidRDefault="0011275D" w:rsidP="00997BBA">
            <w:pPr>
              <w:pStyle w:val="ListParagraph"/>
              <w:tabs>
                <w:tab w:val="left" w:pos="1350"/>
              </w:tabs>
              <w:spacing w:before="120" w:after="60"/>
              <w:ind w:left="0"/>
              <w:jc w:val="both"/>
            </w:pPr>
            <w:r w:rsidRPr="00DE04CC">
              <w:t>Tác nhân el</w:t>
            </w:r>
            <w:r>
              <w:t>ectrophin và tác nhân nucleophine</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87"/>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1.3.2</w:t>
            </w:r>
          </w:p>
        </w:tc>
        <w:tc>
          <w:tcPr>
            <w:tcW w:w="5130" w:type="dxa"/>
            <w:vAlign w:val="center"/>
          </w:tcPr>
          <w:p w:rsidR="0011275D" w:rsidRPr="002B6926" w:rsidRDefault="0011275D" w:rsidP="00997BBA">
            <w:pPr>
              <w:tabs>
                <w:tab w:val="left" w:pos="1350"/>
              </w:tabs>
              <w:spacing w:before="120" w:after="60"/>
              <w:jc w:val="both"/>
              <w:rPr>
                <w:b/>
                <w:sz w:val="24"/>
                <w:szCs w:val="24"/>
                <w:lang w:val="pt-BR"/>
              </w:rPr>
            </w:pPr>
            <w:r w:rsidRPr="00DE04CC">
              <w:rPr>
                <w:sz w:val="24"/>
                <w:szCs w:val="24"/>
                <w:lang w:val="pt-BR"/>
              </w:rPr>
              <w:t>Phản ứng không phân cực (phản ứng đồng li)</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87"/>
        </w:trPr>
        <w:tc>
          <w:tcPr>
            <w:tcW w:w="1278" w:type="dxa"/>
            <w:vAlign w:val="center"/>
          </w:tcPr>
          <w:p w:rsidR="0011275D" w:rsidRPr="001B1A17" w:rsidRDefault="0011275D" w:rsidP="00997BBA">
            <w:pPr>
              <w:pStyle w:val="ListParagraph"/>
              <w:tabs>
                <w:tab w:val="left" w:pos="1350"/>
              </w:tabs>
              <w:spacing w:before="120" w:after="60"/>
              <w:ind w:left="0"/>
              <w:rPr>
                <w:bCs/>
              </w:rPr>
            </w:pPr>
            <w:r w:rsidRPr="001B1A17">
              <w:rPr>
                <w:bCs/>
              </w:rPr>
              <w:t>1.4</w:t>
            </w:r>
          </w:p>
        </w:tc>
        <w:tc>
          <w:tcPr>
            <w:tcW w:w="5130" w:type="dxa"/>
            <w:vAlign w:val="center"/>
          </w:tcPr>
          <w:p w:rsidR="0011275D" w:rsidRPr="001B1A17" w:rsidRDefault="0011275D" w:rsidP="00997BBA">
            <w:pPr>
              <w:pStyle w:val="ListParagraph"/>
              <w:tabs>
                <w:tab w:val="left" w:pos="1350"/>
              </w:tabs>
              <w:spacing w:before="120" w:after="60"/>
              <w:ind w:left="0"/>
              <w:jc w:val="both"/>
              <w:rPr>
                <w:lang w:val="pt-BR"/>
              </w:rPr>
            </w:pPr>
            <w:r w:rsidRPr="001B1A17">
              <w:rPr>
                <w:lang w:val="pt-BR"/>
              </w:rPr>
              <w:t>Các loại phản ứng hữu cơ</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25"/>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1.4.1</w:t>
            </w:r>
          </w:p>
        </w:tc>
        <w:tc>
          <w:tcPr>
            <w:tcW w:w="5130" w:type="dxa"/>
            <w:vAlign w:val="center"/>
          </w:tcPr>
          <w:p w:rsidR="0011275D" w:rsidRPr="00DE04CC" w:rsidRDefault="0011275D" w:rsidP="00997BBA">
            <w:pPr>
              <w:pStyle w:val="ListParagraph"/>
              <w:tabs>
                <w:tab w:val="left" w:pos="1350"/>
              </w:tabs>
              <w:spacing w:before="120" w:after="60"/>
              <w:ind w:left="0"/>
              <w:jc w:val="both"/>
              <w:rPr>
                <w:b/>
                <w:lang w:val="pt-BR"/>
              </w:rPr>
            </w:pPr>
            <w:r w:rsidRPr="00DE04CC">
              <w:rPr>
                <w:lang w:val="pt-BR"/>
              </w:rPr>
              <w:t>Phản ứng thế</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195"/>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1.4.2</w:t>
            </w:r>
          </w:p>
        </w:tc>
        <w:tc>
          <w:tcPr>
            <w:tcW w:w="5130" w:type="dxa"/>
            <w:vAlign w:val="center"/>
          </w:tcPr>
          <w:p w:rsidR="0011275D" w:rsidRPr="00DE04CC" w:rsidRDefault="0011275D" w:rsidP="00997BBA">
            <w:pPr>
              <w:pStyle w:val="ListParagraph"/>
              <w:tabs>
                <w:tab w:val="left" w:pos="1350"/>
              </w:tabs>
              <w:spacing w:before="120" w:after="60"/>
              <w:ind w:left="0"/>
              <w:jc w:val="both"/>
              <w:rPr>
                <w:b/>
                <w:lang w:val="pt-BR"/>
              </w:rPr>
            </w:pPr>
            <w:r w:rsidRPr="00DE04CC">
              <w:rPr>
                <w:lang w:val="pt-BR"/>
              </w:rPr>
              <w:t>Phản ứng cộng</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60"/>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1.4.3</w:t>
            </w:r>
          </w:p>
        </w:tc>
        <w:tc>
          <w:tcPr>
            <w:tcW w:w="5130" w:type="dxa"/>
            <w:vAlign w:val="center"/>
          </w:tcPr>
          <w:p w:rsidR="0011275D" w:rsidRPr="00DE04CC" w:rsidRDefault="0011275D" w:rsidP="00997BBA">
            <w:pPr>
              <w:pStyle w:val="ListParagraph"/>
              <w:tabs>
                <w:tab w:val="left" w:pos="1350"/>
              </w:tabs>
              <w:spacing w:before="120" w:after="60"/>
              <w:ind w:left="0"/>
              <w:jc w:val="both"/>
            </w:pPr>
            <w:r w:rsidRPr="00DE04CC">
              <w:t>Phản ứng tách</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278"/>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1.4.4</w:t>
            </w:r>
          </w:p>
        </w:tc>
        <w:tc>
          <w:tcPr>
            <w:tcW w:w="5130" w:type="dxa"/>
            <w:vAlign w:val="center"/>
          </w:tcPr>
          <w:p w:rsidR="0011275D" w:rsidRPr="00DE04CC" w:rsidRDefault="0011275D" w:rsidP="00997BBA">
            <w:pPr>
              <w:pStyle w:val="BodyTextIndent3"/>
              <w:tabs>
                <w:tab w:val="left" w:pos="1350"/>
              </w:tabs>
              <w:spacing w:before="120" w:after="60"/>
              <w:ind w:left="0"/>
              <w:jc w:val="both"/>
              <w:rPr>
                <w:sz w:val="24"/>
                <w:szCs w:val="24"/>
              </w:rPr>
            </w:pPr>
            <w:r w:rsidRPr="00DE04CC">
              <w:rPr>
                <w:sz w:val="24"/>
                <w:szCs w:val="24"/>
              </w:rPr>
              <w:t>Phản ứng phân hủy</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350"/>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1.4.5</w:t>
            </w:r>
          </w:p>
        </w:tc>
        <w:tc>
          <w:tcPr>
            <w:tcW w:w="5130" w:type="dxa"/>
            <w:vAlign w:val="center"/>
          </w:tcPr>
          <w:p w:rsidR="0011275D" w:rsidRPr="00DE04CC" w:rsidRDefault="0011275D" w:rsidP="00997BBA">
            <w:pPr>
              <w:pStyle w:val="BodyTextIndent3"/>
              <w:tabs>
                <w:tab w:val="left" w:pos="1350"/>
              </w:tabs>
              <w:spacing w:before="120" w:after="60"/>
              <w:ind w:left="0"/>
              <w:jc w:val="both"/>
              <w:rPr>
                <w:sz w:val="24"/>
                <w:szCs w:val="24"/>
              </w:rPr>
            </w:pPr>
            <w:r w:rsidRPr="00DE04CC">
              <w:rPr>
                <w:sz w:val="24"/>
                <w:szCs w:val="24"/>
              </w:rPr>
              <w:t>Phản ứng đồng phân hóa (isomerization)</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350"/>
        </w:trPr>
        <w:tc>
          <w:tcPr>
            <w:tcW w:w="1278" w:type="dxa"/>
            <w:vAlign w:val="center"/>
          </w:tcPr>
          <w:p w:rsidR="0011275D" w:rsidRPr="00DE04CC" w:rsidRDefault="0011275D" w:rsidP="00997BBA">
            <w:pPr>
              <w:pStyle w:val="ListParagraph"/>
              <w:tabs>
                <w:tab w:val="left" w:pos="1350"/>
              </w:tabs>
              <w:spacing w:before="120" w:after="60"/>
              <w:ind w:left="0"/>
              <w:rPr>
                <w:bCs/>
              </w:rPr>
            </w:pPr>
            <w:r w:rsidRPr="00DE04CC">
              <w:rPr>
                <w:bCs/>
              </w:rPr>
              <w:t>1.4.6</w:t>
            </w:r>
          </w:p>
        </w:tc>
        <w:tc>
          <w:tcPr>
            <w:tcW w:w="5130" w:type="dxa"/>
            <w:vAlign w:val="center"/>
          </w:tcPr>
          <w:p w:rsidR="0011275D" w:rsidRPr="00DE04CC" w:rsidRDefault="0011275D" w:rsidP="00997BBA">
            <w:pPr>
              <w:pStyle w:val="ListParagraph"/>
              <w:tabs>
                <w:tab w:val="left" w:pos="1350"/>
              </w:tabs>
              <w:spacing w:before="120" w:after="60"/>
              <w:ind w:left="0"/>
              <w:jc w:val="both"/>
            </w:pPr>
            <w:r w:rsidRPr="00DE04CC">
              <w:t>Phản ứng oxi hóa khử trong hóa hữu cơ</w:t>
            </w:r>
          </w:p>
        </w:tc>
        <w:tc>
          <w:tcPr>
            <w:tcW w:w="900" w:type="dxa"/>
            <w:vAlign w:val="center"/>
          </w:tcPr>
          <w:p w:rsidR="0011275D" w:rsidRPr="00DE04CC" w:rsidRDefault="0011275D" w:rsidP="00997BBA">
            <w:pPr>
              <w:pStyle w:val="ListParagraph"/>
              <w:tabs>
                <w:tab w:val="left" w:pos="1350"/>
              </w:tabs>
              <w:spacing w:before="120" w:after="60"/>
              <w:ind w:left="0"/>
              <w:jc w:val="center"/>
              <w:rPr>
                <w:b/>
                <w:bCs/>
              </w:rPr>
            </w:pPr>
          </w:p>
        </w:tc>
        <w:tc>
          <w:tcPr>
            <w:tcW w:w="1754" w:type="dxa"/>
            <w:vAlign w:val="center"/>
          </w:tcPr>
          <w:p w:rsidR="0011275D" w:rsidRPr="00DE04CC" w:rsidRDefault="0011275D" w:rsidP="00997BBA">
            <w:pPr>
              <w:pStyle w:val="ListParagraph"/>
              <w:tabs>
                <w:tab w:val="left" w:pos="1350"/>
              </w:tabs>
              <w:spacing w:before="120" w:after="60"/>
              <w:ind w:left="0"/>
              <w:jc w:val="center"/>
              <w:rPr>
                <w:bCs/>
                <w:lang w:val="vi-VN"/>
              </w:rPr>
            </w:pPr>
          </w:p>
        </w:tc>
      </w:tr>
      <w:tr w:rsidR="0011275D" w:rsidRPr="003555B5" w:rsidTr="00997BBA">
        <w:trPr>
          <w:trHeight w:val="422"/>
        </w:trPr>
        <w:tc>
          <w:tcPr>
            <w:tcW w:w="1278" w:type="dxa"/>
            <w:vAlign w:val="center"/>
          </w:tcPr>
          <w:p w:rsidR="0011275D" w:rsidRPr="003555B5" w:rsidRDefault="0011275D" w:rsidP="00997BBA">
            <w:pPr>
              <w:pStyle w:val="ListParagraph"/>
              <w:spacing w:before="120" w:after="60"/>
              <w:ind w:left="0"/>
              <w:rPr>
                <w:b/>
                <w:bCs/>
              </w:rPr>
            </w:pPr>
            <w:r>
              <w:rPr>
                <w:b/>
                <w:bCs/>
              </w:rPr>
              <w:t>Chương 2</w:t>
            </w:r>
          </w:p>
        </w:tc>
        <w:tc>
          <w:tcPr>
            <w:tcW w:w="5130" w:type="dxa"/>
            <w:vAlign w:val="center"/>
          </w:tcPr>
          <w:p w:rsidR="0011275D" w:rsidRPr="004625DB" w:rsidRDefault="0011275D" w:rsidP="00997BBA">
            <w:pPr>
              <w:pStyle w:val="BodyTextIndent3"/>
              <w:spacing w:before="120" w:after="60"/>
              <w:ind w:left="0"/>
              <w:jc w:val="both"/>
              <w:rPr>
                <w:b/>
                <w:bCs/>
                <w:sz w:val="24"/>
                <w:szCs w:val="24"/>
              </w:rPr>
            </w:pPr>
            <w:r w:rsidRPr="0035637E">
              <w:rPr>
                <w:b/>
                <w:bCs/>
                <w:sz w:val="24"/>
                <w:szCs w:val="24"/>
              </w:rPr>
              <w:t>Hydroca</w:t>
            </w:r>
            <w:r>
              <w:rPr>
                <w:b/>
                <w:bCs/>
                <w:sz w:val="24"/>
                <w:szCs w:val="24"/>
              </w:rPr>
              <w:t>r</w:t>
            </w:r>
            <w:r w:rsidRPr="0035637E">
              <w:rPr>
                <w:b/>
                <w:bCs/>
                <w:sz w:val="24"/>
                <w:szCs w:val="24"/>
              </w:rPr>
              <w:t>bon no</w:t>
            </w:r>
          </w:p>
        </w:tc>
        <w:tc>
          <w:tcPr>
            <w:tcW w:w="900" w:type="dxa"/>
            <w:vAlign w:val="center"/>
          </w:tcPr>
          <w:p w:rsidR="0011275D" w:rsidRPr="003555B5" w:rsidRDefault="0011275D" w:rsidP="00997BBA">
            <w:pPr>
              <w:pStyle w:val="ListParagraph"/>
              <w:spacing w:before="120" w:after="60"/>
              <w:ind w:left="0"/>
              <w:jc w:val="center"/>
              <w:rPr>
                <w:b/>
                <w:bCs/>
              </w:rPr>
            </w:pPr>
            <w:r>
              <w:rPr>
                <w:b/>
                <w:bCs/>
              </w:rPr>
              <w:t>5</w:t>
            </w:r>
          </w:p>
        </w:tc>
        <w:tc>
          <w:tcPr>
            <w:tcW w:w="1754" w:type="dxa"/>
            <w:vAlign w:val="center"/>
          </w:tcPr>
          <w:p w:rsidR="0011275D" w:rsidRPr="003555B5" w:rsidRDefault="0011275D" w:rsidP="00997BBA">
            <w:pPr>
              <w:pStyle w:val="ListParagraph"/>
              <w:spacing w:before="120" w:after="60"/>
              <w:ind w:left="0"/>
              <w:jc w:val="center"/>
              <w:rPr>
                <w:bCs/>
              </w:rPr>
            </w:pPr>
            <w:r>
              <w:rPr>
                <w:bCs/>
              </w:rPr>
              <w:t>4.1.2</w:t>
            </w:r>
          </w:p>
        </w:tc>
      </w:tr>
      <w:tr w:rsidR="0011275D" w:rsidRPr="003555B5" w:rsidTr="00997BBA">
        <w:tc>
          <w:tcPr>
            <w:tcW w:w="1278" w:type="dxa"/>
            <w:vAlign w:val="center"/>
          </w:tcPr>
          <w:p w:rsidR="0011275D" w:rsidRPr="001B1A17" w:rsidRDefault="0011275D" w:rsidP="00997BBA">
            <w:pPr>
              <w:pStyle w:val="ListParagraph"/>
              <w:spacing w:before="120" w:after="60"/>
              <w:ind w:left="0"/>
              <w:rPr>
                <w:bCs/>
              </w:rPr>
            </w:pPr>
            <w:r w:rsidRPr="001B1A17">
              <w:rPr>
                <w:bCs/>
              </w:rPr>
              <w:t>2.1</w:t>
            </w:r>
          </w:p>
        </w:tc>
        <w:tc>
          <w:tcPr>
            <w:tcW w:w="5130" w:type="dxa"/>
            <w:vAlign w:val="center"/>
          </w:tcPr>
          <w:p w:rsidR="0011275D" w:rsidRPr="001B1A17" w:rsidRDefault="0011275D" w:rsidP="00997BBA">
            <w:pPr>
              <w:pStyle w:val="ListParagraph"/>
              <w:spacing w:before="120" w:after="60"/>
              <w:ind w:left="0"/>
              <w:jc w:val="both"/>
              <w:rPr>
                <w:bCs/>
              </w:rPr>
            </w:pPr>
            <w:r w:rsidRPr="001B1A17">
              <w:rPr>
                <w:bCs/>
              </w:rPr>
              <w:t>Alkane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70"/>
        </w:trPr>
        <w:tc>
          <w:tcPr>
            <w:tcW w:w="1278" w:type="dxa"/>
            <w:vAlign w:val="center"/>
          </w:tcPr>
          <w:p w:rsidR="0011275D" w:rsidRPr="004625DB" w:rsidRDefault="0011275D" w:rsidP="00997BBA">
            <w:pPr>
              <w:pStyle w:val="ListParagraph"/>
              <w:spacing w:before="120" w:after="60"/>
              <w:ind w:left="0"/>
              <w:rPr>
                <w:bCs/>
              </w:rPr>
            </w:pPr>
            <w:r>
              <w:rPr>
                <w:bCs/>
              </w:rPr>
              <w:t>2.1.1</w:t>
            </w:r>
          </w:p>
        </w:tc>
        <w:tc>
          <w:tcPr>
            <w:tcW w:w="5130" w:type="dxa"/>
            <w:vAlign w:val="center"/>
          </w:tcPr>
          <w:p w:rsidR="0011275D" w:rsidRPr="003555B5" w:rsidRDefault="0011275D" w:rsidP="00997BBA">
            <w:pPr>
              <w:pStyle w:val="ListParagraph"/>
              <w:spacing w:before="120" w:after="60"/>
              <w:ind w:left="0"/>
              <w:jc w:val="both"/>
              <w:rPr>
                <w:bCs/>
              </w:rPr>
            </w:pPr>
            <w:r w:rsidRPr="00F63FBF">
              <w:rPr>
                <w:bCs/>
              </w:rPr>
              <w:t>Cấu trúc và danh pháp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26"/>
        </w:trPr>
        <w:tc>
          <w:tcPr>
            <w:tcW w:w="1278" w:type="dxa"/>
            <w:vAlign w:val="center"/>
          </w:tcPr>
          <w:p w:rsidR="0011275D" w:rsidRPr="004625DB" w:rsidRDefault="0011275D" w:rsidP="00997BBA">
            <w:pPr>
              <w:pStyle w:val="ListParagraph"/>
              <w:spacing w:before="120" w:after="60"/>
              <w:ind w:left="0"/>
              <w:rPr>
                <w:bCs/>
              </w:rPr>
            </w:pPr>
            <w:r>
              <w:rPr>
                <w:bCs/>
              </w:rPr>
              <w:t>2.1.2</w:t>
            </w:r>
          </w:p>
        </w:tc>
        <w:tc>
          <w:tcPr>
            <w:tcW w:w="5130" w:type="dxa"/>
            <w:vAlign w:val="center"/>
          </w:tcPr>
          <w:p w:rsidR="0011275D" w:rsidRPr="004625DB" w:rsidRDefault="0011275D" w:rsidP="00997BBA">
            <w:pPr>
              <w:pStyle w:val="BodyTextIndent3"/>
              <w:spacing w:before="120" w:after="60"/>
              <w:ind w:left="0"/>
              <w:jc w:val="both"/>
              <w:rPr>
                <w:sz w:val="24"/>
                <w:szCs w:val="24"/>
              </w:rPr>
            </w:pPr>
            <w:r w:rsidRPr="00F63FBF">
              <w:rPr>
                <w:sz w:val="24"/>
                <w:szCs w:val="24"/>
              </w:rPr>
              <w:t>Tính chất vật lí</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35"/>
        </w:trPr>
        <w:tc>
          <w:tcPr>
            <w:tcW w:w="1278" w:type="dxa"/>
            <w:vAlign w:val="center"/>
          </w:tcPr>
          <w:p w:rsidR="0011275D" w:rsidRPr="004625DB" w:rsidRDefault="0011275D" w:rsidP="00997BBA">
            <w:pPr>
              <w:pStyle w:val="ListParagraph"/>
              <w:spacing w:before="120" w:after="60"/>
              <w:ind w:left="0"/>
              <w:rPr>
                <w:bCs/>
              </w:rPr>
            </w:pPr>
            <w:r>
              <w:rPr>
                <w:bCs/>
              </w:rPr>
              <w:t>2.1.3</w:t>
            </w:r>
          </w:p>
        </w:tc>
        <w:tc>
          <w:tcPr>
            <w:tcW w:w="5130" w:type="dxa"/>
            <w:vAlign w:val="center"/>
          </w:tcPr>
          <w:p w:rsidR="0011275D" w:rsidRPr="00F63FBF" w:rsidRDefault="0011275D" w:rsidP="00997BBA">
            <w:pPr>
              <w:pStyle w:val="ListParagraph"/>
              <w:spacing w:before="120" w:after="60"/>
              <w:ind w:left="0"/>
              <w:jc w:val="both"/>
              <w:rPr>
                <w:bCs/>
              </w:rPr>
            </w:pPr>
            <w:r>
              <w:rPr>
                <w:bCs/>
              </w:rPr>
              <w:t>Tính chất hóa học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26"/>
        </w:trPr>
        <w:tc>
          <w:tcPr>
            <w:tcW w:w="1278" w:type="dxa"/>
            <w:vAlign w:val="center"/>
          </w:tcPr>
          <w:p w:rsidR="0011275D" w:rsidRPr="004625DB" w:rsidRDefault="0011275D" w:rsidP="00997BBA">
            <w:pPr>
              <w:pStyle w:val="ListParagraph"/>
              <w:spacing w:before="120" w:after="60"/>
              <w:ind w:left="0"/>
              <w:rPr>
                <w:bCs/>
              </w:rPr>
            </w:pPr>
            <w:r>
              <w:rPr>
                <w:bCs/>
              </w:rPr>
              <w:t>2.1.3.1</w:t>
            </w:r>
          </w:p>
        </w:tc>
        <w:tc>
          <w:tcPr>
            <w:tcW w:w="5130" w:type="dxa"/>
            <w:vAlign w:val="center"/>
          </w:tcPr>
          <w:p w:rsidR="0011275D" w:rsidRPr="004625DB" w:rsidRDefault="0011275D" w:rsidP="00997BBA">
            <w:pPr>
              <w:pStyle w:val="BodyTextIndent3"/>
              <w:spacing w:before="120" w:after="60"/>
              <w:ind w:left="0"/>
              <w:jc w:val="both"/>
              <w:rPr>
                <w:sz w:val="24"/>
                <w:szCs w:val="24"/>
              </w:rPr>
            </w:pPr>
            <w:r w:rsidRPr="0035637E">
              <w:rPr>
                <w:sz w:val="24"/>
                <w:szCs w:val="24"/>
              </w:rPr>
              <w:t>Cơ chế của phản ứng thế</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50"/>
        </w:trPr>
        <w:tc>
          <w:tcPr>
            <w:tcW w:w="1278" w:type="dxa"/>
            <w:vAlign w:val="center"/>
          </w:tcPr>
          <w:p w:rsidR="0011275D" w:rsidRPr="004625DB" w:rsidRDefault="0011275D" w:rsidP="00997BBA">
            <w:pPr>
              <w:pStyle w:val="ListParagraph"/>
              <w:spacing w:before="120" w:after="60"/>
              <w:ind w:left="0"/>
              <w:rPr>
                <w:bCs/>
              </w:rPr>
            </w:pPr>
            <w:r>
              <w:rPr>
                <w:bCs/>
              </w:rPr>
              <w:t>2.1.3.2</w:t>
            </w:r>
          </w:p>
        </w:tc>
        <w:tc>
          <w:tcPr>
            <w:tcW w:w="5130" w:type="dxa"/>
            <w:vAlign w:val="center"/>
          </w:tcPr>
          <w:p w:rsidR="0011275D" w:rsidRPr="004625DB" w:rsidRDefault="0011275D" w:rsidP="00997BBA">
            <w:pPr>
              <w:pStyle w:val="BodyTextIndent3"/>
              <w:spacing w:before="120" w:after="60"/>
              <w:ind w:left="0"/>
              <w:jc w:val="both"/>
              <w:rPr>
                <w:sz w:val="24"/>
                <w:szCs w:val="24"/>
                <w:lang w:val="de-DE"/>
              </w:rPr>
            </w:pPr>
            <w:r w:rsidRPr="0035637E">
              <w:rPr>
                <w:sz w:val="24"/>
                <w:szCs w:val="24"/>
                <w:lang w:val="de-DE"/>
              </w:rPr>
              <w:t>Phản ứng sunfoclo hoá</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70"/>
        </w:trPr>
        <w:tc>
          <w:tcPr>
            <w:tcW w:w="1278" w:type="dxa"/>
            <w:vAlign w:val="center"/>
          </w:tcPr>
          <w:p w:rsidR="0011275D" w:rsidRPr="00F6040E" w:rsidRDefault="0011275D" w:rsidP="00997BBA">
            <w:pPr>
              <w:pStyle w:val="ListParagraph"/>
              <w:spacing w:before="120" w:after="60"/>
              <w:ind w:left="0"/>
              <w:rPr>
                <w:bCs/>
              </w:rPr>
            </w:pPr>
            <w:r>
              <w:rPr>
                <w:bCs/>
              </w:rPr>
              <w:t>2.1.3.3</w:t>
            </w:r>
          </w:p>
        </w:tc>
        <w:tc>
          <w:tcPr>
            <w:tcW w:w="5130" w:type="dxa"/>
            <w:vAlign w:val="center"/>
          </w:tcPr>
          <w:p w:rsidR="0011275D" w:rsidRPr="00F63FBF" w:rsidRDefault="0011275D" w:rsidP="00997BBA">
            <w:pPr>
              <w:pStyle w:val="BodyTextIndent3"/>
              <w:spacing w:before="120" w:after="60"/>
              <w:ind w:left="0"/>
              <w:jc w:val="both"/>
              <w:rPr>
                <w:bCs/>
              </w:rPr>
            </w:pPr>
            <w:r w:rsidRPr="0035637E">
              <w:rPr>
                <w:sz w:val="24"/>
                <w:szCs w:val="24"/>
                <w:lang w:val="pt-BR"/>
              </w:rPr>
              <w:t>Phản ứng nitro hoá</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70"/>
        </w:trPr>
        <w:tc>
          <w:tcPr>
            <w:tcW w:w="1278" w:type="dxa"/>
            <w:vAlign w:val="center"/>
          </w:tcPr>
          <w:p w:rsidR="0011275D" w:rsidRPr="00F6040E" w:rsidRDefault="0011275D" w:rsidP="00997BBA">
            <w:pPr>
              <w:pStyle w:val="ListParagraph"/>
              <w:spacing w:before="120" w:after="60"/>
              <w:ind w:left="0"/>
              <w:rPr>
                <w:bCs/>
              </w:rPr>
            </w:pPr>
            <w:r>
              <w:rPr>
                <w:bCs/>
              </w:rPr>
              <w:t>2.1.3.4</w:t>
            </w:r>
          </w:p>
        </w:tc>
        <w:tc>
          <w:tcPr>
            <w:tcW w:w="5130" w:type="dxa"/>
            <w:vAlign w:val="center"/>
          </w:tcPr>
          <w:p w:rsidR="0011275D" w:rsidRPr="0035637E" w:rsidRDefault="0011275D" w:rsidP="00997BBA">
            <w:pPr>
              <w:pStyle w:val="ListParagraph"/>
              <w:spacing w:before="120" w:after="60"/>
              <w:ind w:left="0"/>
              <w:jc w:val="both"/>
              <w:rPr>
                <w:lang w:val="pt-BR"/>
              </w:rPr>
            </w:pPr>
            <w:r w:rsidRPr="0035637E">
              <w:t>Cơ chế của phản ứng nhiệt phân và phản ứng cracking xúc tác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315"/>
        </w:trPr>
        <w:tc>
          <w:tcPr>
            <w:tcW w:w="1278" w:type="dxa"/>
            <w:vAlign w:val="center"/>
          </w:tcPr>
          <w:p w:rsidR="0011275D" w:rsidRPr="00F6040E" w:rsidRDefault="0011275D" w:rsidP="00997BBA">
            <w:pPr>
              <w:pStyle w:val="ListParagraph"/>
              <w:spacing w:before="120" w:after="60"/>
              <w:ind w:left="0"/>
              <w:rPr>
                <w:bCs/>
              </w:rPr>
            </w:pPr>
            <w:r>
              <w:rPr>
                <w:bCs/>
              </w:rPr>
              <w:t>2.1.3.5</w:t>
            </w:r>
          </w:p>
        </w:tc>
        <w:tc>
          <w:tcPr>
            <w:tcW w:w="5130" w:type="dxa"/>
            <w:vAlign w:val="center"/>
          </w:tcPr>
          <w:p w:rsidR="0011275D" w:rsidRPr="00F63FBF" w:rsidRDefault="0011275D" w:rsidP="00997BBA">
            <w:pPr>
              <w:pStyle w:val="ListParagraph"/>
              <w:spacing w:before="120" w:after="60"/>
              <w:ind w:left="0"/>
              <w:jc w:val="both"/>
              <w:rPr>
                <w:bCs/>
              </w:rPr>
            </w:pPr>
            <w:r w:rsidRPr="0035637E">
              <w:t>Phản ứng oxi hoá</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225"/>
        </w:trPr>
        <w:tc>
          <w:tcPr>
            <w:tcW w:w="1278" w:type="dxa"/>
            <w:vAlign w:val="center"/>
          </w:tcPr>
          <w:p w:rsidR="0011275D" w:rsidRPr="00F6040E" w:rsidRDefault="0011275D" w:rsidP="00997BBA">
            <w:pPr>
              <w:pStyle w:val="ListParagraph"/>
              <w:spacing w:before="120" w:after="60"/>
              <w:ind w:left="0"/>
              <w:rPr>
                <w:bCs/>
              </w:rPr>
            </w:pPr>
            <w:r>
              <w:rPr>
                <w:bCs/>
              </w:rPr>
              <w:t>2.1.4</w:t>
            </w:r>
          </w:p>
        </w:tc>
        <w:tc>
          <w:tcPr>
            <w:tcW w:w="5130" w:type="dxa"/>
            <w:vAlign w:val="center"/>
          </w:tcPr>
          <w:p w:rsidR="0011275D" w:rsidRPr="0035637E" w:rsidRDefault="0011275D" w:rsidP="00997BBA">
            <w:pPr>
              <w:pStyle w:val="ListParagraph"/>
              <w:spacing w:before="120" w:after="60"/>
              <w:ind w:left="0"/>
              <w:jc w:val="both"/>
            </w:pPr>
            <w:r w:rsidRPr="006B08F7">
              <w:rPr>
                <w:lang w:val="pt-BR"/>
              </w:rPr>
              <w:t>Điều chế và ứng dụng</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30"/>
        </w:trPr>
        <w:tc>
          <w:tcPr>
            <w:tcW w:w="1278" w:type="dxa"/>
            <w:vAlign w:val="center"/>
          </w:tcPr>
          <w:p w:rsidR="0011275D" w:rsidRPr="001B1A17" w:rsidRDefault="0011275D" w:rsidP="00997BBA">
            <w:pPr>
              <w:pStyle w:val="ListParagraph"/>
              <w:spacing w:before="120" w:after="60"/>
              <w:ind w:left="0"/>
              <w:rPr>
                <w:bCs/>
              </w:rPr>
            </w:pPr>
            <w:r w:rsidRPr="001B1A17">
              <w:rPr>
                <w:bCs/>
              </w:rPr>
              <w:t>2.2</w:t>
            </w:r>
          </w:p>
        </w:tc>
        <w:tc>
          <w:tcPr>
            <w:tcW w:w="5130" w:type="dxa"/>
            <w:vAlign w:val="center"/>
          </w:tcPr>
          <w:p w:rsidR="0011275D" w:rsidRPr="001B1A17" w:rsidRDefault="0011275D" w:rsidP="00997BBA">
            <w:pPr>
              <w:pStyle w:val="ListParagraph"/>
              <w:spacing w:before="120" w:after="60"/>
              <w:ind w:left="0"/>
              <w:jc w:val="both"/>
              <w:rPr>
                <w:bCs/>
              </w:rPr>
            </w:pPr>
            <w:r w:rsidRPr="001B1A17">
              <w:rPr>
                <w:bCs/>
              </w:rPr>
              <w:t>Cycloalkane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07"/>
        </w:trPr>
        <w:tc>
          <w:tcPr>
            <w:tcW w:w="1278" w:type="dxa"/>
            <w:vAlign w:val="center"/>
          </w:tcPr>
          <w:p w:rsidR="0011275D" w:rsidRPr="001B1A17" w:rsidRDefault="0011275D" w:rsidP="00997BBA">
            <w:pPr>
              <w:pStyle w:val="ListParagraph"/>
              <w:spacing w:before="120" w:after="60"/>
              <w:ind w:left="0"/>
              <w:rPr>
                <w:bCs/>
              </w:rPr>
            </w:pPr>
            <w:r w:rsidRPr="001B1A17">
              <w:rPr>
                <w:bCs/>
              </w:rPr>
              <w:t>2.2.1</w:t>
            </w:r>
          </w:p>
        </w:tc>
        <w:tc>
          <w:tcPr>
            <w:tcW w:w="5130" w:type="dxa"/>
            <w:vAlign w:val="center"/>
          </w:tcPr>
          <w:p w:rsidR="0011275D" w:rsidRPr="001B1A17" w:rsidRDefault="0011275D" w:rsidP="00997BBA">
            <w:pPr>
              <w:pStyle w:val="ListParagraph"/>
              <w:spacing w:before="120" w:after="60"/>
              <w:ind w:left="0"/>
              <w:jc w:val="both"/>
              <w:rPr>
                <w:bCs/>
              </w:rPr>
            </w:pPr>
            <w:r w:rsidRPr="001B1A17">
              <w:rPr>
                <w:lang w:val="de-DE"/>
              </w:rPr>
              <w:t>Cấu trúc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47"/>
        </w:trPr>
        <w:tc>
          <w:tcPr>
            <w:tcW w:w="1278" w:type="dxa"/>
            <w:vAlign w:val="center"/>
          </w:tcPr>
          <w:p w:rsidR="0011275D" w:rsidRDefault="0011275D" w:rsidP="00997BBA">
            <w:pPr>
              <w:pStyle w:val="ListParagraph"/>
              <w:spacing w:before="120" w:after="60"/>
              <w:ind w:left="0"/>
              <w:rPr>
                <w:bCs/>
              </w:rPr>
            </w:pPr>
            <w:r>
              <w:rPr>
                <w:bCs/>
              </w:rPr>
              <w:t>2.2.2</w:t>
            </w:r>
          </w:p>
        </w:tc>
        <w:tc>
          <w:tcPr>
            <w:tcW w:w="5130" w:type="dxa"/>
            <w:vAlign w:val="center"/>
          </w:tcPr>
          <w:p w:rsidR="0011275D" w:rsidRDefault="0011275D" w:rsidP="00997BBA">
            <w:pPr>
              <w:pStyle w:val="ListParagraph"/>
              <w:spacing w:before="120" w:after="60"/>
              <w:ind w:left="0"/>
              <w:jc w:val="both"/>
              <w:rPr>
                <w:bCs/>
              </w:rPr>
            </w:pPr>
            <w:r w:rsidRPr="00C237B4">
              <w:rPr>
                <w:lang w:val="de-DE"/>
              </w:rPr>
              <w:t>Tính chất vật lí của mono</w:t>
            </w:r>
            <w:r>
              <w:rPr>
                <w:lang w:val="de-DE"/>
              </w:rPr>
              <w:t>c</w:t>
            </w:r>
            <w:r w:rsidRPr="00C237B4">
              <w:rPr>
                <w:lang w:val="de-DE"/>
              </w:rPr>
              <w:t>ycloa</w:t>
            </w:r>
            <w:r>
              <w:rPr>
                <w:lang w:val="de-DE"/>
              </w:rPr>
              <w:t>l</w:t>
            </w:r>
            <w:r w:rsidRPr="00C237B4">
              <w:rPr>
                <w:lang w:val="de-DE"/>
              </w:rPr>
              <w:t>kan</w:t>
            </w:r>
            <w:r>
              <w:rPr>
                <w:lang w:val="de-DE"/>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22"/>
        </w:trPr>
        <w:tc>
          <w:tcPr>
            <w:tcW w:w="1278" w:type="dxa"/>
            <w:vAlign w:val="center"/>
          </w:tcPr>
          <w:p w:rsidR="0011275D" w:rsidRDefault="0011275D" w:rsidP="00997BBA">
            <w:pPr>
              <w:pStyle w:val="ListParagraph"/>
              <w:spacing w:before="120" w:after="60"/>
              <w:ind w:left="0"/>
              <w:rPr>
                <w:bCs/>
              </w:rPr>
            </w:pPr>
            <w:r>
              <w:rPr>
                <w:bCs/>
              </w:rPr>
              <w:t>2.2.3</w:t>
            </w:r>
          </w:p>
        </w:tc>
        <w:tc>
          <w:tcPr>
            <w:tcW w:w="5130" w:type="dxa"/>
            <w:vAlign w:val="center"/>
          </w:tcPr>
          <w:p w:rsidR="0011275D" w:rsidRDefault="0011275D" w:rsidP="00997BBA">
            <w:pPr>
              <w:pStyle w:val="ListParagraph"/>
              <w:spacing w:before="120" w:after="60"/>
              <w:ind w:left="0"/>
              <w:jc w:val="both"/>
              <w:rPr>
                <w:bCs/>
              </w:rPr>
            </w:pPr>
            <w:r w:rsidRPr="00C237B4">
              <w:rPr>
                <w:lang w:val="de-DE"/>
              </w:rPr>
              <w:t>Tính chất hoá học của monoxycloa</w:t>
            </w:r>
            <w:r>
              <w:rPr>
                <w:lang w:val="de-DE"/>
              </w:rPr>
              <w:t>l</w:t>
            </w:r>
            <w:r w:rsidRPr="00C237B4">
              <w:rPr>
                <w:lang w:val="de-DE"/>
              </w:rPr>
              <w:t>kan</w:t>
            </w:r>
            <w:r>
              <w:rPr>
                <w:lang w:val="de-DE"/>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30"/>
        </w:trPr>
        <w:tc>
          <w:tcPr>
            <w:tcW w:w="1278" w:type="dxa"/>
            <w:vAlign w:val="center"/>
          </w:tcPr>
          <w:p w:rsidR="0011275D" w:rsidRDefault="0011275D" w:rsidP="00997BBA">
            <w:pPr>
              <w:pStyle w:val="ListParagraph"/>
              <w:spacing w:before="120" w:after="60"/>
              <w:ind w:left="0"/>
              <w:rPr>
                <w:bCs/>
              </w:rPr>
            </w:pPr>
            <w:r>
              <w:rPr>
                <w:bCs/>
              </w:rPr>
              <w:t>2.2.3.1</w:t>
            </w:r>
          </w:p>
        </w:tc>
        <w:tc>
          <w:tcPr>
            <w:tcW w:w="5130" w:type="dxa"/>
            <w:vAlign w:val="center"/>
          </w:tcPr>
          <w:p w:rsidR="0011275D" w:rsidRPr="00C237B4" w:rsidRDefault="0011275D" w:rsidP="00997BBA">
            <w:pPr>
              <w:pStyle w:val="ListParagraph"/>
              <w:spacing w:before="120" w:after="60"/>
              <w:ind w:left="0"/>
              <w:jc w:val="both"/>
              <w:rPr>
                <w:lang w:val="de-DE"/>
              </w:rPr>
            </w:pPr>
            <w:r w:rsidRPr="0035637E">
              <w:rPr>
                <w:lang w:val="de-DE"/>
              </w:rPr>
              <w:t>Phản ứng cộng mở vòng</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15"/>
        </w:trPr>
        <w:tc>
          <w:tcPr>
            <w:tcW w:w="1278" w:type="dxa"/>
            <w:vAlign w:val="center"/>
          </w:tcPr>
          <w:p w:rsidR="0011275D" w:rsidRDefault="0011275D" w:rsidP="00997BBA">
            <w:pPr>
              <w:pStyle w:val="ListParagraph"/>
              <w:spacing w:before="120" w:after="60"/>
              <w:ind w:left="0"/>
              <w:rPr>
                <w:bCs/>
              </w:rPr>
            </w:pPr>
            <w:r>
              <w:rPr>
                <w:bCs/>
              </w:rPr>
              <w:t>2.2.3.2</w:t>
            </w:r>
          </w:p>
        </w:tc>
        <w:tc>
          <w:tcPr>
            <w:tcW w:w="5130" w:type="dxa"/>
            <w:vAlign w:val="center"/>
          </w:tcPr>
          <w:p w:rsidR="0011275D" w:rsidRPr="0035637E" w:rsidRDefault="0011275D" w:rsidP="00997BBA">
            <w:pPr>
              <w:pStyle w:val="ListParagraph"/>
              <w:spacing w:before="120" w:after="60"/>
              <w:ind w:left="0"/>
              <w:jc w:val="both"/>
              <w:rPr>
                <w:lang w:val="de-DE"/>
              </w:rPr>
            </w:pPr>
            <w:r w:rsidRPr="0035637E">
              <w:rPr>
                <w:lang w:val="de-DE"/>
              </w:rPr>
              <w:t>Phản ứng nhiệt phân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65"/>
        </w:trPr>
        <w:tc>
          <w:tcPr>
            <w:tcW w:w="1278" w:type="dxa"/>
            <w:vAlign w:val="center"/>
          </w:tcPr>
          <w:p w:rsidR="0011275D" w:rsidRDefault="0011275D" w:rsidP="00997BBA">
            <w:pPr>
              <w:pStyle w:val="ListParagraph"/>
              <w:spacing w:before="120" w:after="60"/>
              <w:ind w:left="0"/>
              <w:rPr>
                <w:bCs/>
              </w:rPr>
            </w:pPr>
            <w:r>
              <w:rPr>
                <w:bCs/>
              </w:rPr>
              <w:t>2.2.3.3</w:t>
            </w:r>
          </w:p>
        </w:tc>
        <w:tc>
          <w:tcPr>
            <w:tcW w:w="5130" w:type="dxa"/>
            <w:vAlign w:val="center"/>
          </w:tcPr>
          <w:p w:rsidR="0011275D" w:rsidRPr="005E4C48" w:rsidRDefault="0011275D" w:rsidP="00997BBA">
            <w:pPr>
              <w:pStyle w:val="BodyTextIndent3"/>
              <w:spacing w:before="120" w:after="60"/>
              <w:ind w:left="0"/>
              <w:jc w:val="both"/>
              <w:rPr>
                <w:sz w:val="24"/>
                <w:szCs w:val="24"/>
                <w:lang w:val="de-DE"/>
              </w:rPr>
            </w:pPr>
            <w:r w:rsidRPr="0035637E">
              <w:rPr>
                <w:sz w:val="24"/>
                <w:szCs w:val="24"/>
                <w:lang w:val="de-DE"/>
              </w:rPr>
              <w:t>Phản ứng oxi hoá</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95"/>
        </w:trPr>
        <w:tc>
          <w:tcPr>
            <w:tcW w:w="1278" w:type="dxa"/>
            <w:vAlign w:val="center"/>
          </w:tcPr>
          <w:p w:rsidR="0011275D" w:rsidRDefault="0011275D" w:rsidP="00997BBA">
            <w:pPr>
              <w:pStyle w:val="ListParagraph"/>
              <w:spacing w:before="120" w:after="60"/>
              <w:ind w:left="0"/>
              <w:rPr>
                <w:bCs/>
              </w:rPr>
            </w:pPr>
            <w:r>
              <w:rPr>
                <w:bCs/>
              </w:rPr>
              <w:t>2.3.4</w:t>
            </w:r>
          </w:p>
        </w:tc>
        <w:tc>
          <w:tcPr>
            <w:tcW w:w="5130" w:type="dxa"/>
            <w:vAlign w:val="center"/>
          </w:tcPr>
          <w:p w:rsidR="0011275D" w:rsidRPr="005E4C48" w:rsidRDefault="0011275D" w:rsidP="00997BBA">
            <w:pPr>
              <w:pStyle w:val="BodyTextIndent3"/>
              <w:spacing w:before="120" w:after="60"/>
              <w:ind w:left="0"/>
              <w:jc w:val="both"/>
              <w:rPr>
                <w:sz w:val="24"/>
                <w:szCs w:val="24"/>
                <w:lang w:val="de-DE"/>
              </w:rPr>
            </w:pPr>
            <w:r w:rsidRPr="00C237B4">
              <w:rPr>
                <w:sz w:val="24"/>
                <w:szCs w:val="24"/>
                <w:lang w:val="de-DE"/>
              </w:rPr>
              <w:t>Điều chế và ứng dụng</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c>
          <w:tcPr>
            <w:tcW w:w="1278" w:type="dxa"/>
            <w:vAlign w:val="center"/>
          </w:tcPr>
          <w:p w:rsidR="0011275D" w:rsidRPr="003555B5" w:rsidRDefault="0011275D" w:rsidP="00997BBA">
            <w:pPr>
              <w:pStyle w:val="ListParagraph"/>
              <w:spacing w:before="120" w:after="60"/>
              <w:ind w:left="0"/>
              <w:jc w:val="center"/>
              <w:rPr>
                <w:b/>
                <w:bCs/>
              </w:rPr>
            </w:pPr>
            <w:r w:rsidRPr="003555B5">
              <w:rPr>
                <w:b/>
                <w:bCs/>
                <w:lang w:val="nl-NL"/>
              </w:rPr>
              <w:t xml:space="preserve">Chương </w:t>
            </w:r>
            <w:r w:rsidRPr="003555B5">
              <w:rPr>
                <w:b/>
                <w:bCs/>
                <w:lang w:val="vi-VN"/>
              </w:rPr>
              <w:t>3</w:t>
            </w:r>
          </w:p>
        </w:tc>
        <w:tc>
          <w:tcPr>
            <w:tcW w:w="5130" w:type="dxa"/>
            <w:vAlign w:val="center"/>
          </w:tcPr>
          <w:p w:rsidR="0011275D" w:rsidRPr="005F5152" w:rsidRDefault="0011275D" w:rsidP="00997BBA">
            <w:pPr>
              <w:spacing w:before="120" w:after="60"/>
              <w:jc w:val="both"/>
              <w:rPr>
                <w:b/>
                <w:bCs/>
              </w:rPr>
            </w:pPr>
            <w:r w:rsidRPr="0035637E">
              <w:rPr>
                <w:rFonts w:eastAsia="MS Mincho"/>
                <w:b/>
                <w:bCs/>
              </w:rPr>
              <w:t>Hydroca</w:t>
            </w:r>
            <w:r>
              <w:rPr>
                <w:rFonts w:eastAsia="MS Mincho"/>
                <w:b/>
                <w:bCs/>
              </w:rPr>
              <w:t>r</w:t>
            </w:r>
            <w:r w:rsidRPr="0035637E">
              <w:rPr>
                <w:rFonts w:eastAsia="MS Mincho"/>
                <w:b/>
                <w:bCs/>
              </w:rPr>
              <w:t>bon không no</w:t>
            </w:r>
          </w:p>
        </w:tc>
        <w:tc>
          <w:tcPr>
            <w:tcW w:w="900" w:type="dxa"/>
            <w:vAlign w:val="center"/>
          </w:tcPr>
          <w:p w:rsidR="0011275D" w:rsidRPr="003555B5" w:rsidRDefault="0011275D" w:rsidP="00997BBA">
            <w:pPr>
              <w:pStyle w:val="ListParagraph"/>
              <w:spacing w:before="120" w:after="60"/>
              <w:ind w:left="0"/>
              <w:jc w:val="center"/>
              <w:rPr>
                <w:b/>
                <w:bCs/>
              </w:rPr>
            </w:pPr>
            <w:r>
              <w:rPr>
                <w:b/>
                <w:bCs/>
              </w:rPr>
              <w:t>7</w:t>
            </w:r>
          </w:p>
        </w:tc>
        <w:tc>
          <w:tcPr>
            <w:tcW w:w="1754" w:type="dxa"/>
            <w:vAlign w:val="center"/>
          </w:tcPr>
          <w:p w:rsidR="0011275D" w:rsidRPr="003555B5" w:rsidRDefault="0011275D" w:rsidP="00997BBA">
            <w:pPr>
              <w:pStyle w:val="ListParagraph"/>
              <w:spacing w:before="120" w:after="60"/>
              <w:ind w:left="0"/>
              <w:jc w:val="center"/>
              <w:rPr>
                <w:bCs/>
              </w:rPr>
            </w:pPr>
            <w:r w:rsidRPr="003555B5">
              <w:rPr>
                <w:bCs/>
              </w:rPr>
              <w:t>4.</w:t>
            </w:r>
            <w:r>
              <w:rPr>
                <w:bCs/>
              </w:rPr>
              <w:t>1</w:t>
            </w:r>
            <w:r w:rsidRPr="003555B5">
              <w:rPr>
                <w:bCs/>
              </w:rPr>
              <w:t>.</w:t>
            </w:r>
            <w:r>
              <w:rPr>
                <w:bCs/>
              </w:rPr>
              <w:t>2</w:t>
            </w:r>
          </w:p>
        </w:tc>
      </w:tr>
      <w:tr w:rsidR="0011275D" w:rsidRPr="003555B5" w:rsidTr="00997BBA">
        <w:trPr>
          <w:trHeight w:val="165"/>
        </w:trPr>
        <w:tc>
          <w:tcPr>
            <w:tcW w:w="1278" w:type="dxa"/>
            <w:vAlign w:val="center"/>
          </w:tcPr>
          <w:p w:rsidR="0011275D" w:rsidRPr="001B1A17" w:rsidRDefault="0011275D" w:rsidP="00997BBA">
            <w:pPr>
              <w:pStyle w:val="ListParagraph"/>
              <w:spacing w:before="120" w:after="60"/>
              <w:ind w:left="0"/>
              <w:rPr>
                <w:bCs/>
              </w:rPr>
            </w:pPr>
            <w:r w:rsidRPr="001B1A17">
              <w:rPr>
                <w:bCs/>
              </w:rPr>
              <w:t>3.1</w:t>
            </w:r>
          </w:p>
        </w:tc>
        <w:tc>
          <w:tcPr>
            <w:tcW w:w="5130" w:type="dxa"/>
            <w:vAlign w:val="center"/>
          </w:tcPr>
          <w:p w:rsidR="0011275D" w:rsidRPr="001B1A17" w:rsidRDefault="0011275D" w:rsidP="00997BBA">
            <w:pPr>
              <w:pStyle w:val="ListParagraph"/>
              <w:spacing w:before="120" w:after="60"/>
              <w:ind w:left="0"/>
              <w:jc w:val="both"/>
              <w:rPr>
                <w:bCs/>
              </w:rPr>
            </w:pPr>
            <w:r w:rsidRPr="001B1A17">
              <w:rPr>
                <w:rFonts w:eastAsia="MS Mincho"/>
                <w:bCs/>
              </w:rPr>
              <w:t>Hydrocarbon không no có một nối đôi</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35"/>
        </w:trPr>
        <w:tc>
          <w:tcPr>
            <w:tcW w:w="1278" w:type="dxa"/>
            <w:vAlign w:val="center"/>
          </w:tcPr>
          <w:p w:rsidR="0011275D" w:rsidRPr="005F5152" w:rsidRDefault="0011275D" w:rsidP="00997BBA">
            <w:pPr>
              <w:pStyle w:val="ListParagraph"/>
              <w:spacing w:before="120" w:after="60"/>
              <w:ind w:left="0"/>
              <w:jc w:val="both"/>
              <w:rPr>
                <w:bCs/>
              </w:rPr>
            </w:pPr>
            <w:r>
              <w:rPr>
                <w:bCs/>
              </w:rPr>
              <w:t>3.1.1</w:t>
            </w:r>
          </w:p>
        </w:tc>
        <w:tc>
          <w:tcPr>
            <w:tcW w:w="5130" w:type="dxa"/>
            <w:vAlign w:val="center"/>
          </w:tcPr>
          <w:p w:rsidR="0011275D" w:rsidRPr="00820DB1" w:rsidRDefault="0011275D" w:rsidP="00997BBA">
            <w:pPr>
              <w:pStyle w:val="ListParagraph"/>
              <w:spacing w:before="120" w:after="60"/>
              <w:ind w:left="0"/>
              <w:jc w:val="both"/>
              <w:rPr>
                <w:bCs/>
              </w:rPr>
            </w:pPr>
            <w:r w:rsidRPr="00820DB1">
              <w:rPr>
                <w:bCs/>
              </w:rPr>
              <w:t>Đ</w:t>
            </w:r>
            <w:r w:rsidRPr="00820DB1">
              <w:rPr>
                <w:bCs/>
                <w:lang w:val="vi-VN"/>
              </w:rPr>
              <w:t>ồng đẳng, đồng phân và cách gọi tên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26"/>
        </w:trPr>
        <w:tc>
          <w:tcPr>
            <w:tcW w:w="1278" w:type="dxa"/>
            <w:vAlign w:val="center"/>
          </w:tcPr>
          <w:p w:rsidR="0011275D" w:rsidRPr="005F5152" w:rsidRDefault="0011275D" w:rsidP="00997BBA">
            <w:pPr>
              <w:pStyle w:val="ListParagraph"/>
              <w:spacing w:before="120" w:after="60"/>
              <w:ind w:left="0"/>
              <w:jc w:val="both"/>
              <w:rPr>
                <w:bCs/>
              </w:rPr>
            </w:pPr>
            <w:r>
              <w:rPr>
                <w:bCs/>
              </w:rPr>
              <w:t>3.1.1.1</w:t>
            </w:r>
          </w:p>
        </w:tc>
        <w:tc>
          <w:tcPr>
            <w:tcW w:w="5130" w:type="dxa"/>
            <w:vAlign w:val="center"/>
          </w:tcPr>
          <w:p w:rsidR="0011275D" w:rsidRPr="00820DB1" w:rsidRDefault="0011275D" w:rsidP="00997BBA">
            <w:pPr>
              <w:spacing w:before="120" w:after="60"/>
              <w:jc w:val="both"/>
              <w:rPr>
                <w:rFonts w:eastAsia="MS Mincho"/>
                <w:bCs/>
                <w:sz w:val="24"/>
                <w:szCs w:val="24"/>
              </w:rPr>
            </w:pPr>
            <w:r w:rsidRPr="00820DB1">
              <w:rPr>
                <w:rFonts w:eastAsia="MS Mincho"/>
                <w:bCs/>
                <w:sz w:val="24"/>
                <w:szCs w:val="24"/>
                <w:lang w:val="vi-VN"/>
              </w:rPr>
              <w:t>A</w:t>
            </w:r>
            <w:r w:rsidRPr="00820DB1">
              <w:rPr>
                <w:rFonts w:eastAsia="MS Mincho"/>
                <w:bCs/>
                <w:sz w:val="24"/>
                <w:szCs w:val="24"/>
              </w:rPr>
              <w:t>l</w:t>
            </w:r>
            <w:r w:rsidRPr="00820DB1">
              <w:rPr>
                <w:rFonts w:eastAsia="MS Mincho"/>
                <w:bCs/>
                <w:sz w:val="24"/>
                <w:szCs w:val="24"/>
                <w:lang w:val="vi-VN"/>
              </w:rPr>
              <w:t>ken</w:t>
            </w:r>
            <w:r w:rsidRPr="00820DB1">
              <w:rPr>
                <w:rFonts w:eastAsia="MS Mincho"/>
                <w:bCs/>
                <w:sz w:val="24"/>
                <w:szCs w:val="24"/>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35"/>
        </w:trPr>
        <w:tc>
          <w:tcPr>
            <w:tcW w:w="1278" w:type="dxa"/>
            <w:vAlign w:val="center"/>
          </w:tcPr>
          <w:p w:rsidR="0011275D" w:rsidRPr="005F5152" w:rsidRDefault="0011275D" w:rsidP="00997BBA">
            <w:pPr>
              <w:pStyle w:val="ListParagraph"/>
              <w:spacing w:before="120" w:after="60"/>
              <w:ind w:left="0"/>
              <w:jc w:val="both"/>
              <w:rPr>
                <w:bCs/>
              </w:rPr>
            </w:pPr>
            <w:r>
              <w:rPr>
                <w:bCs/>
              </w:rPr>
              <w:t>3.1.1.2</w:t>
            </w:r>
          </w:p>
        </w:tc>
        <w:tc>
          <w:tcPr>
            <w:tcW w:w="5130" w:type="dxa"/>
            <w:vAlign w:val="center"/>
          </w:tcPr>
          <w:p w:rsidR="0011275D" w:rsidRPr="00820DB1" w:rsidRDefault="0011275D" w:rsidP="00997BBA">
            <w:pPr>
              <w:pStyle w:val="ListParagraph"/>
              <w:spacing w:before="120" w:after="60"/>
              <w:ind w:left="0"/>
              <w:jc w:val="both"/>
              <w:rPr>
                <w:bCs/>
              </w:rPr>
            </w:pPr>
            <w:r w:rsidRPr="00820DB1">
              <w:rPr>
                <w:bCs/>
              </w:rPr>
              <w:t>Cycloalkane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26"/>
        </w:trPr>
        <w:tc>
          <w:tcPr>
            <w:tcW w:w="1278" w:type="dxa"/>
            <w:vAlign w:val="center"/>
          </w:tcPr>
          <w:p w:rsidR="0011275D" w:rsidRPr="005F5152" w:rsidRDefault="0011275D" w:rsidP="00997BBA">
            <w:pPr>
              <w:pStyle w:val="ListParagraph"/>
              <w:spacing w:before="120" w:after="60"/>
              <w:ind w:left="0"/>
              <w:jc w:val="both"/>
              <w:rPr>
                <w:bCs/>
              </w:rPr>
            </w:pPr>
            <w:r>
              <w:rPr>
                <w:bCs/>
              </w:rPr>
              <w:t>3.1.2</w:t>
            </w:r>
          </w:p>
        </w:tc>
        <w:tc>
          <w:tcPr>
            <w:tcW w:w="5130" w:type="dxa"/>
            <w:vAlign w:val="center"/>
          </w:tcPr>
          <w:p w:rsidR="0011275D" w:rsidRPr="00820DB1" w:rsidRDefault="0011275D" w:rsidP="00997BBA">
            <w:pPr>
              <w:pStyle w:val="ListParagraph"/>
              <w:spacing w:before="120" w:after="60"/>
              <w:ind w:left="0"/>
              <w:jc w:val="both"/>
              <w:rPr>
                <w:bCs/>
              </w:rPr>
            </w:pPr>
            <w:r w:rsidRPr="00820DB1">
              <w:rPr>
                <w:bCs/>
              </w:rPr>
              <w:t>Tính chất vật lý</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80"/>
        </w:trPr>
        <w:tc>
          <w:tcPr>
            <w:tcW w:w="1278" w:type="dxa"/>
            <w:vAlign w:val="center"/>
          </w:tcPr>
          <w:p w:rsidR="0011275D" w:rsidRDefault="0011275D" w:rsidP="00997BBA">
            <w:pPr>
              <w:pStyle w:val="ListParagraph"/>
              <w:spacing w:before="120" w:after="60"/>
              <w:ind w:left="0"/>
              <w:jc w:val="both"/>
              <w:rPr>
                <w:bCs/>
              </w:rPr>
            </w:pPr>
            <w:r>
              <w:rPr>
                <w:bCs/>
              </w:rPr>
              <w:t>3.1.3</w:t>
            </w:r>
          </w:p>
        </w:tc>
        <w:tc>
          <w:tcPr>
            <w:tcW w:w="5130" w:type="dxa"/>
            <w:vAlign w:val="center"/>
          </w:tcPr>
          <w:p w:rsidR="0011275D" w:rsidRPr="00820DB1" w:rsidRDefault="0011275D" w:rsidP="00997BBA">
            <w:pPr>
              <w:spacing w:before="120" w:after="60"/>
              <w:jc w:val="both"/>
              <w:rPr>
                <w:rFonts w:eastAsia="MS Mincho"/>
                <w:bCs/>
                <w:sz w:val="24"/>
                <w:szCs w:val="24"/>
              </w:rPr>
            </w:pPr>
            <w:r w:rsidRPr="00820DB1">
              <w:rPr>
                <w:bCs/>
                <w:sz w:val="24"/>
                <w:szCs w:val="24"/>
              </w:rPr>
              <w:t>Tính chất hoá học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49"/>
        </w:trPr>
        <w:tc>
          <w:tcPr>
            <w:tcW w:w="1278" w:type="dxa"/>
            <w:vAlign w:val="center"/>
          </w:tcPr>
          <w:p w:rsidR="0011275D" w:rsidRDefault="0011275D" w:rsidP="00997BBA">
            <w:pPr>
              <w:pStyle w:val="ListParagraph"/>
              <w:spacing w:before="120" w:after="60"/>
              <w:ind w:left="0"/>
              <w:jc w:val="both"/>
              <w:rPr>
                <w:bCs/>
              </w:rPr>
            </w:pPr>
            <w:r w:rsidRPr="0035637E">
              <w:rPr>
                <w:bCs/>
                <w:iCs/>
              </w:rPr>
              <w:t>3.</w:t>
            </w:r>
            <w:r w:rsidRPr="0035637E">
              <w:rPr>
                <w:rFonts w:eastAsia="MS Mincho"/>
                <w:bCs/>
                <w:iCs/>
              </w:rPr>
              <w:t>1.</w:t>
            </w:r>
            <w:r w:rsidRPr="0035637E">
              <w:rPr>
                <w:bCs/>
                <w:iCs/>
              </w:rPr>
              <w:t>3.1</w:t>
            </w:r>
          </w:p>
        </w:tc>
        <w:tc>
          <w:tcPr>
            <w:tcW w:w="5130" w:type="dxa"/>
            <w:vAlign w:val="center"/>
          </w:tcPr>
          <w:p w:rsidR="0011275D" w:rsidRPr="00820DB1" w:rsidRDefault="0011275D" w:rsidP="00997BBA">
            <w:pPr>
              <w:spacing w:before="120" w:after="60"/>
              <w:jc w:val="both"/>
              <w:rPr>
                <w:bCs/>
                <w:sz w:val="24"/>
                <w:szCs w:val="24"/>
              </w:rPr>
            </w:pPr>
            <w:r w:rsidRPr="00820DB1">
              <w:rPr>
                <w:bCs/>
                <w:iCs/>
                <w:sz w:val="24"/>
                <w:szCs w:val="24"/>
              </w:rPr>
              <w:t>Cơ chế của phản ứng cộng hợp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35"/>
        </w:trPr>
        <w:tc>
          <w:tcPr>
            <w:tcW w:w="1278" w:type="dxa"/>
            <w:vAlign w:val="center"/>
          </w:tcPr>
          <w:p w:rsidR="0011275D" w:rsidRDefault="0011275D" w:rsidP="00997BBA">
            <w:pPr>
              <w:pStyle w:val="ListParagraph"/>
              <w:spacing w:before="120" w:after="60"/>
              <w:ind w:left="0"/>
              <w:jc w:val="both"/>
              <w:rPr>
                <w:bCs/>
              </w:rPr>
            </w:pPr>
            <w:r w:rsidRPr="0035637E">
              <w:rPr>
                <w:bCs/>
                <w:iCs/>
              </w:rPr>
              <w:t>3.</w:t>
            </w:r>
            <w:r w:rsidRPr="0035637E">
              <w:rPr>
                <w:rFonts w:eastAsia="MS Mincho"/>
                <w:bCs/>
                <w:iCs/>
              </w:rPr>
              <w:t>1.</w:t>
            </w:r>
            <w:r w:rsidRPr="0035637E">
              <w:rPr>
                <w:bCs/>
                <w:iCs/>
              </w:rPr>
              <w:t>3.2</w:t>
            </w:r>
          </w:p>
        </w:tc>
        <w:tc>
          <w:tcPr>
            <w:tcW w:w="5130" w:type="dxa"/>
            <w:vAlign w:val="center"/>
          </w:tcPr>
          <w:p w:rsidR="0011275D" w:rsidRPr="00820DB1" w:rsidRDefault="0011275D" w:rsidP="00997BBA">
            <w:pPr>
              <w:spacing w:before="120" w:after="60"/>
              <w:jc w:val="both"/>
              <w:rPr>
                <w:bCs/>
                <w:iCs/>
                <w:sz w:val="24"/>
                <w:szCs w:val="24"/>
              </w:rPr>
            </w:pPr>
            <w:r w:rsidRPr="00820DB1">
              <w:rPr>
                <w:rFonts w:eastAsia="MS Mincho"/>
                <w:bCs/>
                <w:iCs/>
                <w:sz w:val="24"/>
                <w:szCs w:val="24"/>
              </w:rPr>
              <w:t>Phản</w:t>
            </w:r>
            <w:r w:rsidRPr="00820DB1">
              <w:rPr>
                <w:bCs/>
                <w:iCs/>
                <w:sz w:val="24"/>
                <w:szCs w:val="24"/>
              </w:rPr>
              <w:t xml:space="preserve"> ứng oxi hoá</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91"/>
        </w:trPr>
        <w:tc>
          <w:tcPr>
            <w:tcW w:w="1278" w:type="dxa"/>
            <w:vAlign w:val="center"/>
          </w:tcPr>
          <w:p w:rsidR="0011275D" w:rsidRDefault="0011275D" w:rsidP="00997BBA">
            <w:pPr>
              <w:pStyle w:val="ListParagraph"/>
              <w:spacing w:before="120" w:after="60"/>
              <w:ind w:left="0"/>
              <w:jc w:val="both"/>
              <w:rPr>
                <w:bCs/>
              </w:rPr>
            </w:pPr>
            <w:r w:rsidRPr="0035637E">
              <w:rPr>
                <w:bCs/>
                <w:iCs/>
                <w:lang w:val="pt-BR"/>
              </w:rPr>
              <w:t>3.</w:t>
            </w:r>
            <w:r w:rsidRPr="0035637E">
              <w:rPr>
                <w:rFonts w:eastAsia="MS Mincho"/>
                <w:bCs/>
                <w:iCs/>
                <w:lang w:val="pt-BR"/>
              </w:rPr>
              <w:t>1.</w:t>
            </w:r>
            <w:r w:rsidRPr="0035637E">
              <w:rPr>
                <w:bCs/>
                <w:iCs/>
                <w:lang w:val="pt-BR"/>
              </w:rPr>
              <w:t>3.3</w:t>
            </w:r>
          </w:p>
        </w:tc>
        <w:tc>
          <w:tcPr>
            <w:tcW w:w="5130" w:type="dxa"/>
            <w:vAlign w:val="center"/>
          </w:tcPr>
          <w:p w:rsidR="0011275D" w:rsidRPr="00820DB1" w:rsidRDefault="0011275D" w:rsidP="00997BBA">
            <w:pPr>
              <w:spacing w:before="120" w:after="60"/>
              <w:jc w:val="both"/>
              <w:rPr>
                <w:bCs/>
                <w:iCs/>
                <w:sz w:val="24"/>
                <w:szCs w:val="24"/>
              </w:rPr>
            </w:pPr>
            <w:r w:rsidRPr="00820DB1">
              <w:rPr>
                <w:rFonts w:eastAsia="MS Mincho"/>
                <w:bCs/>
                <w:iCs/>
                <w:sz w:val="24"/>
                <w:szCs w:val="24"/>
                <w:lang w:val="pt-BR"/>
              </w:rPr>
              <w:t>P</w:t>
            </w:r>
            <w:r w:rsidRPr="00820DB1">
              <w:rPr>
                <w:bCs/>
                <w:iCs/>
                <w:sz w:val="24"/>
                <w:szCs w:val="24"/>
                <w:lang w:val="pt-BR"/>
              </w:rPr>
              <w:t xml:space="preserve">hản ứng </w:t>
            </w:r>
            <w:r w:rsidRPr="00820DB1">
              <w:rPr>
                <w:rFonts w:eastAsia="MS Mincho"/>
                <w:bCs/>
                <w:iCs/>
                <w:sz w:val="24"/>
                <w:szCs w:val="24"/>
                <w:lang w:val="pt-BR"/>
              </w:rPr>
              <w:t>trùng hợp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178"/>
        </w:trPr>
        <w:tc>
          <w:tcPr>
            <w:tcW w:w="1278" w:type="dxa"/>
            <w:vAlign w:val="center"/>
          </w:tcPr>
          <w:p w:rsidR="0011275D" w:rsidRDefault="0011275D" w:rsidP="00997BBA">
            <w:pPr>
              <w:pStyle w:val="ListParagraph"/>
              <w:spacing w:before="120" w:after="60"/>
              <w:ind w:left="0"/>
              <w:jc w:val="both"/>
              <w:rPr>
                <w:bCs/>
              </w:rPr>
            </w:pPr>
            <w:r w:rsidRPr="0035637E">
              <w:rPr>
                <w:bCs/>
              </w:rPr>
              <w:t>3.</w:t>
            </w:r>
            <w:r w:rsidRPr="0035637E">
              <w:rPr>
                <w:rFonts w:eastAsia="MS Mincho"/>
                <w:bCs/>
              </w:rPr>
              <w:t>1.</w:t>
            </w:r>
            <w:r>
              <w:rPr>
                <w:bCs/>
              </w:rPr>
              <w:t>4</w:t>
            </w:r>
          </w:p>
        </w:tc>
        <w:tc>
          <w:tcPr>
            <w:tcW w:w="5130" w:type="dxa"/>
            <w:vAlign w:val="center"/>
          </w:tcPr>
          <w:p w:rsidR="0011275D" w:rsidRPr="00820DB1" w:rsidRDefault="0011275D" w:rsidP="00997BBA">
            <w:pPr>
              <w:spacing w:before="120" w:after="60"/>
              <w:jc w:val="both"/>
              <w:rPr>
                <w:bCs/>
                <w:iCs/>
                <w:sz w:val="24"/>
                <w:szCs w:val="24"/>
                <w:lang w:val="pt-BR"/>
              </w:rPr>
            </w:pPr>
            <w:r w:rsidRPr="00820DB1">
              <w:rPr>
                <w:rFonts w:eastAsia="MS Mincho"/>
                <w:bCs/>
                <w:sz w:val="24"/>
                <w:szCs w:val="24"/>
              </w:rPr>
              <w:t>Tổng hợp và điều chế anken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405"/>
        </w:trPr>
        <w:tc>
          <w:tcPr>
            <w:tcW w:w="1278" w:type="dxa"/>
            <w:vAlign w:val="center"/>
          </w:tcPr>
          <w:p w:rsidR="0011275D" w:rsidRDefault="0011275D" w:rsidP="00997BBA">
            <w:pPr>
              <w:pStyle w:val="ListParagraph"/>
              <w:spacing w:before="120" w:after="60"/>
              <w:ind w:left="0"/>
              <w:jc w:val="both"/>
              <w:rPr>
                <w:bCs/>
              </w:rPr>
            </w:pPr>
            <w:r>
              <w:rPr>
                <w:rFonts w:eastAsia="MS Mincho"/>
                <w:bCs/>
              </w:rPr>
              <w:t>3.1.3.1.</w:t>
            </w:r>
          </w:p>
        </w:tc>
        <w:tc>
          <w:tcPr>
            <w:tcW w:w="5130" w:type="dxa"/>
            <w:vAlign w:val="center"/>
          </w:tcPr>
          <w:p w:rsidR="0011275D" w:rsidRPr="00820DB1" w:rsidRDefault="0011275D" w:rsidP="00997BBA">
            <w:pPr>
              <w:spacing w:before="120" w:after="60"/>
              <w:jc w:val="both"/>
              <w:rPr>
                <w:bCs/>
                <w:sz w:val="24"/>
                <w:szCs w:val="24"/>
              </w:rPr>
            </w:pPr>
            <w:r w:rsidRPr="00820DB1">
              <w:rPr>
                <w:rFonts w:eastAsia="MS Mincho"/>
                <w:bCs/>
                <w:sz w:val="24"/>
                <w:szCs w:val="24"/>
              </w:rPr>
              <w:t>Từ dầu mỏ</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345"/>
        </w:trPr>
        <w:tc>
          <w:tcPr>
            <w:tcW w:w="1278" w:type="dxa"/>
            <w:vAlign w:val="center"/>
          </w:tcPr>
          <w:p w:rsidR="0011275D" w:rsidRDefault="0011275D" w:rsidP="00997BBA">
            <w:pPr>
              <w:pStyle w:val="ListParagraph"/>
              <w:spacing w:before="120" w:after="60"/>
              <w:ind w:left="0"/>
              <w:jc w:val="both"/>
              <w:rPr>
                <w:bCs/>
              </w:rPr>
            </w:pPr>
            <w:r w:rsidRPr="0035637E">
              <w:rPr>
                <w:bCs/>
                <w:iCs/>
              </w:rPr>
              <w:t>3.</w:t>
            </w:r>
            <w:r w:rsidRPr="0035637E">
              <w:rPr>
                <w:rFonts w:eastAsia="MS Mincho"/>
                <w:bCs/>
                <w:iCs/>
              </w:rPr>
              <w:t>1.</w:t>
            </w:r>
            <w:r w:rsidRPr="0035637E">
              <w:rPr>
                <w:bCs/>
                <w:iCs/>
              </w:rPr>
              <w:t>3.</w:t>
            </w:r>
            <w:r w:rsidRPr="0035637E">
              <w:rPr>
                <w:rFonts w:eastAsia="MS Mincho"/>
                <w:bCs/>
                <w:iCs/>
              </w:rPr>
              <w:t>2</w:t>
            </w:r>
          </w:p>
        </w:tc>
        <w:tc>
          <w:tcPr>
            <w:tcW w:w="5130" w:type="dxa"/>
            <w:vAlign w:val="center"/>
          </w:tcPr>
          <w:p w:rsidR="0011275D" w:rsidRPr="00820DB1" w:rsidRDefault="0011275D" w:rsidP="00997BBA">
            <w:pPr>
              <w:spacing w:before="120" w:after="60"/>
              <w:jc w:val="both"/>
              <w:rPr>
                <w:bCs/>
                <w:sz w:val="24"/>
                <w:szCs w:val="24"/>
              </w:rPr>
            </w:pPr>
            <w:r w:rsidRPr="00820DB1">
              <w:rPr>
                <w:rFonts w:eastAsia="MS Mincho"/>
                <w:bCs/>
                <w:iCs/>
                <w:sz w:val="24"/>
                <w:szCs w:val="24"/>
              </w:rPr>
              <w:t>Các phản ứng tách loại</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60"/>
        </w:trPr>
        <w:tc>
          <w:tcPr>
            <w:tcW w:w="1278" w:type="dxa"/>
            <w:vAlign w:val="center"/>
          </w:tcPr>
          <w:p w:rsidR="0011275D" w:rsidRDefault="0011275D" w:rsidP="00997BBA">
            <w:pPr>
              <w:pStyle w:val="ListParagraph"/>
              <w:spacing w:before="120" w:after="60"/>
              <w:ind w:left="0"/>
              <w:jc w:val="both"/>
              <w:rPr>
                <w:bCs/>
              </w:rPr>
            </w:pPr>
            <w:r w:rsidRPr="0035637E">
              <w:rPr>
                <w:bCs/>
                <w:iCs/>
                <w:lang w:val="pt-BR"/>
              </w:rPr>
              <w:t>3.</w:t>
            </w:r>
            <w:r w:rsidRPr="0035637E">
              <w:rPr>
                <w:rFonts w:eastAsia="MS Mincho"/>
                <w:bCs/>
                <w:iCs/>
                <w:lang w:val="pt-BR"/>
              </w:rPr>
              <w:t>1.</w:t>
            </w:r>
            <w:r w:rsidRPr="0035637E">
              <w:rPr>
                <w:bCs/>
                <w:iCs/>
                <w:lang w:val="pt-BR"/>
              </w:rPr>
              <w:t>3.</w:t>
            </w:r>
            <w:r w:rsidRPr="0035637E">
              <w:rPr>
                <w:rFonts w:eastAsia="MS Mincho"/>
                <w:bCs/>
                <w:iCs/>
                <w:lang w:val="pt-BR"/>
              </w:rPr>
              <w:t>3</w:t>
            </w:r>
          </w:p>
        </w:tc>
        <w:tc>
          <w:tcPr>
            <w:tcW w:w="5130" w:type="dxa"/>
            <w:vAlign w:val="center"/>
          </w:tcPr>
          <w:p w:rsidR="0011275D" w:rsidRPr="00820DB1" w:rsidRDefault="0011275D" w:rsidP="00997BBA">
            <w:pPr>
              <w:spacing w:before="120" w:after="60"/>
              <w:jc w:val="both"/>
              <w:rPr>
                <w:bCs/>
                <w:iCs/>
                <w:sz w:val="24"/>
                <w:szCs w:val="24"/>
              </w:rPr>
            </w:pPr>
            <w:r w:rsidRPr="00820DB1">
              <w:rPr>
                <w:bCs/>
                <w:iCs/>
                <w:sz w:val="24"/>
                <w:szCs w:val="24"/>
                <w:lang w:val="pt-BR"/>
              </w:rPr>
              <w:t>H</w:t>
            </w:r>
            <w:r w:rsidRPr="00820DB1">
              <w:rPr>
                <w:rFonts w:eastAsia="MS Mincho"/>
                <w:bCs/>
                <w:iCs/>
                <w:sz w:val="24"/>
                <w:szCs w:val="24"/>
                <w:lang w:val="pt-BR"/>
              </w:rPr>
              <w:t>y</w:t>
            </w:r>
            <w:r w:rsidRPr="00820DB1">
              <w:rPr>
                <w:bCs/>
                <w:iCs/>
                <w:sz w:val="24"/>
                <w:szCs w:val="24"/>
                <w:lang w:val="pt-BR"/>
              </w:rPr>
              <w:t>dro hoá alkyne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15"/>
        </w:trPr>
        <w:tc>
          <w:tcPr>
            <w:tcW w:w="1278" w:type="dxa"/>
            <w:vAlign w:val="center"/>
          </w:tcPr>
          <w:p w:rsidR="0011275D" w:rsidRDefault="0011275D" w:rsidP="00997BBA">
            <w:pPr>
              <w:pStyle w:val="ListParagraph"/>
              <w:spacing w:before="120" w:after="60"/>
              <w:ind w:left="0"/>
              <w:jc w:val="both"/>
              <w:rPr>
                <w:bCs/>
              </w:rPr>
            </w:pPr>
            <w:r w:rsidRPr="0035637E">
              <w:rPr>
                <w:bCs/>
                <w:iCs/>
                <w:lang w:val="pt-BR"/>
              </w:rPr>
              <w:t>3.</w:t>
            </w:r>
            <w:r w:rsidRPr="0035637E">
              <w:rPr>
                <w:rFonts w:eastAsia="MS Mincho"/>
                <w:bCs/>
                <w:iCs/>
                <w:lang w:val="pt-BR"/>
              </w:rPr>
              <w:t>1.3.4</w:t>
            </w:r>
          </w:p>
        </w:tc>
        <w:tc>
          <w:tcPr>
            <w:tcW w:w="5130" w:type="dxa"/>
            <w:vAlign w:val="center"/>
          </w:tcPr>
          <w:p w:rsidR="0011275D" w:rsidRPr="00820DB1" w:rsidRDefault="0011275D" w:rsidP="00997BBA">
            <w:pPr>
              <w:spacing w:before="120" w:after="60"/>
              <w:jc w:val="both"/>
              <w:rPr>
                <w:bCs/>
                <w:iCs/>
                <w:sz w:val="24"/>
                <w:szCs w:val="24"/>
                <w:lang w:val="pt-BR"/>
              </w:rPr>
            </w:pPr>
            <w:r w:rsidRPr="00820DB1">
              <w:rPr>
                <w:bCs/>
                <w:iCs/>
                <w:sz w:val="24"/>
                <w:szCs w:val="24"/>
                <w:lang w:val="pt-BR"/>
              </w:rPr>
              <w:t>Các phản ứng trao đổi</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665"/>
        </w:trPr>
        <w:tc>
          <w:tcPr>
            <w:tcW w:w="1278" w:type="dxa"/>
            <w:vAlign w:val="center"/>
          </w:tcPr>
          <w:p w:rsidR="0011275D" w:rsidRDefault="0011275D" w:rsidP="00997BBA">
            <w:pPr>
              <w:pStyle w:val="ListParagraph"/>
              <w:spacing w:before="120" w:after="60"/>
              <w:ind w:left="0"/>
              <w:jc w:val="both"/>
              <w:rPr>
                <w:bCs/>
              </w:rPr>
            </w:pPr>
            <w:r w:rsidRPr="0035637E">
              <w:rPr>
                <w:bCs/>
              </w:rPr>
              <w:t>3.</w:t>
            </w:r>
            <w:r w:rsidRPr="0035637E">
              <w:rPr>
                <w:rFonts w:eastAsia="MS Mincho"/>
                <w:bCs/>
              </w:rPr>
              <w:t>1.</w:t>
            </w:r>
            <w:r>
              <w:rPr>
                <w:bCs/>
              </w:rPr>
              <w:t>5</w:t>
            </w:r>
          </w:p>
        </w:tc>
        <w:tc>
          <w:tcPr>
            <w:tcW w:w="5130" w:type="dxa"/>
            <w:vAlign w:val="center"/>
          </w:tcPr>
          <w:p w:rsidR="0011275D" w:rsidRPr="00820DB1" w:rsidRDefault="0011275D" w:rsidP="00997BBA">
            <w:pPr>
              <w:pStyle w:val="ListParagraph"/>
              <w:spacing w:before="120" w:after="60"/>
              <w:ind w:left="0"/>
              <w:jc w:val="both"/>
              <w:rPr>
                <w:bCs/>
                <w:iCs/>
                <w:lang w:val="pt-BR"/>
              </w:rPr>
            </w:pPr>
            <w:r w:rsidRPr="00820DB1">
              <w:rPr>
                <w:rFonts w:eastAsia="MS Mincho"/>
                <w:bCs/>
              </w:rPr>
              <w:t xml:space="preserve">Giới thiệu một số alkene có giá trị sử dụng </w:t>
            </w:r>
          </w:p>
          <w:p w:rsidR="0011275D" w:rsidRPr="00820DB1" w:rsidRDefault="0011275D" w:rsidP="00997BBA">
            <w:pPr>
              <w:pStyle w:val="ListParagraph"/>
              <w:spacing w:before="120" w:after="60"/>
              <w:ind w:left="0"/>
              <w:jc w:val="both"/>
              <w:rPr>
                <w:bCs/>
                <w:iCs/>
                <w:lang w:val="pt-BR"/>
              </w:rPr>
            </w:pPr>
            <w:r w:rsidRPr="00820DB1">
              <w:rPr>
                <w:rFonts w:eastAsia="MS Mincho"/>
                <w:bCs/>
              </w:rPr>
              <w:t>trong công nghiệp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726"/>
        </w:trPr>
        <w:tc>
          <w:tcPr>
            <w:tcW w:w="1278" w:type="dxa"/>
            <w:vAlign w:val="center"/>
          </w:tcPr>
          <w:p w:rsidR="0011275D" w:rsidRPr="001B1A17" w:rsidRDefault="0011275D" w:rsidP="00997BBA">
            <w:pPr>
              <w:pStyle w:val="ListParagraph"/>
              <w:spacing w:before="120" w:after="60"/>
              <w:ind w:left="0"/>
              <w:rPr>
                <w:bCs/>
              </w:rPr>
            </w:pPr>
            <w:r w:rsidRPr="001B1A17">
              <w:rPr>
                <w:rFonts w:eastAsia="MS Mincho"/>
                <w:bCs/>
              </w:rPr>
              <w:t>3.2.</w:t>
            </w:r>
          </w:p>
        </w:tc>
        <w:tc>
          <w:tcPr>
            <w:tcW w:w="5130" w:type="dxa"/>
            <w:vAlign w:val="center"/>
          </w:tcPr>
          <w:p w:rsidR="0011275D" w:rsidRPr="001B1A17" w:rsidRDefault="0011275D" w:rsidP="00997BBA">
            <w:pPr>
              <w:spacing w:before="120" w:after="60"/>
              <w:jc w:val="both"/>
              <w:rPr>
                <w:bCs/>
              </w:rPr>
            </w:pPr>
            <w:r w:rsidRPr="001B1A17">
              <w:rPr>
                <w:rFonts w:eastAsia="MS Mincho"/>
                <w:bCs/>
              </w:rPr>
              <w:t xml:space="preserve">Các hydrocacbon có nhiều nối đôi carbon-carbon </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422"/>
        </w:trPr>
        <w:tc>
          <w:tcPr>
            <w:tcW w:w="1278" w:type="dxa"/>
            <w:vAlign w:val="center"/>
          </w:tcPr>
          <w:p w:rsidR="0011275D" w:rsidRDefault="0011275D" w:rsidP="00997BBA">
            <w:pPr>
              <w:pStyle w:val="ListParagraph"/>
              <w:spacing w:before="120" w:after="60"/>
              <w:ind w:left="0"/>
              <w:rPr>
                <w:bCs/>
              </w:rPr>
            </w:pPr>
            <w:r w:rsidRPr="0035637E">
              <w:rPr>
                <w:bCs/>
              </w:rPr>
              <w:t>3.</w:t>
            </w:r>
            <w:r w:rsidRPr="0035637E">
              <w:rPr>
                <w:rFonts w:eastAsia="MS Mincho"/>
                <w:bCs/>
              </w:rPr>
              <w:t>2.1</w:t>
            </w:r>
            <w:r w:rsidRPr="0035637E">
              <w:rPr>
                <w:bCs/>
              </w:rPr>
              <w:t>.</w:t>
            </w:r>
          </w:p>
        </w:tc>
        <w:tc>
          <w:tcPr>
            <w:tcW w:w="5130" w:type="dxa"/>
            <w:vAlign w:val="center"/>
          </w:tcPr>
          <w:p w:rsidR="0011275D" w:rsidRPr="0035637E" w:rsidRDefault="0011275D" w:rsidP="00997BBA">
            <w:pPr>
              <w:spacing w:before="120" w:after="60"/>
              <w:jc w:val="both"/>
              <w:rPr>
                <w:rFonts w:eastAsia="MS Mincho"/>
                <w:b/>
                <w:bCs/>
              </w:rPr>
            </w:pPr>
            <w:r w:rsidRPr="0035637E">
              <w:rPr>
                <w:bCs/>
              </w:rPr>
              <w:t xml:space="preserve">Các </w:t>
            </w:r>
            <w:r w:rsidRPr="0035637E">
              <w:rPr>
                <w:rFonts w:eastAsia="MS Mincho"/>
                <w:bCs/>
              </w:rPr>
              <w:t>đ</w:t>
            </w:r>
            <w:r w:rsidRPr="0035637E">
              <w:rPr>
                <w:bCs/>
              </w:rPr>
              <w:t xml:space="preserve">ien có nối đôi liền </w:t>
            </w:r>
            <w:r w:rsidRPr="0035637E">
              <w:rPr>
                <w:rFonts w:eastAsia="MS Mincho"/>
                <w:bCs/>
              </w:rPr>
              <w:t>(a</w:t>
            </w:r>
            <w:r w:rsidRPr="0035637E">
              <w:rPr>
                <w:bCs/>
              </w:rPr>
              <w:t>len</w:t>
            </w:r>
            <w:r w:rsidRPr="0035637E">
              <w:rPr>
                <w:rFonts w:eastAsia="MS Mincho"/>
                <w:bCs/>
              </w:rPr>
              <w:t>)</w:t>
            </w:r>
            <w:r w:rsidRPr="0035637E">
              <w:rPr>
                <w:bCs/>
              </w:rPr>
              <w:t xml:space="preserve"> và đồng đẳng</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25"/>
        </w:trPr>
        <w:tc>
          <w:tcPr>
            <w:tcW w:w="1278" w:type="dxa"/>
            <w:vAlign w:val="center"/>
          </w:tcPr>
          <w:p w:rsidR="0011275D" w:rsidRDefault="0011275D" w:rsidP="00997BBA">
            <w:pPr>
              <w:pStyle w:val="ListParagraph"/>
              <w:spacing w:before="120" w:after="60"/>
              <w:ind w:left="0"/>
              <w:rPr>
                <w:bCs/>
              </w:rPr>
            </w:pPr>
            <w:r w:rsidRPr="0035637E">
              <w:rPr>
                <w:bCs/>
              </w:rPr>
              <w:t>3.</w:t>
            </w:r>
            <w:r w:rsidRPr="0035637E">
              <w:rPr>
                <w:rFonts w:eastAsia="MS Mincho"/>
                <w:bCs/>
              </w:rPr>
              <w:t>2.2</w:t>
            </w:r>
            <w:r w:rsidRPr="0035637E">
              <w:rPr>
                <w:bCs/>
              </w:rPr>
              <w:t>.</w:t>
            </w:r>
          </w:p>
        </w:tc>
        <w:tc>
          <w:tcPr>
            <w:tcW w:w="5130" w:type="dxa"/>
            <w:vAlign w:val="center"/>
          </w:tcPr>
          <w:p w:rsidR="0011275D" w:rsidRPr="0035637E" w:rsidRDefault="0011275D" w:rsidP="00997BBA">
            <w:pPr>
              <w:spacing w:before="120" w:after="60"/>
              <w:jc w:val="both"/>
              <w:rPr>
                <w:bCs/>
              </w:rPr>
            </w:pPr>
            <w:r w:rsidRPr="0035637E">
              <w:rPr>
                <w:bCs/>
              </w:rPr>
              <w:t>Các đien liên hợp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11"/>
        </w:trPr>
        <w:tc>
          <w:tcPr>
            <w:tcW w:w="1278" w:type="dxa"/>
            <w:vAlign w:val="center"/>
          </w:tcPr>
          <w:p w:rsidR="0011275D" w:rsidRDefault="0011275D" w:rsidP="00997BBA">
            <w:pPr>
              <w:pStyle w:val="ListParagraph"/>
              <w:spacing w:before="120" w:after="60"/>
              <w:ind w:left="0"/>
              <w:rPr>
                <w:bCs/>
              </w:rPr>
            </w:pPr>
            <w:r>
              <w:rPr>
                <w:bCs/>
              </w:rPr>
              <w:t>3.2.3</w:t>
            </w:r>
          </w:p>
        </w:tc>
        <w:tc>
          <w:tcPr>
            <w:tcW w:w="5130" w:type="dxa"/>
            <w:vAlign w:val="center"/>
          </w:tcPr>
          <w:p w:rsidR="0011275D" w:rsidRPr="0035637E" w:rsidRDefault="0011275D" w:rsidP="00997BBA">
            <w:pPr>
              <w:spacing w:before="120" w:after="60"/>
              <w:jc w:val="both"/>
              <w:rPr>
                <w:bCs/>
              </w:rPr>
            </w:pPr>
            <w:r w:rsidRPr="0035637E">
              <w:rPr>
                <w:bCs/>
              </w:rPr>
              <w:t>Giới thiệu riêng một số đien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30"/>
        </w:trPr>
        <w:tc>
          <w:tcPr>
            <w:tcW w:w="1278" w:type="dxa"/>
            <w:vAlign w:val="center"/>
          </w:tcPr>
          <w:p w:rsidR="0011275D" w:rsidRPr="001B1A17" w:rsidRDefault="0011275D" w:rsidP="00997BBA">
            <w:pPr>
              <w:pStyle w:val="ListParagraph"/>
              <w:spacing w:before="120" w:after="60"/>
              <w:ind w:left="0"/>
              <w:rPr>
                <w:bCs/>
              </w:rPr>
            </w:pPr>
            <w:r w:rsidRPr="001B1A17">
              <w:rPr>
                <w:bCs/>
              </w:rPr>
              <w:t>3.3</w:t>
            </w:r>
          </w:p>
        </w:tc>
        <w:tc>
          <w:tcPr>
            <w:tcW w:w="5130" w:type="dxa"/>
            <w:vAlign w:val="center"/>
          </w:tcPr>
          <w:p w:rsidR="0011275D" w:rsidRPr="001B1A17" w:rsidRDefault="0011275D" w:rsidP="00997BBA">
            <w:pPr>
              <w:spacing w:before="120" w:after="60"/>
              <w:jc w:val="both"/>
              <w:rPr>
                <w:bCs/>
              </w:rPr>
            </w:pPr>
            <w:r w:rsidRPr="001B1A17">
              <w:rPr>
                <w:rFonts w:eastAsia="MS Mincho"/>
                <w:bCs/>
              </w:rPr>
              <w:t xml:space="preserve">Alkyne và cycloalkyne </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00"/>
        </w:trPr>
        <w:tc>
          <w:tcPr>
            <w:tcW w:w="1278" w:type="dxa"/>
            <w:vAlign w:val="center"/>
          </w:tcPr>
          <w:p w:rsidR="0011275D" w:rsidRDefault="0011275D" w:rsidP="00997BBA">
            <w:pPr>
              <w:pStyle w:val="ListParagraph"/>
              <w:spacing w:before="120" w:after="60"/>
              <w:ind w:left="0"/>
              <w:rPr>
                <w:bCs/>
              </w:rPr>
            </w:pPr>
            <w:r>
              <w:rPr>
                <w:bCs/>
              </w:rPr>
              <w:t>3.3.1</w:t>
            </w:r>
          </w:p>
        </w:tc>
        <w:tc>
          <w:tcPr>
            <w:tcW w:w="5130" w:type="dxa"/>
            <w:vAlign w:val="center"/>
          </w:tcPr>
          <w:p w:rsidR="0011275D" w:rsidRPr="0035637E" w:rsidRDefault="0011275D" w:rsidP="00997BBA">
            <w:pPr>
              <w:spacing w:before="120" w:after="60"/>
              <w:jc w:val="both"/>
              <w:rPr>
                <w:rFonts w:eastAsia="MS Mincho"/>
                <w:b/>
                <w:bCs/>
              </w:rPr>
            </w:pPr>
            <w:r w:rsidRPr="0035637E">
              <w:rPr>
                <w:bCs/>
              </w:rPr>
              <w:t>Dãy đồng đẳng và gọi tên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83"/>
        </w:trPr>
        <w:tc>
          <w:tcPr>
            <w:tcW w:w="1278" w:type="dxa"/>
            <w:vAlign w:val="center"/>
          </w:tcPr>
          <w:p w:rsidR="0011275D" w:rsidRDefault="0011275D" w:rsidP="00997BBA">
            <w:pPr>
              <w:pStyle w:val="ListParagraph"/>
              <w:spacing w:before="120" w:after="60"/>
              <w:ind w:left="0"/>
              <w:rPr>
                <w:bCs/>
              </w:rPr>
            </w:pPr>
            <w:r>
              <w:rPr>
                <w:bCs/>
              </w:rPr>
              <w:t>3.3.2</w:t>
            </w:r>
          </w:p>
        </w:tc>
        <w:tc>
          <w:tcPr>
            <w:tcW w:w="5130" w:type="dxa"/>
            <w:vAlign w:val="center"/>
          </w:tcPr>
          <w:p w:rsidR="0011275D" w:rsidRPr="0035637E" w:rsidRDefault="0011275D" w:rsidP="00997BBA">
            <w:pPr>
              <w:spacing w:before="120" w:after="60"/>
              <w:jc w:val="both"/>
              <w:rPr>
                <w:bCs/>
              </w:rPr>
            </w:pPr>
            <w:r w:rsidRPr="0035637E">
              <w:rPr>
                <w:rFonts w:eastAsia="MS Mincho"/>
              </w:rPr>
              <w:t xml:space="preserve">Các phương </w:t>
            </w:r>
            <w:r w:rsidRPr="0035637E">
              <w:rPr>
                <w:bCs/>
              </w:rPr>
              <w:t>pháp điều chế</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40"/>
        </w:trPr>
        <w:tc>
          <w:tcPr>
            <w:tcW w:w="1278" w:type="dxa"/>
            <w:vAlign w:val="center"/>
          </w:tcPr>
          <w:p w:rsidR="0011275D" w:rsidRDefault="0011275D" w:rsidP="00997BBA">
            <w:pPr>
              <w:pStyle w:val="ListParagraph"/>
              <w:spacing w:before="120" w:after="60"/>
              <w:ind w:left="0"/>
              <w:rPr>
                <w:bCs/>
              </w:rPr>
            </w:pPr>
            <w:r>
              <w:rPr>
                <w:bCs/>
              </w:rPr>
              <w:t>3.3.3</w:t>
            </w:r>
          </w:p>
        </w:tc>
        <w:tc>
          <w:tcPr>
            <w:tcW w:w="5130" w:type="dxa"/>
            <w:vAlign w:val="center"/>
          </w:tcPr>
          <w:p w:rsidR="0011275D" w:rsidRPr="0035637E" w:rsidRDefault="0011275D" w:rsidP="00997BBA">
            <w:pPr>
              <w:spacing w:before="120" w:after="60"/>
              <w:jc w:val="both"/>
              <w:rPr>
                <w:bCs/>
              </w:rPr>
            </w:pPr>
            <w:r w:rsidRPr="0035637E">
              <w:rPr>
                <w:bCs/>
              </w:rPr>
              <w:t>Tính chất vật lý</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45"/>
        </w:trPr>
        <w:tc>
          <w:tcPr>
            <w:tcW w:w="1278" w:type="dxa"/>
            <w:vAlign w:val="center"/>
          </w:tcPr>
          <w:p w:rsidR="0011275D" w:rsidRDefault="0011275D" w:rsidP="00997BBA">
            <w:pPr>
              <w:pStyle w:val="ListParagraph"/>
              <w:spacing w:before="120" w:after="60"/>
              <w:ind w:left="0"/>
              <w:rPr>
                <w:bCs/>
              </w:rPr>
            </w:pPr>
            <w:r>
              <w:rPr>
                <w:bCs/>
              </w:rPr>
              <w:t>3.3.4</w:t>
            </w:r>
          </w:p>
        </w:tc>
        <w:tc>
          <w:tcPr>
            <w:tcW w:w="5130" w:type="dxa"/>
            <w:vAlign w:val="center"/>
          </w:tcPr>
          <w:p w:rsidR="0011275D" w:rsidRPr="0035637E" w:rsidRDefault="0011275D" w:rsidP="00997BBA">
            <w:pPr>
              <w:spacing w:before="120" w:after="60"/>
              <w:jc w:val="both"/>
              <w:rPr>
                <w:bCs/>
              </w:rPr>
            </w:pPr>
            <w:r w:rsidRPr="0035637E">
              <w:rPr>
                <w:bCs/>
              </w:rPr>
              <w:t>Tính chất hoá học của a</w:t>
            </w:r>
            <w:r>
              <w:rPr>
                <w:bCs/>
              </w:rPr>
              <w:t>l</w:t>
            </w:r>
            <w:r w:rsidRPr="0035637E">
              <w:rPr>
                <w:bCs/>
              </w:rPr>
              <w:t>k</w:t>
            </w:r>
            <w:r>
              <w:rPr>
                <w:bCs/>
              </w:rPr>
              <w:t>y</w:t>
            </w:r>
            <w:r w:rsidRPr="0035637E">
              <w:rPr>
                <w:bCs/>
              </w:rPr>
              <w:t>n</w:t>
            </w:r>
            <w:r>
              <w:rPr>
                <w:bCs/>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40"/>
        </w:trPr>
        <w:tc>
          <w:tcPr>
            <w:tcW w:w="1278" w:type="dxa"/>
            <w:vAlign w:val="center"/>
          </w:tcPr>
          <w:p w:rsidR="0011275D" w:rsidRDefault="0011275D" w:rsidP="00997BBA">
            <w:pPr>
              <w:pStyle w:val="ListParagraph"/>
              <w:spacing w:before="120" w:after="60"/>
              <w:ind w:left="0"/>
              <w:rPr>
                <w:bCs/>
              </w:rPr>
            </w:pPr>
            <w:r>
              <w:rPr>
                <w:bCs/>
              </w:rPr>
              <w:t>3.3.4.1</w:t>
            </w:r>
          </w:p>
        </w:tc>
        <w:tc>
          <w:tcPr>
            <w:tcW w:w="5130" w:type="dxa"/>
            <w:vAlign w:val="center"/>
          </w:tcPr>
          <w:p w:rsidR="0011275D" w:rsidRPr="0035637E" w:rsidRDefault="0011275D" w:rsidP="00997BBA">
            <w:pPr>
              <w:spacing w:before="120" w:after="60"/>
              <w:jc w:val="both"/>
              <w:rPr>
                <w:bCs/>
              </w:rPr>
            </w:pPr>
            <w:r w:rsidRPr="0035637E">
              <w:t>Các phản ứng cộng</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45"/>
        </w:trPr>
        <w:tc>
          <w:tcPr>
            <w:tcW w:w="1278" w:type="dxa"/>
            <w:vAlign w:val="center"/>
          </w:tcPr>
          <w:p w:rsidR="0011275D" w:rsidRDefault="0011275D" w:rsidP="00997BBA">
            <w:pPr>
              <w:pStyle w:val="ListParagraph"/>
              <w:spacing w:before="120" w:after="60"/>
              <w:ind w:left="0"/>
              <w:rPr>
                <w:bCs/>
              </w:rPr>
            </w:pPr>
            <w:r>
              <w:rPr>
                <w:bCs/>
              </w:rPr>
              <w:t>3.3.4.2</w:t>
            </w:r>
          </w:p>
        </w:tc>
        <w:tc>
          <w:tcPr>
            <w:tcW w:w="5130" w:type="dxa"/>
            <w:vAlign w:val="center"/>
          </w:tcPr>
          <w:p w:rsidR="0011275D" w:rsidRPr="0035637E" w:rsidRDefault="0011275D" w:rsidP="00997BBA">
            <w:pPr>
              <w:spacing w:before="120" w:after="60"/>
              <w:jc w:val="both"/>
            </w:pPr>
            <w:r>
              <w:rPr>
                <w:bCs/>
                <w:iCs/>
              </w:rPr>
              <w:t>Tính axit của alky</w:t>
            </w:r>
            <w:r w:rsidRPr="0035637E">
              <w:rPr>
                <w:bCs/>
                <w:iCs/>
              </w:rPr>
              <w:t>n</w:t>
            </w:r>
            <w:r>
              <w:rPr>
                <w:bCs/>
                <w:iCs/>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23"/>
        </w:trPr>
        <w:tc>
          <w:tcPr>
            <w:tcW w:w="1278" w:type="dxa"/>
            <w:vAlign w:val="center"/>
          </w:tcPr>
          <w:p w:rsidR="0011275D" w:rsidRDefault="0011275D" w:rsidP="00997BBA">
            <w:pPr>
              <w:pStyle w:val="ListParagraph"/>
              <w:spacing w:before="120" w:after="60"/>
              <w:ind w:left="0"/>
              <w:rPr>
                <w:bCs/>
              </w:rPr>
            </w:pPr>
            <w:r>
              <w:rPr>
                <w:bCs/>
              </w:rPr>
              <w:t>3.3.4.3</w:t>
            </w:r>
          </w:p>
        </w:tc>
        <w:tc>
          <w:tcPr>
            <w:tcW w:w="5130" w:type="dxa"/>
            <w:vAlign w:val="center"/>
          </w:tcPr>
          <w:p w:rsidR="0011275D" w:rsidRPr="0035637E" w:rsidRDefault="0011275D" w:rsidP="00997BBA">
            <w:pPr>
              <w:spacing w:before="120" w:after="60"/>
              <w:jc w:val="both"/>
            </w:pPr>
            <w:r>
              <w:rPr>
                <w:bCs/>
                <w:iCs/>
                <w:lang w:val="pt-BR"/>
              </w:rPr>
              <w:t>Oligome hoá ac</w:t>
            </w:r>
            <w:r w:rsidRPr="0035637E">
              <w:rPr>
                <w:bCs/>
                <w:iCs/>
                <w:lang w:val="pt-BR"/>
              </w:rPr>
              <w:t>etylen</w:t>
            </w:r>
            <w:r>
              <w:rPr>
                <w:bCs/>
                <w:iCs/>
                <w:lang w:val="pt-BR"/>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72"/>
        </w:trPr>
        <w:tc>
          <w:tcPr>
            <w:tcW w:w="1278" w:type="dxa"/>
            <w:vAlign w:val="center"/>
          </w:tcPr>
          <w:p w:rsidR="0011275D" w:rsidRDefault="0011275D" w:rsidP="00997BBA">
            <w:pPr>
              <w:pStyle w:val="ListParagraph"/>
              <w:spacing w:before="120" w:after="60"/>
              <w:ind w:left="0"/>
              <w:rPr>
                <w:bCs/>
              </w:rPr>
            </w:pPr>
            <w:r>
              <w:rPr>
                <w:bCs/>
              </w:rPr>
              <w:t>3.3.5</w:t>
            </w:r>
          </w:p>
        </w:tc>
        <w:tc>
          <w:tcPr>
            <w:tcW w:w="5130" w:type="dxa"/>
            <w:vAlign w:val="center"/>
          </w:tcPr>
          <w:p w:rsidR="0011275D" w:rsidRPr="00962529" w:rsidRDefault="0011275D" w:rsidP="00997BBA">
            <w:pPr>
              <w:spacing w:before="120" w:after="60"/>
              <w:jc w:val="both"/>
              <w:rPr>
                <w:bCs/>
                <w:lang w:val="pt-BR"/>
              </w:rPr>
            </w:pPr>
            <w:r w:rsidRPr="0035637E">
              <w:rPr>
                <w:bCs/>
                <w:lang w:val="pt-BR"/>
              </w:rPr>
              <w:t>Giới thiệu một số a</w:t>
            </w:r>
            <w:r>
              <w:rPr>
                <w:bCs/>
                <w:lang w:val="pt-BR"/>
              </w:rPr>
              <w:t>l</w:t>
            </w:r>
            <w:r w:rsidRPr="0035637E">
              <w:rPr>
                <w:bCs/>
                <w:lang w:val="pt-BR"/>
              </w:rPr>
              <w:t>k</w:t>
            </w:r>
            <w:r>
              <w:rPr>
                <w:bCs/>
                <w:lang w:val="pt-BR"/>
              </w:rPr>
              <w:t>y</w:t>
            </w:r>
            <w:r w:rsidRPr="0035637E">
              <w:rPr>
                <w:bCs/>
                <w:lang w:val="pt-BR"/>
              </w:rPr>
              <w:t>n</w:t>
            </w:r>
            <w:r>
              <w:rPr>
                <w:bCs/>
                <w:lang w:val="pt-BR"/>
              </w:rPr>
              <w:t>e và c</w:t>
            </w:r>
            <w:r w:rsidRPr="0035637E">
              <w:rPr>
                <w:rFonts w:eastAsia="MS Mincho"/>
                <w:bCs/>
                <w:lang w:val="pt-BR"/>
              </w:rPr>
              <w:t>y</w:t>
            </w:r>
            <w:r w:rsidRPr="0035637E">
              <w:rPr>
                <w:bCs/>
                <w:lang w:val="pt-BR"/>
              </w:rPr>
              <w:t>cloa</w:t>
            </w:r>
            <w:r>
              <w:rPr>
                <w:bCs/>
                <w:lang w:val="pt-BR"/>
              </w:rPr>
              <w:t>l</w:t>
            </w:r>
            <w:r w:rsidRPr="0035637E">
              <w:rPr>
                <w:bCs/>
                <w:lang w:val="pt-BR"/>
              </w:rPr>
              <w:t>k</w:t>
            </w:r>
            <w:r>
              <w:rPr>
                <w:bCs/>
                <w:lang w:val="pt-BR"/>
              </w:rPr>
              <w:t>y</w:t>
            </w:r>
            <w:r w:rsidRPr="0035637E">
              <w:rPr>
                <w:bCs/>
                <w:lang w:val="pt-BR"/>
              </w:rPr>
              <w:t>n</w:t>
            </w:r>
            <w:r>
              <w:rPr>
                <w:bCs/>
                <w:lang w:val="pt-BR"/>
              </w:rP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330"/>
        </w:trPr>
        <w:tc>
          <w:tcPr>
            <w:tcW w:w="1278" w:type="dxa"/>
            <w:vAlign w:val="center"/>
          </w:tcPr>
          <w:p w:rsidR="0011275D" w:rsidRDefault="0011275D" w:rsidP="00997BBA">
            <w:pPr>
              <w:pStyle w:val="ListParagraph"/>
              <w:spacing w:before="120" w:after="60"/>
              <w:ind w:left="0"/>
              <w:rPr>
                <w:bCs/>
              </w:rPr>
            </w:pPr>
            <w:r>
              <w:rPr>
                <w:b/>
                <w:bCs/>
              </w:rPr>
              <w:t>Chương 4</w:t>
            </w:r>
          </w:p>
        </w:tc>
        <w:tc>
          <w:tcPr>
            <w:tcW w:w="5130" w:type="dxa"/>
            <w:vAlign w:val="center"/>
          </w:tcPr>
          <w:p w:rsidR="0011275D" w:rsidRPr="0035637E" w:rsidRDefault="0011275D" w:rsidP="00997BBA">
            <w:pPr>
              <w:pStyle w:val="BodyTextIndent3"/>
              <w:spacing w:before="120" w:after="60"/>
              <w:ind w:left="0"/>
              <w:jc w:val="both"/>
              <w:rPr>
                <w:bCs/>
                <w:lang w:val="pt-BR"/>
              </w:rPr>
            </w:pPr>
            <w:r w:rsidRPr="0035637E">
              <w:rPr>
                <w:b/>
                <w:bCs/>
                <w:sz w:val="24"/>
                <w:szCs w:val="24"/>
              </w:rPr>
              <w:t>Hydroca</w:t>
            </w:r>
            <w:r>
              <w:rPr>
                <w:b/>
                <w:bCs/>
                <w:sz w:val="24"/>
                <w:szCs w:val="24"/>
              </w:rPr>
              <w:t>r</w:t>
            </w:r>
            <w:r w:rsidRPr="0035637E">
              <w:rPr>
                <w:b/>
                <w:bCs/>
                <w:sz w:val="24"/>
                <w:szCs w:val="24"/>
              </w:rPr>
              <w:t>bon thơm</w:t>
            </w:r>
          </w:p>
        </w:tc>
        <w:tc>
          <w:tcPr>
            <w:tcW w:w="900" w:type="dxa"/>
            <w:vAlign w:val="center"/>
          </w:tcPr>
          <w:p w:rsidR="0011275D" w:rsidRPr="003555B5" w:rsidRDefault="0011275D" w:rsidP="00997BBA">
            <w:pPr>
              <w:pStyle w:val="ListParagraph"/>
              <w:spacing w:before="120" w:after="60"/>
              <w:ind w:left="0"/>
              <w:jc w:val="center"/>
              <w:rPr>
                <w:b/>
                <w:bCs/>
              </w:rPr>
            </w:pPr>
            <w:r>
              <w:rPr>
                <w:b/>
                <w:bCs/>
              </w:rPr>
              <w:t>6</w:t>
            </w:r>
          </w:p>
        </w:tc>
        <w:tc>
          <w:tcPr>
            <w:tcW w:w="1754" w:type="dxa"/>
            <w:vAlign w:val="center"/>
          </w:tcPr>
          <w:p w:rsidR="0011275D" w:rsidRPr="003555B5" w:rsidRDefault="0011275D" w:rsidP="00997BBA">
            <w:pPr>
              <w:pStyle w:val="ListParagraph"/>
              <w:spacing w:before="120" w:after="60"/>
              <w:ind w:left="0"/>
              <w:jc w:val="center"/>
              <w:rPr>
                <w:bCs/>
              </w:rPr>
            </w:pPr>
            <w:r>
              <w:rPr>
                <w:bCs/>
              </w:rPr>
              <w:t>4.1.2</w:t>
            </w:r>
          </w:p>
        </w:tc>
      </w:tr>
      <w:tr w:rsidR="0011275D" w:rsidRPr="003555B5" w:rsidTr="00997BBA">
        <w:trPr>
          <w:trHeight w:val="225"/>
        </w:trPr>
        <w:tc>
          <w:tcPr>
            <w:tcW w:w="1278" w:type="dxa"/>
            <w:vAlign w:val="center"/>
          </w:tcPr>
          <w:p w:rsidR="0011275D" w:rsidRPr="001B1A17" w:rsidRDefault="0011275D" w:rsidP="00997BBA">
            <w:pPr>
              <w:pStyle w:val="ListParagraph"/>
              <w:spacing w:before="120" w:after="60"/>
              <w:ind w:left="0"/>
              <w:rPr>
                <w:bCs/>
              </w:rPr>
            </w:pPr>
            <w:r w:rsidRPr="001B1A17">
              <w:rPr>
                <w:bCs/>
              </w:rPr>
              <w:t>4.1</w:t>
            </w:r>
          </w:p>
        </w:tc>
        <w:tc>
          <w:tcPr>
            <w:tcW w:w="5130" w:type="dxa"/>
            <w:vAlign w:val="center"/>
          </w:tcPr>
          <w:p w:rsidR="0011275D" w:rsidRPr="001B1A17" w:rsidRDefault="0011275D" w:rsidP="00997BBA">
            <w:pPr>
              <w:pStyle w:val="BodyTextIndent3"/>
              <w:spacing w:before="120" w:after="60"/>
              <w:ind w:left="0"/>
              <w:jc w:val="both"/>
              <w:rPr>
                <w:bCs/>
                <w:sz w:val="24"/>
                <w:szCs w:val="24"/>
              </w:rPr>
            </w:pPr>
            <w:r w:rsidRPr="001B1A17">
              <w:rPr>
                <w:sz w:val="24"/>
                <w:szCs w:val="24"/>
                <w:lang w:val="pt-BR"/>
              </w:rPr>
              <w:t>Benzen và các đồng đẳng (aren)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15"/>
        </w:trPr>
        <w:tc>
          <w:tcPr>
            <w:tcW w:w="1278" w:type="dxa"/>
            <w:vAlign w:val="center"/>
          </w:tcPr>
          <w:p w:rsidR="0011275D" w:rsidRDefault="0011275D" w:rsidP="00997BBA">
            <w:pPr>
              <w:pStyle w:val="ListParagraph"/>
              <w:spacing w:before="120" w:after="60"/>
              <w:ind w:left="0"/>
              <w:rPr>
                <w:bCs/>
              </w:rPr>
            </w:pPr>
            <w:r>
              <w:rPr>
                <w:bCs/>
              </w:rPr>
              <w:t>4.1.1</w:t>
            </w:r>
          </w:p>
        </w:tc>
        <w:tc>
          <w:tcPr>
            <w:tcW w:w="5130" w:type="dxa"/>
            <w:vAlign w:val="center"/>
          </w:tcPr>
          <w:p w:rsidR="0011275D" w:rsidRPr="0035637E" w:rsidRDefault="0011275D" w:rsidP="00997BBA">
            <w:pPr>
              <w:pStyle w:val="BodyTextIndent3"/>
              <w:spacing w:before="120" w:after="60"/>
              <w:ind w:left="0"/>
              <w:jc w:val="both"/>
              <w:rPr>
                <w:b/>
                <w:sz w:val="24"/>
                <w:szCs w:val="24"/>
                <w:lang w:val="pt-BR"/>
              </w:rPr>
            </w:pPr>
            <w:r w:rsidRPr="005E5D9B">
              <w:rPr>
                <w:sz w:val="24"/>
                <w:szCs w:val="24"/>
                <w:lang w:val="pt-BR"/>
              </w:rPr>
              <w:t>Cấu trúc và danh pháp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28"/>
        </w:trPr>
        <w:tc>
          <w:tcPr>
            <w:tcW w:w="1278" w:type="dxa"/>
            <w:vAlign w:val="center"/>
          </w:tcPr>
          <w:p w:rsidR="0011275D" w:rsidRDefault="0011275D" w:rsidP="00997BBA">
            <w:pPr>
              <w:pStyle w:val="ListParagraph"/>
              <w:spacing w:before="120" w:after="60"/>
              <w:ind w:left="0"/>
              <w:rPr>
                <w:bCs/>
              </w:rPr>
            </w:pPr>
            <w:r>
              <w:rPr>
                <w:bCs/>
              </w:rPr>
              <w:t>4.1.1.1</w:t>
            </w:r>
          </w:p>
        </w:tc>
        <w:tc>
          <w:tcPr>
            <w:tcW w:w="5130" w:type="dxa"/>
            <w:vAlign w:val="center"/>
          </w:tcPr>
          <w:p w:rsidR="0011275D" w:rsidRPr="0035637E" w:rsidRDefault="0011275D" w:rsidP="00997BBA">
            <w:pPr>
              <w:pStyle w:val="BodyTextIndent3"/>
              <w:spacing w:before="120" w:after="60"/>
              <w:ind w:left="0"/>
              <w:jc w:val="both"/>
              <w:rPr>
                <w:b/>
                <w:sz w:val="24"/>
                <w:szCs w:val="24"/>
                <w:lang w:val="pt-BR"/>
              </w:rPr>
            </w:pPr>
            <w:r w:rsidRPr="0035637E">
              <w:rPr>
                <w:sz w:val="24"/>
                <w:szCs w:val="24"/>
                <w:lang w:val="pt-BR"/>
              </w:rPr>
              <w:t>Đặc điểm cấu trúc của benzen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25"/>
        </w:trPr>
        <w:tc>
          <w:tcPr>
            <w:tcW w:w="1278" w:type="dxa"/>
            <w:vAlign w:val="center"/>
          </w:tcPr>
          <w:p w:rsidR="0011275D" w:rsidRDefault="0011275D" w:rsidP="00997BBA">
            <w:pPr>
              <w:pStyle w:val="ListParagraph"/>
              <w:spacing w:before="120" w:after="60"/>
              <w:ind w:left="0"/>
              <w:rPr>
                <w:bCs/>
              </w:rPr>
            </w:pPr>
            <w:r>
              <w:rPr>
                <w:bCs/>
              </w:rPr>
              <w:t>4.1.1.2</w:t>
            </w:r>
          </w:p>
        </w:tc>
        <w:tc>
          <w:tcPr>
            <w:tcW w:w="5130" w:type="dxa"/>
            <w:vAlign w:val="center"/>
          </w:tcPr>
          <w:p w:rsidR="0011275D" w:rsidRPr="0035637E" w:rsidRDefault="0011275D" w:rsidP="00997BBA">
            <w:pPr>
              <w:pStyle w:val="BodyTextIndent3"/>
              <w:spacing w:before="120" w:after="60"/>
              <w:ind w:left="0"/>
              <w:jc w:val="both"/>
              <w:rPr>
                <w:sz w:val="24"/>
                <w:szCs w:val="24"/>
                <w:lang w:val="pt-BR"/>
              </w:rPr>
            </w:pPr>
            <w:r w:rsidRPr="0035637E">
              <w:rPr>
                <w:sz w:val="24"/>
                <w:szCs w:val="24"/>
              </w:rPr>
              <w:t>Đồng phân và danh pháp</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60"/>
        </w:trPr>
        <w:tc>
          <w:tcPr>
            <w:tcW w:w="1278" w:type="dxa"/>
            <w:vAlign w:val="center"/>
          </w:tcPr>
          <w:p w:rsidR="0011275D" w:rsidRDefault="0011275D" w:rsidP="00997BBA">
            <w:pPr>
              <w:pStyle w:val="ListParagraph"/>
              <w:spacing w:before="120" w:after="60"/>
              <w:ind w:left="0"/>
              <w:rPr>
                <w:bCs/>
              </w:rPr>
            </w:pPr>
            <w:r>
              <w:rPr>
                <w:bCs/>
              </w:rPr>
              <w:t>4.1.2</w:t>
            </w:r>
          </w:p>
        </w:tc>
        <w:tc>
          <w:tcPr>
            <w:tcW w:w="5130" w:type="dxa"/>
            <w:vAlign w:val="center"/>
          </w:tcPr>
          <w:p w:rsidR="0011275D" w:rsidRPr="0035637E" w:rsidRDefault="0011275D" w:rsidP="00997BBA">
            <w:pPr>
              <w:pStyle w:val="BodyTextIndent3"/>
              <w:spacing w:before="120" w:after="60"/>
              <w:ind w:left="0"/>
              <w:jc w:val="both"/>
              <w:rPr>
                <w:sz w:val="24"/>
                <w:szCs w:val="24"/>
              </w:rPr>
            </w:pPr>
            <w:r w:rsidRPr="005E5D9B">
              <w:rPr>
                <w:sz w:val="24"/>
                <w:szCs w:val="24"/>
              </w:rPr>
              <w:t>Tính chất vật lí của các aren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70"/>
        </w:trPr>
        <w:tc>
          <w:tcPr>
            <w:tcW w:w="1278" w:type="dxa"/>
            <w:vAlign w:val="center"/>
          </w:tcPr>
          <w:p w:rsidR="0011275D" w:rsidRDefault="0011275D" w:rsidP="00997BBA">
            <w:pPr>
              <w:pStyle w:val="ListParagraph"/>
              <w:spacing w:before="120" w:after="60"/>
              <w:ind w:left="0"/>
              <w:rPr>
                <w:bCs/>
              </w:rPr>
            </w:pPr>
            <w:r>
              <w:rPr>
                <w:bCs/>
              </w:rPr>
              <w:t>4.1.3</w:t>
            </w:r>
          </w:p>
        </w:tc>
        <w:tc>
          <w:tcPr>
            <w:tcW w:w="5130" w:type="dxa"/>
            <w:vAlign w:val="center"/>
          </w:tcPr>
          <w:p w:rsidR="0011275D" w:rsidRPr="0035637E" w:rsidRDefault="0011275D" w:rsidP="00997BBA">
            <w:pPr>
              <w:pStyle w:val="BodyTextIndent3"/>
              <w:spacing w:before="120" w:after="60"/>
              <w:ind w:left="0"/>
              <w:jc w:val="both"/>
              <w:rPr>
                <w:sz w:val="24"/>
                <w:szCs w:val="24"/>
                <w:lang w:val="pt-BR"/>
              </w:rPr>
            </w:pPr>
            <w:r w:rsidRPr="00050C0E">
              <w:rPr>
                <w:sz w:val="24"/>
                <w:szCs w:val="24"/>
              </w:rPr>
              <w:t>Tính chất hóa học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85"/>
        </w:trPr>
        <w:tc>
          <w:tcPr>
            <w:tcW w:w="1278" w:type="dxa"/>
            <w:vAlign w:val="center"/>
          </w:tcPr>
          <w:p w:rsidR="0011275D" w:rsidRDefault="0011275D" w:rsidP="00997BBA">
            <w:pPr>
              <w:pStyle w:val="ListParagraph"/>
              <w:spacing w:before="120" w:after="60"/>
              <w:ind w:left="0"/>
              <w:rPr>
                <w:bCs/>
              </w:rPr>
            </w:pPr>
            <w:r>
              <w:rPr>
                <w:bCs/>
              </w:rPr>
              <w:t>4.1.3.1</w:t>
            </w:r>
          </w:p>
        </w:tc>
        <w:tc>
          <w:tcPr>
            <w:tcW w:w="5130" w:type="dxa"/>
            <w:vAlign w:val="center"/>
          </w:tcPr>
          <w:p w:rsidR="0011275D" w:rsidRPr="00050C0E" w:rsidRDefault="0011275D" w:rsidP="00997BBA">
            <w:pPr>
              <w:pStyle w:val="BodyTextIndent3"/>
              <w:spacing w:before="120" w:after="60"/>
              <w:ind w:left="0"/>
              <w:jc w:val="both"/>
              <w:rPr>
                <w:sz w:val="24"/>
                <w:szCs w:val="24"/>
              </w:rPr>
            </w:pPr>
            <w:r w:rsidRPr="0035637E">
              <w:rPr>
                <w:sz w:val="24"/>
                <w:szCs w:val="24"/>
                <w:lang w:val="pt-BR"/>
              </w:rPr>
              <w:t>Phản ứng thế electrophin vào nhân thơm</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90"/>
        </w:trPr>
        <w:tc>
          <w:tcPr>
            <w:tcW w:w="1278" w:type="dxa"/>
            <w:vAlign w:val="center"/>
          </w:tcPr>
          <w:p w:rsidR="0011275D" w:rsidRDefault="0011275D" w:rsidP="00997BBA">
            <w:pPr>
              <w:pStyle w:val="ListParagraph"/>
              <w:spacing w:before="120" w:after="60"/>
              <w:ind w:left="0"/>
              <w:rPr>
                <w:bCs/>
              </w:rPr>
            </w:pPr>
            <w:r>
              <w:rPr>
                <w:bCs/>
              </w:rPr>
              <w:t>4.1.3.2</w:t>
            </w:r>
          </w:p>
        </w:tc>
        <w:tc>
          <w:tcPr>
            <w:tcW w:w="5130" w:type="dxa"/>
            <w:vAlign w:val="center"/>
          </w:tcPr>
          <w:p w:rsidR="0011275D" w:rsidRPr="00132C20" w:rsidRDefault="0011275D" w:rsidP="00997BBA">
            <w:pPr>
              <w:spacing w:before="120" w:after="60"/>
              <w:jc w:val="both"/>
            </w:pPr>
            <w:r w:rsidRPr="0035637E">
              <w:t>Phản ứng cộng vào vòng benzen</w:t>
            </w:r>
            <w:r>
              <w:t>e</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70"/>
        </w:trPr>
        <w:tc>
          <w:tcPr>
            <w:tcW w:w="1278" w:type="dxa"/>
            <w:vAlign w:val="center"/>
          </w:tcPr>
          <w:p w:rsidR="0011275D" w:rsidRDefault="0011275D" w:rsidP="00997BBA">
            <w:pPr>
              <w:pStyle w:val="ListParagraph"/>
              <w:spacing w:before="120" w:after="60"/>
              <w:ind w:left="0"/>
              <w:rPr>
                <w:bCs/>
              </w:rPr>
            </w:pPr>
            <w:r>
              <w:rPr>
                <w:bCs/>
              </w:rPr>
              <w:t>4.1.3.3</w:t>
            </w:r>
          </w:p>
        </w:tc>
        <w:tc>
          <w:tcPr>
            <w:tcW w:w="5130" w:type="dxa"/>
            <w:vAlign w:val="center"/>
          </w:tcPr>
          <w:p w:rsidR="0011275D" w:rsidRPr="0035637E" w:rsidRDefault="0011275D" w:rsidP="00997BBA">
            <w:pPr>
              <w:spacing w:before="120" w:after="60"/>
              <w:jc w:val="both"/>
            </w:pPr>
            <w:r w:rsidRPr="0035637E">
              <w:t>Các phản ứng chính của mạch nhánh</w:t>
            </w:r>
          </w:p>
          <w:p w:rsidR="0011275D" w:rsidRPr="00050C0E" w:rsidRDefault="0011275D" w:rsidP="00997BBA">
            <w:pPr>
              <w:spacing w:before="120" w:after="60"/>
              <w:jc w:val="both"/>
              <w:rPr>
                <w:sz w:val="24"/>
                <w:szCs w:val="24"/>
              </w:rPr>
            </w:pPr>
            <w:r w:rsidRPr="0035637E">
              <w:t>Phản ứng oxi hóa vòng benzen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82"/>
        </w:trPr>
        <w:tc>
          <w:tcPr>
            <w:tcW w:w="1278" w:type="dxa"/>
            <w:vAlign w:val="center"/>
          </w:tcPr>
          <w:p w:rsidR="0011275D" w:rsidRPr="001B1A17" w:rsidRDefault="0011275D" w:rsidP="00997BBA">
            <w:pPr>
              <w:pStyle w:val="ListParagraph"/>
              <w:spacing w:before="120" w:after="60"/>
              <w:ind w:left="0"/>
              <w:rPr>
                <w:bCs/>
              </w:rPr>
            </w:pPr>
            <w:r w:rsidRPr="001B1A17">
              <w:rPr>
                <w:bCs/>
              </w:rPr>
              <w:t>4.2</w:t>
            </w:r>
          </w:p>
        </w:tc>
        <w:tc>
          <w:tcPr>
            <w:tcW w:w="5130" w:type="dxa"/>
            <w:vAlign w:val="center"/>
          </w:tcPr>
          <w:p w:rsidR="0011275D" w:rsidRPr="001B1A17" w:rsidRDefault="0011275D" w:rsidP="00997BBA">
            <w:pPr>
              <w:spacing w:before="120" w:after="60"/>
              <w:jc w:val="both"/>
              <w:rPr>
                <w:sz w:val="24"/>
                <w:szCs w:val="24"/>
              </w:rPr>
            </w:pPr>
            <w:r w:rsidRPr="001B1A17">
              <w:t>Hydrocacbon thơm nhiều nhân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r>
              <w:rPr>
                <w:bCs/>
              </w:rPr>
              <w:t>4.2</w:t>
            </w:r>
          </w:p>
        </w:tc>
      </w:tr>
      <w:tr w:rsidR="0011275D" w:rsidRPr="003555B5" w:rsidTr="00997BBA">
        <w:trPr>
          <w:trHeight w:val="255"/>
        </w:trPr>
        <w:tc>
          <w:tcPr>
            <w:tcW w:w="1278" w:type="dxa"/>
            <w:vAlign w:val="center"/>
          </w:tcPr>
          <w:p w:rsidR="0011275D" w:rsidRDefault="0011275D" w:rsidP="00997BBA">
            <w:pPr>
              <w:pStyle w:val="ListParagraph"/>
              <w:spacing w:before="120" w:after="60"/>
              <w:ind w:left="0"/>
              <w:rPr>
                <w:bCs/>
              </w:rPr>
            </w:pPr>
            <w:r>
              <w:rPr>
                <w:bCs/>
              </w:rPr>
              <w:t>4.2.1</w:t>
            </w:r>
          </w:p>
        </w:tc>
        <w:tc>
          <w:tcPr>
            <w:tcW w:w="5130" w:type="dxa"/>
            <w:vAlign w:val="center"/>
          </w:tcPr>
          <w:p w:rsidR="0011275D" w:rsidRPr="0035637E" w:rsidRDefault="0011275D" w:rsidP="00997BBA">
            <w:pPr>
              <w:spacing w:before="120" w:after="60"/>
              <w:jc w:val="both"/>
            </w:pPr>
            <w:r w:rsidRPr="00050C0E">
              <w:t>Naphtalen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42"/>
        </w:trPr>
        <w:tc>
          <w:tcPr>
            <w:tcW w:w="1278" w:type="dxa"/>
            <w:vAlign w:val="center"/>
          </w:tcPr>
          <w:p w:rsidR="0011275D" w:rsidRDefault="0011275D" w:rsidP="00997BBA">
            <w:pPr>
              <w:pStyle w:val="ListParagraph"/>
              <w:spacing w:before="120" w:after="60"/>
              <w:ind w:left="0"/>
              <w:rPr>
                <w:bCs/>
              </w:rPr>
            </w:pPr>
            <w:r>
              <w:rPr>
                <w:bCs/>
              </w:rPr>
              <w:t>4.2.2</w:t>
            </w:r>
          </w:p>
        </w:tc>
        <w:tc>
          <w:tcPr>
            <w:tcW w:w="5130" w:type="dxa"/>
            <w:vAlign w:val="center"/>
          </w:tcPr>
          <w:p w:rsidR="0011275D" w:rsidRPr="00050C0E" w:rsidRDefault="0011275D" w:rsidP="00997BBA">
            <w:pPr>
              <w:spacing w:before="120" w:after="60"/>
              <w:jc w:val="both"/>
            </w:pPr>
            <w:r>
              <w:t>Antraxen và phenantren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671"/>
        </w:trPr>
        <w:tc>
          <w:tcPr>
            <w:tcW w:w="1278" w:type="dxa"/>
            <w:vAlign w:val="center"/>
          </w:tcPr>
          <w:p w:rsidR="0011275D" w:rsidRPr="00392BC9" w:rsidRDefault="0011275D" w:rsidP="00997BBA">
            <w:pPr>
              <w:pStyle w:val="ListParagraph"/>
              <w:spacing w:before="120" w:after="60"/>
              <w:ind w:left="0"/>
              <w:rPr>
                <w:bCs/>
              </w:rPr>
            </w:pPr>
            <w:r w:rsidRPr="00392BC9">
              <w:rPr>
                <w:b/>
                <w:bCs/>
              </w:rPr>
              <w:t>Chương 5</w:t>
            </w:r>
          </w:p>
        </w:tc>
        <w:tc>
          <w:tcPr>
            <w:tcW w:w="5130" w:type="dxa"/>
            <w:vAlign w:val="center"/>
          </w:tcPr>
          <w:p w:rsidR="0011275D" w:rsidRPr="00392BC9" w:rsidRDefault="0011275D" w:rsidP="00997BBA">
            <w:pPr>
              <w:spacing w:before="120" w:after="60"/>
              <w:jc w:val="both"/>
              <w:rPr>
                <w:sz w:val="24"/>
                <w:szCs w:val="24"/>
              </w:rPr>
            </w:pPr>
            <w:r w:rsidRPr="00392BC9">
              <w:rPr>
                <w:b/>
                <w:bCs/>
                <w:sz w:val="24"/>
                <w:szCs w:val="24"/>
              </w:rPr>
              <w:t xml:space="preserve">Dẫn xuất halogen của hydrocarbon </w:t>
            </w:r>
          </w:p>
        </w:tc>
        <w:tc>
          <w:tcPr>
            <w:tcW w:w="900" w:type="dxa"/>
            <w:vAlign w:val="center"/>
          </w:tcPr>
          <w:p w:rsidR="0011275D" w:rsidRPr="003555B5" w:rsidRDefault="0011275D" w:rsidP="00997BBA">
            <w:pPr>
              <w:pStyle w:val="ListParagraph"/>
              <w:spacing w:before="120" w:after="60"/>
              <w:ind w:left="0"/>
              <w:jc w:val="center"/>
              <w:rPr>
                <w:b/>
                <w:bCs/>
              </w:rPr>
            </w:pPr>
            <w:r>
              <w:rPr>
                <w:b/>
                <w:bCs/>
              </w:rPr>
              <w:t>6</w:t>
            </w:r>
          </w:p>
        </w:tc>
        <w:tc>
          <w:tcPr>
            <w:tcW w:w="1754" w:type="dxa"/>
            <w:vAlign w:val="center"/>
          </w:tcPr>
          <w:p w:rsidR="0011275D" w:rsidRPr="003555B5" w:rsidRDefault="0011275D" w:rsidP="00997BBA">
            <w:pPr>
              <w:pStyle w:val="ListParagraph"/>
              <w:spacing w:before="120" w:after="60"/>
              <w:ind w:left="0"/>
              <w:jc w:val="center"/>
              <w:rPr>
                <w:bCs/>
              </w:rPr>
            </w:pPr>
            <w:r>
              <w:rPr>
                <w:bCs/>
              </w:rPr>
              <w:t>4.1.2</w:t>
            </w:r>
          </w:p>
        </w:tc>
      </w:tr>
      <w:tr w:rsidR="0011275D" w:rsidRPr="003555B5" w:rsidTr="00997BBA">
        <w:trPr>
          <w:trHeight w:val="315"/>
        </w:trPr>
        <w:tc>
          <w:tcPr>
            <w:tcW w:w="1278" w:type="dxa"/>
            <w:vAlign w:val="center"/>
          </w:tcPr>
          <w:p w:rsidR="0011275D" w:rsidRPr="00392BC9" w:rsidRDefault="0011275D" w:rsidP="00997BBA">
            <w:pPr>
              <w:pStyle w:val="ListParagraph"/>
              <w:spacing w:before="120" w:after="60"/>
              <w:ind w:left="0"/>
              <w:rPr>
                <w:bCs/>
              </w:rPr>
            </w:pPr>
            <w:r w:rsidRPr="00392BC9">
              <w:rPr>
                <w:bCs/>
              </w:rPr>
              <w:t>5.1</w:t>
            </w:r>
          </w:p>
        </w:tc>
        <w:tc>
          <w:tcPr>
            <w:tcW w:w="5130" w:type="dxa"/>
            <w:vAlign w:val="center"/>
          </w:tcPr>
          <w:p w:rsidR="0011275D" w:rsidRPr="00392BC9" w:rsidRDefault="0011275D" w:rsidP="00997BBA">
            <w:pPr>
              <w:spacing w:before="120" w:after="60"/>
              <w:jc w:val="both"/>
              <w:rPr>
                <w:bCs/>
                <w:sz w:val="24"/>
                <w:szCs w:val="24"/>
              </w:rPr>
            </w:pPr>
            <w:r w:rsidRPr="00392BC9">
              <w:rPr>
                <w:bCs/>
                <w:sz w:val="24"/>
                <w:szCs w:val="24"/>
              </w:rPr>
              <w:t xml:space="preserve"> Đồng phân và cách gọi tên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83"/>
        </w:trPr>
        <w:tc>
          <w:tcPr>
            <w:tcW w:w="1278" w:type="dxa"/>
            <w:vAlign w:val="center"/>
          </w:tcPr>
          <w:p w:rsidR="0011275D" w:rsidRPr="00392BC9" w:rsidRDefault="0011275D" w:rsidP="00997BBA">
            <w:pPr>
              <w:pStyle w:val="ListParagraph"/>
              <w:spacing w:before="120" w:after="60"/>
              <w:ind w:left="0"/>
              <w:rPr>
                <w:bCs/>
              </w:rPr>
            </w:pPr>
            <w:r w:rsidRPr="00392BC9">
              <w:rPr>
                <w:bCs/>
              </w:rPr>
              <w:t>5.2</w:t>
            </w:r>
          </w:p>
        </w:tc>
        <w:tc>
          <w:tcPr>
            <w:tcW w:w="5130" w:type="dxa"/>
            <w:vAlign w:val="center"/>
          </w:tcPr>
          <w:p w:rsidR="0011275D" w:rsidRPr="00392BC9" w:rsidRDefault="0011275D" w:rsidP="00997BBA">
            <w:pPr>
              <w:spacing w:before="120" w:after="60"/>
              <w:jc w:val="both"/>
              <w:rPr>
                <w:bCs/>
                <w:sz w:val="24"/>
                <w:szCs w:val="24"/>
              </w:rPr>
            </w:pPr>
            <w:r w:rsidRPr="00392BC9">
              <w:rPr>
                <w:bCs/>
                <w:sz w:val="24"/>
                <w:szCs w:val="24"/>
              </w:rPr>
              <w:t>Tính chất vật lý</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23"/>
        </w:trPr>
        <w:tc>
          <w:tcPr>
            <w:tcW w:w="1278" w:type="dxa"/>
            <w:vAlign w:val="center"/>
          </w:tcPr>
          <w:p w:rsidR="0011275D" w:rsidRPr="00392BC9" w:rsidRDefault="0011275D" w:rsidP="00997BBA">
            <w:pPr>
              <w:pStyle w:val="ListParagraph"/>
              <w:spacing w:before="120" w:after="60"/>
              <w:ind w:left="0"/>
              <w:rPr>
                <w:bCs/>
              </w:rPr>
            </w:pPr>
            <w:r w:rsidRPr="00392BC9">
              <w:rPr>
                <w:bCs/>
              </w:rPr>
              <w:t>5.3</w:t>
            </w:r>
          </w:p>
        </w:tc>
        <w:tc>
          <w:tcPr>
            <w:tcW w:w="5130" w:type="dxa"/>
            <w:vAlign w:val="center"/>
          </w:tcPr>
          <w:p w:rsidR="0011275D" w:rsidRPr="00392BC9" w:rsidRDefault="0011275D" w:rsidP="00997BBA">
            <w:pPr>
              <w:spacing w:before="120" w:after="60"/>
              <w:jc w:val="both"/>
              <w:rPr>
                <w:bCs/>
                <w:sz w:val="24"/>
                <w:szCs w:val="24"/>
              </w:rPr>
            </w:pPr>
            <w:r w:rsidRPr="00392BC9">
              <w:rPr>
                <w:bCs/>
                <w:sz w:val="24"/>
                <w:szCs w:val="24"/>
              </w:rPr>
              <w:t>Tính chất hóa học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45"/>
        </w:trPr>
        <w:tc>
          <w:tcPr>
            <w:tcW w:w="1278" w:type="dxa"/>
            <w:vAlign w:val="center"/>
          </w:tcPr>
          <w:p w:rsidR="0011275D" w:rsidRPr="00392BC9" w:rsidRDefault="0011275D" w:rsidP="00997BBA">
            <w:pPr>
              <w:pStyle w:val="ListParagraph"/>
              <w:spacing w:before="120" w:after="60"/>
              <w:ind w:left="0"/>
              <w:rPr>
                <w:bCs/>
              </w:rPr>
            </w:pPr>
            <w:r w:rsidRPr="00392BC9">
              <w:rPr>
                <w:bCs/>
              </w:rPr>
              <w:t>5.3.1</w:t>
            </w:r>
          </w:p>
        </w:tc>
        <w:tc>
          <w:tcPr>
            <w:tcW w:w="5130" w:type="dxa"/>
            <w:vAlign w:val="center"/>
          </w:tcPr>
          <w:p w:rsidR="0011275D" w:rsidRPr="00392BC9" w:rsidRDefault="0011275D" w:rsidP="00997BBA">
            <w:pPr>
              <w:spacing w:before="120" w:after="60"/>
              <w:jc w:val="both"/>
              <w:rPr>
                <w:b/>
                <w:bCs/>
                <w:sz w:val="24"/>
                <w:szCs w:val="24"/>
              </w:rPr>
            </w:pPr>
            <w:r w:rsidRPr="00392BC9">
              <w:rPr>
                <w:bCs/>
                <w:sz w:val="24"/>
                <w:szCs w:val="24"/>
              </w:rPr>
              <w:t>Cơ chế của phản ứng thế</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38"/>
        </w:trPr>
        <w:tc>
          <w:tcPr>
            <w:tcW w:w="1278" w:type="dxa"/>
            <w:vAlign w:val="center"/>
          </w:tcPr>
          <w:p w:rsidR="0011275D" w:rsidRPr="00392BC9" w:rsidRDefault="0011275D" w:rsidP="00997BBA">
            <w:pPr>
              <w:pStyle w:val="ListParagraph"/>
              <w:spacing w:before="120" w:after="60"/>
              <w:ind w:left="0"/>
              <w:rPr>
                <w:bCs/>
              </w:rPr>
            </w:pPr>
            <w:r w:rsidRPr="00392BC9">
              <w:rPr>
                <w:bCs/>
              </w:rPr>
              <w:t>5.3.2</w:t>
            </w:r>
          </w:p>
        </w:tc>
        <w:tc>
          <w:tcPr>
            <w:tcW w:w="5130" w:type="dxa"/>
            <w:vAlign w:val="center"/>
          </w:tcPr>
          <w:p w:rsidR="0011275D" w:rsidRPr="00392BC9" w:rsidRDefault="0011275D" w:rsidP="00997BBA">
            <w:pPr>
              <w:spacing w:before="120" w:after="60"/>
              <w:jc w:val="both"/>
              <w:rPr>
                <w:bCs/>
                <w:sz w:val="24"/>
                <w:szCs w:val="24"/>
              </w:rPr>
            </w:pPr>
            <w:r w:rsidRPr="00392BC9">
              <w:rPr>
                <w:bCs/>
                <w:sz w:val="24"/>
                <w:szCs w:val="24"/>
              </w:rPr>
              <w:t>Cơ chế của phản ứng tách</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45"/>
        </w:trPr>
        <w:tc>
          <w:tcPr>
            <w:tcW w:w="1278" w:type="dxa"/>
            <w:vAlign w:val="center"/>
          </w:tcPr>
          <w:p w:rsidR="0011275D" w:rsidRPr="00392BC9" w:rsidRDefault="0011275D" w:rsidP="00997BBA">
            <w:pPr>
              <w:pStyle w:val="ListParagraph"/>
              <w:spacing w:before="120" w:after="60"/>
              <w:ind w:left="0"/>
              <w:rPr>
                <w:bCs/>
              </w:rPr>
            </w:pPr>
            <w:r w:rsidRPr="00392BC9">
              <w:rPr>
                <w:bCs/>
              </w:rPr>
              <w:t>5.3.3</w:t>
            </w:r>
          </w:p>
        </w:tc>
        <w:tc>
          <w:tcPr>
            <w:tcW w:w="5130" w:type="dxa"/>
            <w:vAlign w:val="center"/>
          </w:tcPr>
          <w:p w:rsidR="0011275D" w:rsidRPr="00392BC9" w:rsidRDefault="0011275D" w:rsidP="00997BBA">
            <w:pPr>
              <w:spacing w:before="120" w:after="60"/>
              <w:jc w:val="both"/>
              <w:rPr>
                <w:bCs/>
                <w:sz w:val="24"/>
                <w:szCs w:val="24"/>
              </w:rPr>
            </w:pPr>
            <w:r w:rsidRPr="00392BC9">
              <w:rPr>
                <w:bCs/>
                <w:sz w:val="24"/>
                <w:szCs w:val="24"/>
              </w:rPr>
              <w:t>Phản ứng với kim loại</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98"/>
        </w:trPr>
        <w:tc>
          <w:tcPr>
            <w:tcW w:w="1278" w:type="dxa"/>
            <w:vAlign w:val="center"/>
          </w:tcPr>
          <w:p w:rsidR="0011275D" w:rsidRPr="00392BC9" w:rsidRDefault="0011275D" w:rsidP="00997BBA">
            <w:pPr>
              <w:pStyle w:val="ListParagraph"/>
              <w:spacing w:before="120" w:after="60"/>
              <w:ind w:left="0"/>
              <w:rPr>
                <w:bCs/>
              </w:rPr>
            </w:pPr>
            <w:r w:rsidRPr="00392BC9">
              <w:rPr>
                <w:bCs/>
              </w:rPr>
              <w:t>5.4</w:t>
            </w:r>
          </w:p>
        </w:tc>
        <w:tc>
          <w:tcPr>
            <w:tcW w:w="5130" w:type="dxa"/>
            <w:vAlign w:val="center"/>
          </w:tcPr>
          <w:p w:rsidR="0011275D" w:rsidRPr="00392BC9" w:rsidRDefault="0011275D" w:rsidP="00997BBA">
            <w:pPr>
              <w:autoSpaceDE w:val="0"/>
              <w:autoSpaceDN w:val="0"/>
              <w:adjustRightInd w:val="0"/>
              <w:spacing w:before="120" w:after="60"/>
              <w:jc w:val="both"/>
              <w:rPr>
                <w:bCs/>
                <w:sz w:val="24"/>
                <w:szCs w:val="24"/>
              </w:rPr>
            </w:pPr>
            <w:r w:rsidRPr="00392BC9">
              <w:rPr>
                <w:bCs/>
                <w:sz w:val="24"/>
                <w:szCs w:val="24"/>
              </w:rPr>
              <w:t>Các phương pháp điều chế</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405"/>
        </w:trPr>
        <w:tc>
          <w:tcPr>
            <w:tcW w:w="1278" w:type="dxa"/>
            <w:vAlign w:val="center"/>
          </w:tcPr>
          <w:p w:rsidR="0011275D" w:rsidRPr="00392BC9" w:rsidRDefault="0011275D" w:rsidP="00997BBA">
            <w:pPr>
              <w:pStyle w:val="ListParagraph"/>
              <w:spacing w:before="120" w:after="60"/>
              <w:ind w:left="0"/>
              <w:rPr>
                <w:bCs/>
              </w:rPr>
            </w:pPr>
            <w:r w:rsidRPr="00392BC9">
              <w:rPr>
                <w:bCs/>
              </w:rPr>
              <w:t>5.4.1</w:t>
            </w:r>
          </w:p>
        </w:tc>
        <w:tc>
          <w:tcPr>
            <w:tcW w:w="5130" w:type="dxa"/>
            <w:vAlign w:val="center"/>
          </w:tcPr>
          <w:p w:rsidR="0011275D" w:rsidRPr="00392BC9" w:rsidRDefault="0011275D" w:rsidP="00997BBA">
            <w:pPr>
              <w:spacing w:before="120" w:after="60"/>
              <w:jc w:val="both"/>
              <w:rPr>
                <w:b/>
                <w:bCs/>
                <w:sz w:val="24"/>
                <w:szCs w:val="24"/>
              </w:rPr>
            </w:pPr>
            <w:r w:rsidRPr="00392BC9">
              <w:rPr>
                <w:bCs/>
                <w:sz w:val="24"/>
                <w:szCs w:val="24"/>
              </w:rPr>
              <w:t>Halogen hóa trực tiếp các hydrocacbon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15"/>
        </w:trPr>
        <w:tc>
          <w:tcPr>
            <w:tcW w:w="1278" w:type="dxa"/>
            <w:vAlign w:val="center"/>
          </w:tcPr>
          <w:p w:rsidR="0011275D" w:rsidRPr="00392BC9" w:rsidRDefault="0011275D" w:rsidP="00997BBA">
            <w:pPr>
              <w:pStyle w:val="ListParagraph"/>
              <w:spacing w:before="120" w:after="60"/>
              <w:ind w:left="0"/>
              <w:rPr>
                <w:bCs/>
              </w:rPr>
            </w:pPr>
            <w:r w:rsidRPr="00392BC9">
              <w:rPr>
                <w:bCs/>
              </w:rPr>
              <w:t>5.4.2</w:t>
            </w:r>
          </w:p>
        </w:tc>
        <w:tc>
          <w:tcPr>
            <w:tcW w:w="5130" w:type="dxa"/>
            <w:vAlign w:val="center"/>
          </w:tcPr>
          <w:p w:rsidR="0011275D" w:rsidRPr="00392BC9" w:rsidRDefault="0011275D" w:rsidP="00997BBA">
            <w:pPr>
              <w:spacing w:before="120" w:after="60"/>
              <w:jc w:val="both"/>
              <w:rPr>
                <w:b/>
                <w:bCs/>
                <w:sz w:val="24"/>
                <w:szCs w:val="24"/>
              </w:rPr>
            </w:pPr>
            <w:r>
              <w:rPr>
                <w:bCs/>
                <w:iCs/>
                <w:sz w:val="24"/>
                <w:szCs w:val="24"/>
              </w:rPr>
              <w:t>C</w:t>
            </w:r>
            <w:r w:rsidRPr="00392BC9">
              <w:rPr>
                <w:bCs/>
                <w:iCs/>
                <w:sz w:val="24"/>
                <w:szCs w:val="24"/>
              </w:rPr>
              <w:t>ộng hydrohalogenua vào nối đôi anken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70"/>
        </w:trPr>
        <w:tc>
          <w:tcPr>
            <w:tcW w:w="1278" w:type="dxa"/>
            <w:vAlign w:val="center"/>
          </w:tcPr>
          <w:p w:rsidR="0011275D" w:rsidRPr="00392BC9" w:rsidRDefault="0011275D" w:rsidP="00997BBA">
            <w:pPr>
              <w:pStyle w:val="ListParagraph"/>
              <w:spacing w:before="120" w:after="60"/>
              <w:ind w:left="0"/>
              <w:rPr>
                <w:bCs/>
              </w:rPr>
            </w:pPr>
            <w:r w:rsidRPr="00392BC9">
              <w:rPr>
                <w:bCs/>
              </w:rPr>
              <w:t>5.4.3</w:t>
            </w:r>
          </w:p>
        </w:tc>
        <w:tc>
          <w:tcPr>
            <w:tcW w:w="5130" w:type="dxa"/>
            <w:vAlign w:val="center"/>
          </w:tcPr>
          <w:p w:rsidR="0011275D" w:rsidRPr="00392BC9" w:rsidRDefault="0011275D" w:rsidP="00997BBA">
            <w:pPr>
              <w:spacing w:before="120" w:after="60"/>
              <w:jc w:val="both"/>
              <w:rPr>
                <w:bCs/>
                <w:iCs/>
                <w:sz w:val="24"/>
                <w:szCs w:val="24"/>
              </w:rPr>
            </w:pPr>
            <w:r w:rsidRPr="00392BC9">
              <w:rPr>
                <w:bCs/>
                <w:iCs/>
                <w:sz w:val="24"/>
                <w:szCs w:val="24"/>
              </w:rPr>
              <w:t>Tách dẫn xuất halogenua</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55"/>
        </w:trPr>
        <w:tc>
          <w:tcPr>
            <w:tcW w:w="1278" w:type="dxa"/>
            <w:vAlign w:val="center"/>
          </w:tcPr>
          <w:p w:rsidR="0011275D" w:rsidRPr="00392BC9" w:rsidRDefault="0011275D" w:rsidP="00997BBA">
            <w:pPr>
              <w:pStyle w:val="ListParagraph"/>
              <w:spacing w:before="120" w:after="60"/>
              <w:ind w:left="0"/>
              <w:rPr>
                <w:bCs/>
              </w:rPr>
            </w:pPr>
            <w:r w:rsidRPr="00392BC9">
              <w:rPr>
                <w:bCs/>
              </w:rPr>
              <w:t>5.4.4</w:t>
            </w:r>
          </w:p>
        </w:tc>
        <w:tc>
          <w:tcPr>
            <w:tcW w:w="5130" w:type="dxa"/>
            <w:vAlign w:val="center"/>
          </w:tcPr>
          <w:p w:rsidR="0011275D" w:rsidRPr="00392BC9" w:rsidRDefault="0011275D" w:rsidP="00997BBA">
            <w:pPr>
              <w:spacing w:before="120" w:after="60"/>
              <w:jc w:val="both"/>
              <w:rPr>
                <w:bCs/>
                <w:iCs/>
                <w:sz w:val="24"/>
                <w:szCs w:val="24"/>
              </w:rPr>
            </w:pPr>
            <w:r w:rsidRPr="00392BC9">
              <w:rPr>
                <w:bCs/>
                <w:iCs/>
                <w:sz w:val="24"/>
                <w:szCs w:val="24"/>
              </w:rPr>
              <w:t>Từ a</w:t>
            </w:r>
            <w:r>
              <w:rPr>
                <w:bCs/>
                <w:iCs/>
                <w:sz w:val="24"/>
                <w:szCs w:val="24"/>
              </w:rPr>
              <w:t>l</w:t>
            </w:r>
            <w:r w:rsidRPr="00392BC9">
              <w:rPr>
                <w:bCs/>
                <w:iCs/>
                <w:sz w:val="24"/>
                <w:szCs w:val="24"/>
              </w:rPr>
              <w:t>co</w:t>
            </w:r>
            <w:r>
              <w:rPr>
                <w:bCs/>
                <w:iCs/>
                <w:sz w:val="24"/>
                <w:szCs w:val="24"/>
              </w:rPr>
              <w:t>ho</w:t>
            </w:r>
            <w:r w:rsidRPr="00392BC9">
              <w:rPr>
                <w:bCs/>
                <w:iCs/>
                <w:sz w:val="24"/>
                <w:szCs w:val="24"/>
              </w:rPr>
              <w:t>l</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30"/>
        </w:trPr>
        <w:tc>
          <w:tcPr>
            <w:tcW w:w="1278" w:type="dxa"/>
            <w:vAlign w:val="center"/>
          </w:tcPr>
          <w:p w:rsidR="0011275D" w:rsidRPr="00392BC9" w:rsidRDefault="0011275D" w:rsidP="00997BBA">
            <w:pPr>
              <w:pStyle w:val="ListParagraph"/>
              <w:spacing w:before="120" w:after="60"/>
              <w:ind w:left="0"/>
              <w:rPr>
                <w:bCs/>
              </w:rPr>
            </w:pPr>
            <w:r w:rsidRPr="00392BC9">
              <w:rPr>
                <w:bCs/>
              </w:rPr>
              <w:t>5.4.5</w:t>
            </w:r>
          </w:p>
        </w:tc>
        <w:tc>
          <w:tcPr>
            <w:tcW w:w="5130" w:type="dxa"/>
            <w:vAlign w:val="center"/>
          </w:tcPr>
          <w:p w:rsidR="0011275D" w:rsidRPr="00392BC9" w:rsidRDefault="0011275D" w:rsidP="00997BBA">
            <w:pPr>
              <w:spacing w:before="120" w:after="60"/>
              <w:jc w:val="both"/>
              <w:rPr>
                <w:bCs/>
                <w:iCs/>
                <w:sz w:val="24"/>
                <w:szCs w:val="24"/>
              </w:rPr>
            </w:pPr>
            <w:r w:rsidRPr="00392BC9">
              <w:rPr>
                <w:bCs/>
                <w:iCs/>
                <w:sz w:val="24"/>
                <w:szCs w:val="24"/>
              </w:rPr>
              <w:t>Phân huỷ muối của các axit cacboxylic</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193"/>
        </w:trPr>
        <w:tc>
          <w:tcPr>
            <w:tcW w:w="1278" w:type="dxa"/>
            <w:vAlign w:val="center"/>
          </w:tcPr>
          <w:p w:rsidR="0011275D" w:rsidRPr="00392BC9" w:rsidRDefault="0011275D" w:rsidP="00997BBA">
            <w:pPr>
              <w:pStyle w:val="ListParagraph"/>
              <w:spacing w:before="120" w:after="60"/>
              <w:ind w:left="0"/>
              <w:rPr>
                <w:bCs/>
              </w:rPr>
            </w:pPr>
            <w:r w:rsidRPr="00392BC9">
              <w:rPr>
                <w:bCs/>
              </w:rPr>
              <w:t>5.4.6</w:t>
            </w:r>
          </w:p>
        </w:tc>
        <w:tc>
          <w:tcPr>
            <w:tcW w:w="5130" w:type="dxa"/>
            <w:vAlign w:val="center"/>
          </w:tcPr>
          <w:p w:rsidR="0011275D" w:rsidRPr="00392BC9" w:rsidRDefault="0011275D" w:rsidP="00997BBA">
            <w:pPr>
              <w:spacing w:before="120" w:after="60"/>
              <w:jc w:val="both"/>
              <w:rPr>
                <w:bCs/>
                <w:iCs/>
                <w:sz w:val="24"/>
                <w:szCs w:val="24"/>
              </w:rPr>
            </w:pPr>
            <w:r w:rsidRPr="00392BC9">
              <w:rPr>
                <w:bCs/>
                <w:iCs/>
                <w:sz w:val="24"/>
                <w:szCs w:val="24"/>
              </w:rPr>
              <w:t>Từ muối điazoni</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90"/>
        </w:trPr>
        <w:tc>
          <w:tcPr>
            <w:tcW w:w="1278" w:type="dxa"/>
            <w:vAlign w:val="center"/>
          </w:tcPr>
          <w:p w:rsidR="0011275D" w:rsidRPr="00392BC9" w:rsidRDefault="0011275D" w:rsidP="00997BBA">
            <w:pPr>
              <w:pStyle w:val="ListParagraph"/>
              <w:spacing w:before="120" w:after="60"/>
              <w:ind w:left="0"/>
              <w:rPr>
                <w:bCs/>
              </w:rPr>
            </w:pPr>
            <w:r w:rsidRPr="00392BC9">
              <w:rPr>
                <w:bCs/>
              </w:rPr>
              <w:t>5.5</w:t>
            </w:r>
          </w:p>
        </w:tc>
        <w:tc>
          <w:tcPr>
            <w:tcW w:w="5130" w:type="dxa"/>
            <w:vAlign w:val="center"/>
          </w:tcPr>
          <w:p w:rsidR="0011275D" w:rsidRPr="00392BC9" w:rsidRDefault="0011275D" w:rsidP="00997BBA">
            <w:pPr>
              <w:autoSpaceDE w:val="0"/>
              <w:autoSpaceDN w:val="0"/>
              <w:adjustRightInd w:val="0"/>
              <w:spacing w:before="120" w:after="60"/>
              <w:jc w:val="both"/>
              <w:rPr>
                <w:bCs/>
                <w:iCs/>
                <w:sz w:val="24"/>
                <w:szCs w:val="24"/>
              </w:rPr>
            </w:pPr>
            <w:r w:rsidRPr="00392BC9">
              <w:rPr>
                <w:bCs/>
                <w:sz w:val="24"/>
                <w:szCs w:val="24"/>
              </w:rPr>
              <w:t>Giới thiệu riêng</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330"/>
        </w:trPr>
        <w:tc>
          <w:tcPr>
            <w:tcW w:w="1278" w:type="dxa"/>
            <w:vAlign w:val="center"/>
          </w:tcPr>
          <w:p w:rsidR="0011275D" w:rsidRPr="00392BC9" w:rsidRDefault="0011275D" w:rsidP="00997BBA">
            <w:pPr>
              <w:pStyle w:val="ListParagraph"/>
              <w:spacing w:before="120" w:after="60"/>
              <w:ind w:left="0"/>
              <w:rPr>
                <w:bCs/>
              </w:rPr>
            </w:pPr>
            <w:r w:rsidRPr="00392BC9">
              <w:rPr>
                <w:bCs/>
              </w:rPr>
              <w:t>5.5.1</w:t>
            </w:r>
          </w:p>
        </w:tc>
        <w:tc>
          <w:tcPr>
            <w:tcW w:w="5130" w:type="dxa"/>
            <w:vAlign w:val="center"/>
          </w:tcPr>
          <w:p w:rsidR="0011275D" w:rsidRPr="00392BC9" w:rsidRDefault="0011275D" w:rsidP="00997BBA">
            <w:pPr>
              <w:spacing w:before="120" w:after="60"/>
              <w:jc w:val="both"/>
              <w:rPr>
                <w:bCs/>
                <w:iCs/>
                <w:sz w:val="24"/>
                <w:szCs w:val="24"/>
              </w:rPr>
            </w:pPr>
            <w:r w:rsidRPr="00392BC9">
              <w:rPr>
                <w:bCs/>
                <w:sz w:val="24"/>
                <w:szCs w:val="24"/>
              </w:rPr>
              <w:t>Dẫn xuất monohalogen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r w:rsidR="0011275D" w:rsidRPr="003555B5" w:rsidTr="00997BBA">
        <w:trPr>
          <w:trHeight w:val="270"/>
        </w:trPr>
        <w:tc>
          <w:tcPr>
            <w:tcW w:w="1278" w:type="dxa"/>
            <w:vAlign w:val="center"/>
          </w:tcPr>
          <w:p w:rsidR="0011275D" w:rsidRPr="00392BC9" w:rsidRDefault="0011275D" w:rsidP="00997BBA">
            <w:pPr>
              <w:pStyle w:val="ListParagraph"/>
              <w:spacing w:before="120" w:after="60"/>
              <w:ind w:left="0"/>
              <w:rPr>
                <w:bCs/>
              </w:rPr>
            </w:pPr>
            <w:r w:rsidRPr="00392BC9">
              <w:rPr>
                <w:bCs/>
              </w:rPr>
              <w:t>5.5.2</w:t>
            </w:r>
          </w:p>
        </w:tc>
        <w:tc>
          <w:tcPr>
            <w:tcW w:w="5130" w:type="dxa"/>
            <w:vAlign w:val="center"/>
          </w:tcPr>
          <w:p w:rsidR="0011275D" w:rsidRPr="00392BC9" w:rsidRDefault="0011275D" w:rsidP="00997BBA">
            <w:pPr>
              <w:spacing w:before="120" w:after="60"/>
              <w:jc w:val="both"/>
              <w:rPr>
                <w:bCs/>
                <w:sz w:val="24"/>
                <w:szCs w:val="24"/>
              </w:rPr>
            </w:pPr>
            <w:r w:rsidRPr="00392BC9">
              <w:rPr>
                <w:bCs/>
                <w:sz w:val="24"/>
                <w:szCs w:val="24"/>
              </w:rPr>
              <w:t>Dẫn xuất trihalogen</w:t>
            </w:r>
          </w:p>
        </w:tc>
        <w:tc>
          <w:tcPr>
            <w:tcW w:w="900" w:type="dxa"/>
            <w:vAlign w:val="center"/>
          </w:tcPr>
          <w:p w:rsidR="0011275D" w:rsidRPr="003555B5" w:rsidRDefault="0011275D" w:rsidP="00997BBA">
            <w:pPr>
              <w:pStyle w:val="ListParagraph"/>
              <w:spacing w:before="120" w:after="60"/>
              <w:ind w:left="0"/>
              <w:jc w:val="center"/>
              <w:rPr>
                <w:b/>
                <w:bCs/>
              </w:rPr>
            </w:pPr>
          </w:p>
        </w:tc>
        <w:tc>
          <w:tcPr>
            <w:tcW w:w="1754" w:type="dxa"/>
            <w:vAlign w:val="center"/>
          </w:tcPr>
          <w:p w:rsidR="0011275D" w:rsidRPr="003555B5" w:rsidRDefault="0011275D" w:rsidP="00997BBA">
            <w:pPr>
              <w:pStyle w:val="ListParagraph"/>
              <w:spacing w:before="120" w:after="60"/>
              <w:ind w:left="0"/>
              <w:jc w:val="center"/>
              <w:rPr>
                <w:bCs/>
              </w:rPr>
            </w:pPr>
          </w:p>
        </w:tc>
      </w:tr>
    </w:tbl>
    <w:p w:rsidR="0011275D" w:rsidRPr="00A66ADE" w:rsidRDefault="0011275D" w:rsidP="00944D51">
      <w:pPr>
        <w:pStyle w:val="BodyText2"/>
        <w:numPr>
          <w:ilvl w:val="0"/>
          <w:numId w:val="6"/>
        </w:numPr>
        <w:spacing w:before="120" w:after="200" w:line="240" w:lineRule="auto"/>
        <w:ind w:left="567" w:hanging="238"/>
        <w:jc w:val="both"/>
        <w:rPr>
          <w:bCs/>
        </w:rPr>
      </w:pPr>
      <w:r w:rsidRPr="00A66ADE">
        <w:rPr>
          <w:b/>
          <w:bCs/>
          <w:color w:val="000000"/>
          <w:sz w:val="24"/>
          <w:szCs w:val="24"/>
        </w:rPr>
        <w:t xml:space="preserve">Phương pháp giảng dạy </w:t>
      </w:r>
    </w:p>
    <w:p w:rsidR="0011275D" w:rsidRDefault="0011275D" w:rsidP="00944D51">
      <w:pPr>
        <w:pStyle w:val="BodyText2"/>
        <w:spacing w:before="120" w:after="200" w:line="240" w:lineRule="auto"/>
        <w:ind w:left="329"/>
        <w:jc w:val="both"/>
        <w:rPr>
          <w:bCs/>
          <w:color w:val="000000"/>
          <w:sz w:val="24"/>
        </w:rPr>
      </w:pPr>
      <w:r w:rsidRPr="00A66ADE">
        <w:rPr>
          <w:bCs/>
          <w:color w:val="000000"/>
          <w:sz w:val="24"/>
        </w:rPr>
        <w:t xml:space="preserve">- Giảng dạy lý thuyết kết hợp </w:t>
      </w:r>
      <w:r>
        <w:rPr>
          <w:bCs/>
          <w:color w:val="000000"/>
          <w:sz w:val="24"/>
        </w:rPr>
        <w:t xml:space="preserve">với thảo luận </w:t>
      </w:r>
      <w:r w:rsidRPr="00A66ADE">
        <w:rPr>
          <w:bCs/>
          <w:color w:val="000000"/>
          <w:sz w:val="24"/>
        </w:rPr>
        <w:t>bài tập</w:t>
      </w:r>
      <w:r>
        <w:rPr>
          <w:bCs/>
          <w:color w:val="000000"/>
          <w:sz w:val="24"/>
        </w:rPr>
        <w:t>;</w:t>
      </w:r>
    </w:p>
    <w:p w:rsidR="0011275D" w:rsidRPr="00A66ADE" w:rsidRDefault="0011275D" w:rsidP="00944D51">
      <w:pPr>
        <w:pStyle w:val="BodyText2"/>
        <w:spacing w:before="120" w:after="200" w:line="240" w:lineRule="auto"/>
        <w:ind w:left="329"/>
        <w:jc w:val="both"/>
        <w:rPr>
          <w:bCs/>
          <w:sz w:val="24"/>
        </w:rPr>
      </w:pPr>
      <w:r>
        <w:rPr>
          <w:bCs/>
          <w:color w:val="000000"/>
          <w:sz w:val="24"/>
        </w:rPr>
        <w:t>- Sinh viên có thể thảo luận với giảng viên ngoài giờ lên lớp theo lịch định sẵn hàng tuần.</w:t>
      </w:r>
      <w:r w:rsidRPr="00A66ADE">
        <w:rPr>
          <w:bCs/>
          <w:color w:val="000000"/>
          <w:sz w:val="24"/>
        </w:rPr>
        <w:t xml:space="preserve"> </w:t>
      </w:r>
    </w:p>
    <w:p w:rsidR="0011275D" w:rsidRPr="005E4CAE" w:rsidRDefault="0011275D" w:rsidP="00944D51">
      <w:pPr>
        <w:pStyle w:val="BodyText2"/>
        <w:numPr>
          <w:ilvl w:val="0"/>
          <w:numId w:val="6"/>
        </w:numPr>
        <w:tabs>
          <w:tab w:val="num" w:pos="960"/>
        </w:tabs>
        <w:spacing w:before="120" w:after="200" w:line="240" w:lineRule="auto"/>
        <w:ind w:left="360" w:firstLine="260"/>
        <w:jc w:val="both"/>
        <w:rPr>
          <w:bCs/>
          <w:color w:val="000000"/>
          <w:sz w:val="24"/>
          <w:szCs w:val="24"/>
        </w:rPr>
      </w:pPr>
      <w:r w:rsidRPr="005E4CAE">
        <w:rPr>
          <w:b/>
          <w:bCs/>
          <w:color w:val="000000"/>
          <w:sz w:val="24"/>
          <w:szCs w:val="24"/>
        </w:rPr>
        <w:t xml:space="preserve">Nhiệm vụ của sinh viên </w:t>
      </w:r>
    </w:p>
    <w:p w:rsidR="0011275D" w:rsidRPr="005E4CAE" w:rsidRDefault="0011275D" w:rsidP="00944D51">
      <w:pPr>
        <w:pStyle w:val="BodyText2"/>
        <w:tabs>
          <w:tab w:val="num" w:pos="960"/>
        </w:tabs>
        <w:spacing w:after="200" w:line="240" w:lineRule="auto"/>
        <w:ind w:left="270"/>
        <w:jc w:val="both"/>
        <w:rPr>
          <w:bCs/>
          <w:color w:val="000000"/>
          <w:sz w:val="24"/>
          <w:szCs w:val="24"/>
        </w:rPr>
      </w:pPr>
      <w:r>
        <w:rPr>
          <w:bCs/>
          <w:i/>
          <w:color w:val="000000"/>
          <w:sz w:val="24"/>
          <w:szCs w:val="24"/>
        </w:rPr>
        <w:t xml:space="preserve">- </w:t>
      </w:r>
      <w:r w:rsidRPr="005E4CAE">
        <w:rPr>
          <w:bCs/>
          <w:color w:val="000000"/>
          <w:sz w:val="24"/>
          <w:szCs w:val="24"/>
        </w:rPr>
        <w:t>Sinh viên phải thực hiện các nhiệm vụ sau:</w:t>
      </w:r>
    </w:p>
    <w:p w:rsidR="0011275D" w:rsidRPr="003555B5" w:rsidRDefault="0011275D" w:rsidP="00944D51">
      <w:pPr>
        <w:pStyle w:val="BodyText2"/>
        <w:tabs>
          <w:tab w:val="num" w:pos="960"/>
        </w:tabs>
        <w:spacing w:after="200" w:line="240" w:lineRule="auto"/>
        <w:ind w:left="260"/>
        <w:jc w:val="both"/>
        <w:rPr>
          <w:bCs/>
          <w:color w:val="000000"/>
          <w:sz w:val="24"/>
          <w:szCs w:val="24"/>
        </w:rPr>
      </w:pPr>
      <w:r w:rsidRPr="003555B5">
        <w:rPr>
          <w:bCs/>
          <w:color w:val="000000"/>
          <w:sz w:val="24"/>
          <w:szCs w:val="24"/>
        </w:rPr>
        <w:t>- Có mặt tối thiểu 80% số tiết học lý thuyết.</w:t>
      </w:r>
    </w:p>
    <w:p w:rsidR="0011275D" w:rsidRPr="003555B5" w:rsidRDefault="0011275D" w:rsidP="00944D51">
      <w:pPr>
        <w:pStyle w:val="BodyText2"/>
        <w:tabs>
          <w:tab w:val="num" w:pos="960"/>
        </w:tabs>
        <w:spacing w:after="20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11275D" w:rsidRPr="003555B5" w:rsidRDefault="0011275D" w:rsidP="00944D51">
      <w:pPr>
        <w:pStyle w:val="BodyText2"/>
        <w:tabs>
          <w:tab w:val="num" w:pos="960"/>
        </w:tabs>
        <w:spacing w:after="20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11275D" w:rsidRPr="003555B5" w:rsidRDefault="0011275D" w:rsidP="00944D51">
      <w:pPr>
        <w:pStyle w:val="BodyText2"/>
        <w:tabs>
          <w:tab w:val="num" w:pos="960"/>
        </w:tabs>
        <w:spacing w:after="200" w:line="240" w:lineRule="auto"/>
        <w:ind w:left="260"/>
        <w:jc w:val="both"/>
        <w:rPr>
          <w:bCs/>
          <w:color w:val="000000"/>
          <w:sz w:val="24"/>
          <w:szCs w:val="24"/>
        </w:rPr>
      </w:pPr>
      <w:r w:rsidRPr="003555B5">
        <w:rPr>
          <w:bCs/>
          <w:color w:val="000000"/>
          <w:sz w:val="24"/>
          <w:szCs w:val="24"/>
        </w:rPr>
        <w:t>- Tham dự kiểm tra giữa học kỳ.</w:t>
      </w:r>
    </w:p>
    <w:p w:rsidR="0011275D" w:rsidRPr="003555B5" w:rsidRDefault="0011275D" w:rsidP="00944D51">
      <w:pPr>
        <w:pStyle w:val="BodyText2"/>
        <w:tabs>
          <w:tab w:val="num" w:pos="960"/>
        </w:tabs>
        <w:spacing w:after="200" w:line="240" w:lineRule="auto"/>
        <w:ind w:left="260"/>
        <w:jc w:val="both"/>
        <w:rPr>
          <w:bCs/>
          <w:color w:val="000000"/>
          <w:sz w:val="24"/>
          <w:szCs w:val="24"/>
        </w:rPr>
      </w:pPr>
      <w:r w:rsidRPr="003555B5">
        <w:rPr>
          <w:bCs/>
          <w:color w:val="000000"/>
          <w:sz w:val="24"/>
          <w:szCs w:val="24"/>
        </w:rPr>
        <w:t>- Tham dự thi kết thúc học phần (bắt buộc).</w:t>
      </w:r>
    </w:p>
    <w:p w:rsidR="0011275D" w:rsidRPr="003555B5" w:rsidRDefault="0011275D" w:rsidP="00944D51">
      <w:pPr>
        <w:pStyle w:val="BodyText2"/>
        <w:tabs>
          <w:tab w:val="num" w:pos="960"/>
        </w:tabs>
        <w:spacing w:after="20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11275D" w:rsidRPr="003555B5" w:rsidRDefault="0011275D" w:rsidP="00944D51">
      <w:pPr>
        <w:pStyle w:val="BodyText2"/>
        <w:numPr>
          <w:ilvl w:val="1"/>
          <w:numId w:val="6"/>
        </w:numPr>
        <w:spacing w:before="120" w:after="200" w:line="240" w:lineRule="auto"/>
        <w:jc w:val="both"/>
        <w:rPr>
          <w:b/>
          <w:bCs/>
          <w:color w:val="000000"/>
          <w:sz w:val="24"/>
          <w:szCs w:val="24"/>
        </w:rPr>
      </w:pPr>
      <w:r w:rsidRPr="003555B5">
        <w:rPr>
          <w:b/>
          <w:bCs/>
          <w:color w:val="000000"/>
          <w:sz w:val="24"/>
          <w:szCs w:val="24"/>
        </w:rPr>
        <w:t>Cách đánh giá</w:t>
      </w:r>
    </w:p>
    <w:p w:rsidR="0011275D" w:rsidRPr="003555B5" w:rsidRDefault="0011275D" w:rsidP="00944D51">
      <w:pPr>
        <w:pStyle w:val="BodyText2"/>
        <w:tabs>
          <w:tab w:val="num" w:pos="960"/>
        </w:tabs>
        <w:spacing w:before="120" w:after="200"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11275D" w:rsidRPr="003555B5" w:rsidRDefault="0011275D" w:rsidP="00944D51">
      <w:pPr>
        <w:pStyle w:val="BodyText2"/>
        <w:tabs>
          <w:tab w:val="num" w:pos="960"/>
        </w:tabs>
        <w:spacing w:before="120" w:after="200" w:line="240" w:lineRule="auto"/>
        <w:ind w:firstLine="259"/>
        <w:jc w:val="center"/>
        <w:rPr>
          <w:b/>
          <w:bCs/>
          <w:color w:val="000000"/>
          <w:sz w:val="24"/>
          <w:szCs w:val="24"/>
          <w:lang w:val="nl-NL"/>
        </w:rPr>
      </w:pPr>
      <w:r w:rsidRPr="003555B5">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11275D" w:rsidRPr="003555B5" w:rsidTr="00B677AA">
        <w:tc>
          <w:tcPr>
            <w:tcW w:w="564" w:type="dxa"/>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TT</w:t>
            </w:r>
          </w:p>
        </w:tc>
        <w:tc>
          <w:tcPr>
            <w:tcW w:w="2154" w:type="dxa"/>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Quy định</w:t>
            </w:r>
          </w:p>
        </w:tc>
        <w:tc>
          <w:tcPr>
            <w:tcW w:w="1260" w:type="dxa"/>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Trọng số</w:t>
            </w:r>
          </w:p>
        </w:tc>
      </w:tr>
      <w:tr w:rsidR="0011275D" w:rsidRPr="003555B5" w:rsidTr="00B677AA">
        <w:tc>
          <w:tcPr>
            <w:tcW w:w="564"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10%</w:t>
            </w:r>
          </w:p>
        </w:tc>
      </w:tr>
      <w:tr w:rsidR="0011275D" w:rsidRPr="003555B5" w:rsidTr="00B677AA">
        <w:tc>
          <w:tcPr>
            <w:tcW w:w="564"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Điểm bài tập</w:t>
            </w:r>
          </w:p>
        </w:tc>
        <w:tc>
          <w:tcPr>
            <w:tcW w:w="4740" w:type="dxa"/>
            <w:vAlign w:val="center"/>
          </w:tcPr>
          <w:p w:rsidR="0011275D" w:rsidRPr="003555B5" w:rsidRDefault="0011275D" w:rsidP="00997BBA">
            <w:pPr>
              <w:pStyle w:val="BodyText2"/>
              <w:tabs>
                <w:tab w:val="num" w:pos="960"/>
              </w:tabs>
              <w:spacing w:after="6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bottom w:val="nil"/>
            </w:tcBorders>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p>
        </w:tc>
      </w:tr>
      <w:tr w:rsidR="0011275D" w:rsidRPr="003555B5" w:rsidTr="00B677AA">
        <w:tc>
          <w:tcPr>
            <w:tcW w:w="564"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 Báo cáo/thuyết minh/...</w:t>
            </w:r>
          </w:p>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11275D" w:rsidRPr="003555B5" w:rsidRDefault="0011275D" w:rsidP="00997BBA">
            <w:pPr>
              <w:pStyle w:val="BodyText2"/>
              <w:tabs>
                <w:tab w:val="num" w:pos="960"/>
              </w:tabs>
              <w:spacing w:after="60" w:line="240" w:lineRule="auto"/>
              <w:rPr>
                <w:bCs/>
                <w:color w:val="000000"/>
                <w:sz w:val="24"/>
                <w:szCs w:val="24"/>
                <w:lang w:val="nl-NL"/>
              </w:rPr>
            </w:pPr>
          </w:p>
        </w:tc>
      </w:tr>
      <w:tr w:rsidR="0011275D" w:rsidRPr="003555B5" w:rsidTr="00B677AA">
        <w:tc>
          <w:tcPr>
            <w:tcW w:w="564"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4</w:t>
            </w:r>
          </w:p>
        </w:tc>
        <w:tc>
          <w:tcPr>
            <w:tcW w:w="2154"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11275D" w:rsidRPr="003555B5" w:rsidRDefault="0011275D" w:rsidP="00997BBA">
            <w:pPr>
              <w:pStyle w:val="BodyText2"/>
              <w:tabs>
                <w:tab w:val="num" w:pos="960"/>
              </w:tabs>
              <w:spacing w:after="6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bottom w:val="nil"/>
            </w:tcBorders>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11275D" w:rsidRPr="003555B5" w:rsidTr="00B677AA">
        <w:tc>
          <w:tcPr>
            <w:tcW w:w="564"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5</w:t>
            </w:r>
          </w:p>
        </w:tc>
        <w:tc>
          <w:tcPr>
            <w:tcW w:w="2154"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Điểm kiểm tra</w:t>
            </w:r>
          </w:p>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giữa kỳ</w:t>
            </w:r>
          </w:p>
        </w:tc>
        <w:tc>
          <w:tcPr>
            <w:tcW w:w="4740"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tcBorders>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p>
        </w:tc>
      </w:tr>
      <w:tr w:rsidR="0011275D" w:rsidRPr="003555B5" w:rsidTr="00B677AA">
        <w:tc>
          <w:tcPr>
            <w:tcW w:w="564" w:type="dxa"/>
            <w:vAlign w:val="center"/>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5</w:t>
            </w:r>
          </w:p>
        </w:tc>
        <w:tc>
          <w:tcPr>
            <w:tcW w:w="2154" w:type="dxa"/>
            <w:vAlign w:val="center"/>
          </w:tcPr>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11275D" w:rsidRPr="003555B5" w:rsidRDefault="0011275D" w:rsidP="00997BBA">
            <w:pPr>
              <w:pStyle w:val="BodyText2"/>
              <w:tabs>
                <w:tab w:val="num" w:pos="960"/>
              </w:tabs>
              <w:spacing w:after="6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11275D" w:rsidRPr="003555B5" w:rsidRDefault="0011275D" w:rsidP="00997BBA">
            <w:pPr>
              <w:pStyle w:val="BodyText2"/>
              <w:tabs>
                <w:tab w:val="num" w:pos="960"/>
              </w:tabs>
              <w:spacing w:after="6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11275D" w:rsidRPr="003555B5" w:rsidRDefault="0011275D" w:rsidP="00997BBA">
            <w:pPr>
              <w:pStyle w:val="BodyText2"/>
              <w:tabs>
                <w:tab w:val="num" w:pos="960"/>
              </w:tabs>
              <w:spacing w:after="6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Pr>
          <w:p w:rsidR="0011275D" w:rsidRPr="003555B5" w:rsidRDefault="0011275D" w:rsidP="00997BBA">
            <w:pPr>
              <w:pStyle w:val="BodyText2"/>
              <w:tabs>
                <w:tab w:val="num" w:pos="960"/>
              </w:tabs>
              <w:spacing w:after="60" w:line="240" w:lineRule="auto"/>
              <w:jc w:val="center"/>
              <w:rPr>
                <w:bCs/>
                <w:color w:val="000000"/>
                <w:sz w:val="24"/>
                <w:szCs w:val="24"/>
                <w:lang w:val="vi-VN"/>
              </w:rPr>
            </w:pPr>
          </w:p>
          <w:p w:rsidR="0011275D" w:rsidRPr="003555B5" w:rsidRDefault="0011275D" w:rsidP="00997BBA">
            <w:pPr>
              <w:pStyle w:val="BodyText2"/>
              <w:tabs>
                <w:tab w:val="num" w:pos="960"/>
              </w:tabs>
              <w:spacing w:after="60" w:line="240" w:lineRule="auto"/>
              <w:jc w:val="center"/>
              <w:rPr>
                <w:bCs/>
                <w:color w:val="000000"/>
                <w:sz w:val="24"/>
                <w:szCs w:val="24"/>
                <w:lang w:val="vi-VN"/>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11275D" w:rsidRPr="003555B5" w:rsidRDefault="0011275D" w:rsidP="00944D51">
      <w:pPr>
        <w:pStyle w:val="BodyText2"/>
        <w:numPr>
          <w:ilvl w:val="1"/>
          <w:numId w:val="6"/>
        </w:numPr>
        <w:spacing w:before="120" w:after="200" w:line="240" w:lineRule="auto"/>
        <w:jc w:val="both"/>
        <w:rPr>
          <w:b/>
          <w:bCs/>
          <w:color w:val="000000"/>
          <w:sz w:val="24"/>
          <w:szCs w:val="24"/>
        </w:rPr>
      </w:pPr>
      <w:r w:rsidRPr="003555B5">
        <w:rPr>
          <w:b/>
          <w:bCs/>
          <w:color w:val="000000"/>
          <w:sz w:val="24"/>
          <w:szCs w:val="24"/>
        </w:rPr>
        <w:t>Cách tính điểm</w:t>
      </w:r>
    </w:p>
    <w:p w:rsidR="0011275D" w:rsidRPr="003555B5" w:rsidRDefault="0011275D" w:rsidP="00944D51">
      <w:pPr>
        <w:pStyle w:val="BodyText2"/>
        <w:tabs>
          <w:tab w:val="num" w:pos="390"/>
        </w:tabs>
        <w:spacing w:before="120" w:after="20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11275D" w:rsidRPr="003555B5" w:rsidRDefault="0011275D" w:rsidP="00944D51">
      <w:pPr>
        <w:pStyle w:val="BodyText2"/>
        <w:tabs>
          <w:tab w:val="num" w:pos="390"/>
        </w:tabs>
        <w:spacing w:before="120" w:after="20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288"/>
      </w:tblGrid>
      <w:tr w:rsidR="0011275D" w:rsidRPr="003555B5" w:rsidTr="001B1A17">
        <w:trPr>
          <w:trHeight w:val="2835"/>
        </w:trPr>
        <w:tc>
          <w:tcPr>
            <w:tcW w:w="9288" w:type="dxa"/>
          </w:tcPr>
          <w:p w:rsidR="0011275D" w:rsidRPr="005E4CAE" w:rsidRDefault="0011275D" w:rsidP="00944D51">
            <w:pPr>
              <w:spacing w:before="120" w:after="200"/>
              <w:jc w:val="both"/>
              <w:rPr>
                <w:sz w:val="24"/>
              </w:rPr>
            </w:pPr>
            <w:r w:rsidRPr="005E4CAE">
              <w:rPr>
                <w:sz w:val="24"/>
              </w:rPr>
              <w:t>[1] Bài giảng hóa hữu cơ – Phần 1, Bộ môn Lọc – Hóa dầu, Trường Đại học Mỏ – Địa chất.</w:t>
            </w:r>
          </w:p>
          <w:p w:rsidR="0011275D" w:rsidRPr="005E4CAE" w:rsidRDefault="0011275D" w:rsidP="00944D51">
            <w:pPr>
              <w:spacing w:before="120" w:after="200"/>
              <w:jc w:val="both"/>
              <w:rPr>
                <w:sz w:val="24"/>
              </w:rPr>
            </w:pPr>
            <w:r w:rsidRPr="005E4CAE">
              <w:rPr>
                <w:sz w:val="24"/>
              </w:rPr>
              <w:t xml:space="preserve">[2]. K. Peter C. Vollhardt, Neil E. Schore, Organic chemistry (Structure and Function), W.H. Freeman and Company </w:t>
            </w:r>
            <w:smartTag w:uri="urn:schemas-microsoft-com:office:smarttags" w:element="State">
              <w:smartTag w:uri="urn:schemas-microsoft-com:office:smarttags" w:element="place">
                <w:r w:rsidRPr="005E4CAE">
                  <w:rPr>
                    <w:sz w:val="24"/>
                  </w:rPr>
                  <w:t>New York</w:t>
                </w:r>
              </w:smartTag>
            </w:smartTag>
            <w:r w:rsidRPr="005E4CAE">
              <w:rPr>
                <w:sz w:val="24"/>
              </w:rPr>
              <w:t>, 2007.</w:t>
            </w:r>
          </w:p>
          <w:p w:rsidR="0011275D" w:rsidRPr="005E4CAE" w:rsidRDefault="0011275D" w:rsidP="00944D51">
            <w:pPr>
              <w:spacing w:before="120" w:after="200"/>
              <w:jc w:val="both"/>
              <w:rPr>
                <w:sz w:val="24"/>
              </w:rPr>
            </w:pPr>
            <w:r w:rsidRPr="005E4CAE">
              <w:rPr>
                <w:sz w:val="24"/>
              </w:rPr>
              <w:t xml:space="preserve">[3]. Neil E. Schore, Study guide for Organic chemistry, W.H. Freeman and Company </w:t>
            </w:r>
            <w:smartTag w:uri="urn:schemas-microsoft-com:office:smarttags" w:element="State">
              <w:smartTag w:uri="urn:schemas-microsoft-com:office:smarttags" w:element="place">
                <w:r w:rsidRPr="005E4CAE">
                  <w:rPr>
                    <w:sz w:val="24"/>
                  </w:rPr>
                  <w:t>New York</w:t>
                </w:r>
              </w:smartTag>
            </w:smartTag>
            <w:r w:rsidRPr="005E4CAE">
              <w:rPr>
                <w:sz w:val="24"/>
              </w:rPr>
              <w:t>, 2007.</w:t>
            </w:r>
          </w:p>
          <w:p w:rsidR="0011275D" w:rsidRPr="005E4CAE" w:rsidRDefault="0011275D" w:rsidP="00944D51">
            <w:pPr>
              <w:spacing w:before="120" w:after="200"/>
              <w:jc w:val="both"/>
              <w:rPr>
                <w:sz w:val="24"/>
              </w:rPr>
            </w:pPr>
            <w:r w:rsidRPr="005E4CAE">
              <w:rPr>
                <w:sz w:val="24"/>
              </w:rPr>
              <w:t>[4]. Đặng Như Tại, Ngô Thị Thuận, Hóa học hữu cơ, Tập 1, Nhà xuất bản Giáo dục Việt Nam, 2010.</w:t>
            </w:r>
          </w:p>
          <w:p w:rsidR="0011275D" w:rsidRPr="005E4CAE" w:rsidRDefault="0011275D" w:rsidP="00944D51">
            <w:pPr>
              <w:spacing w:before="120" w:after="200"/>
              <w:jc w:val="both"/>
              <w:rPr>
                <w:sz w:val="24"/>
              </w:rPr>
            </w:pPr>
            <w:r w:rsidRPr="005E4CAE">
              <w:rPr>
                <w:sz w:val="24"/>
              </w:rPr>
              <w:t xml:space="preserve">[5]. Nguyễn Hữu Đĩnh, Đỗ Đình Rãng, Hóa học hữu cơ, Nhà xuất bản giáo dục, 2007.   </w:t>
            </w:r>
          </w:p>
        </w:tc>
      </w:tr>
    </w:tbl>
    <w:p w:rsidR="0011275D" w:rsidRPr="003555B5" w:rsidRDefault="0011275D" w:rsidP="00944D51">
      <w:pPr>
        <w:pStyle w:val="BodyText2"/>
        <w:numPr>
          <w:ilvl w:val="0"/>
          <w:numId w:val="6"/>
        </w:numPr>
        <w:spacing w:before="120" w:after="200" w:line="240" w:lineRule="auto"/>
        <w:ind w:left="360" w:firstLine="0"/>
        <w:jc w:val="both"/>
        <w:rPr>
          <w:b/>
          <w:bCs/>
          <w:color w:val="000000"/>
          <w:sz w:val="24"/>
          <w:szCs w:val="24"/>
        </w:rPr>
      </w:pPr>
      <w:r w:rsidRPr="003555B5">
        <w:rPr>
          <w:b/>
          <w:bCs/>
          <w:color w:val="000000"/>
          <w:sz w:val="24"/>
          <w:szCs w:val="24"/>
        </w:rPr>
        <w:t>Hướng dẫn tự học của học phần</w:t>
      </w:r>
    </w:p>
    <w:p w:rsidR="0011275D" w:rsidRPr="003555B5" w:rsidRDefault="0011275D" w:rsidP="00944D51">
      <w:pPr>
        <w:pStyle w:val="BodyText2"/>
        <w:tabs>
          <w:tab w:val="num" w:pos="960"/>
        </w:tabs>
        <w:spacing w:before="120" w:after="200" w:line="240" w:lineRule="auto"/>
        <w:jc w:val="center"/>
        <w:rPr>
          <w:b/>
          <w:bCs/>
          <w:color w:val="000000"/>
          <w:sz w:val="24"/>
          <w:szCs w:val="24"/>
        </w:rPr>
      </w:pPr>
      <w:r w:rsidRPr="003555B5">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76"/>
        <w:gridCol w:w="992"/>
        <w:gridCol w:w="709"/>
        <w:gridCol w:w="851"/>
        <w:gridCol w:w="2652"/>
      </w:tblGrid>
      <w:tr w:rsidR="0011275D" w:rsidRPr="003555B5" w:rsidTr="0019283C">
        <w:trPr>
          <w:trHeight w:val="282"/>
        </w:trPr>
        <w:tc>
          <w:tcPr>
            <w:tcW w:w="830"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Tuần</w:t>
            </w:r>
          </w:p>
        </w:tc>
        <w:tc>
          <w:tcPr>
            <w:tcW w:w="3276"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Nội dung</w:t>
            </w:r>
          </w:p>
        </w:tc>
        <w:tc>
          <w:tcPr>
            <w:tcW w:w="992"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Bài tập</w:t>
            </w:r>
          </w:p>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(tiết)</w:t>
            </w:r>
          </w:p>
        </w:tc>
        <w:tc>
          <w:tcPr>
            <w:tcW w:w="851"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Thực hành</w:t>
            </w:r>
          </w:p>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(tiết)</w:t>
            </w:r>
          </w:p>
        </w:tc>
        <w:tc>
          <w:tcPr>
            <w:tcW w:w="2652"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Sinh viên cần chuẩn bị</w:t>
            </w:r>
          </w:p>
        </w:tc>
      </w:tr>
      <w:tr w:rsidR="0011275D" w:rsidRPr="003555B5" w:rsidTr="0019283C">
        <w:trPr>
          <w:trHeight w:val="3293"/>
        </w:trPr>
        <w:tc>
          <w:tcPr>
            <w:tcW w:w="830"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Pr>
                <w:b/>
                <w:bCs/>
                <w:color w:val="000000"/>
                <w:sz w:val="24"/>
                <w:szCs w:val="24"/>
                <w:lang w:val="nl-NL"/>
              </w:rPr>
              <w:t>1</w:t>
            </w:r>
          </w:p>
          <w:p w:rsidR="0011275D" w:rsidRPr="003555B5" w:rsidRDefault="0011275D" w:rsidP="00997BBA">
            <w:pPr>
              <w:pStyle w:val="BodyText2"/>
              <w:tabs>
                <w:tab w:val="num" w:pos="960"/>
              </w:tabs>
              <w:spacing w:after="60" w:line="240" w:lineRule="auto"/>
              <w:jc w:val="center"/>
              <w:rPr>
                <w:b/>
                <w:bCs/>
                <w:color w:val="000000"/>
                <w:sz w:val="24"/>
                <w:szCs w:val="24"/>
                <w:lang w:val="nl-NL"/>
              </w:rPr>
            </w:pPr>
          </w:p>
        </w:tc>
        <w:tc>
          <w:tcPr>
            <w:tcW w:w="3276" w:type="dxa"/>
          </w:tcPr>
          <w:p w:rsidR="0011275D" w:rsidRPr="001B1A17" w:rsidRDefault="0011275D" w:rsidP="00997BBA">
            <w:pPr>
              <w:pStyle w:val="BodyText2"/>
              <w:tabs>
                <w:tab w:val="num" w:pos="960"/>
              </w:tabs>
              <w:spacing w:after="60" w:line="240" w:lineRule="auto"/>
              <w:jc w:val="both"/>
              <w:rPr>
                <w:bCs/>
                <w:color w:val="000000"/>
                <w:sz w:val="24"/>
                <w:szCs w:val="24"/>
                <w:lang w:val="nl-NL"/>
              </w:rPr>
            </w:pPr>
            <w:r>
              <w:rPr>
                <w:b/>
                <w:bCs/>
                <w:color w:val="000000"/>
                <w:sz w:val="24"/>
                <w:szCs w:val="24"/>
                <w:lang w:val="nl-NL"/>
              </w:rPr>
              <w:t xml:space="preserve">Chương 1. </w:t>
            </w:r>
            <w:r w:rsidRPr="001B1A17">
              <w:rPr>
                <w:bCs/>
                <w:color w:val="000000"/>
                <w:sz w:val="24"/>
                <w:szCs w:val="24"/>
                <w:lang w:val="nl-NL"/>
              </w:rPr>
              <w:t>Những lý thuyết cơ bản của hóa hữu cơ</w:t>
            </w:r>
          </w:p>
          <w:p w:rsidR="0011275D" w:rsidRPr="00EF793D" w:rsidRDefault="0011275D" w:rsidP="00997BBA">
            <w:pPr>
              <w:pStyle w:val="BodyText2"/>
              <w:tabs>
                <w:tab w:val="num" w:pos="960"/>
              </w:tabs>
              <w:spacing w:after="60" w:line="240" w:lineRule="auto"/>
              <w:jc w:val="both"/>
              <w:rPr>
                <w:bCs/>
                <w:color w:val="000000"/>
                <w:sz w:val="24"/>
                <w:szCs w:val="24"/>
                <w:lang w:val="nl-NL"/>
              </w:rPr>
            </w:pPr>
            <w:r w:rsidRPr="003555B5">
              <w:rPr>
                <w:bCs/>
                <w:color w:val="000000"/>
                <w:sz w:val="24"/>
                <w:szCs w:val="24"/>
                <w:lang w:val="nl-NL"/>
              </w:rPr>
              <w:t>1.</w:t>
            </w:r>
            <w:r>
              <w:rPr>
                <w:bCs/>
                <w:color w:val="000000"/>
                <w:sz w:val="24"/>
                <w:szCs w:val="24"/>
                <w:lang w:val="nl-NL"/>
              </w:rPr>
              <w:t>6</w:t>
            </w:r>
            <w:r w:rsidRPr="003555B5">
              <w:rPr>
                <w:bCs/>
                <w:color w:val="000000"/>
                <w:sz w:val="24"/>
                <w:szCs w:val="24"/>
                <w:lang w:val="nl-NL"/>
              </w:rPr>
              <w:t xml:space="preserve">. </w:t>
            </w:r>
            <w:r>
              <w:rPr>
                <w:bCs/>
                <w:color w:val="000000"/>
                <w:sz w:val="24"/>
                <w:szCs w:val="24"/>
                <w:lang w:val="nl-NL"/>
              </w:rPr>
              <w:t>Cơ chế của phản ứng thế S</w:t>
            </w:r>
            <w:r>
              <w:rPr>
                <w:bCs/>
                <w:color w:val="000000"/>
                <w:sz w:val="24"/>
                <w:szCs w:val="24"/>
                <w:vertAlign w:val="subscript"/>
                <w:lang w:val="nl-NL"/>
              </w:rPr>
              <w:t>N</w:t>
            </w:r>
            <w:r>
              <w:rPr>
                <w:bCs/>
                <w:color w:val="000000"/>
                <w:sz w:val="24"/>
                <w:szCs w:val="24"/>
                <w:vertAlign w:val="superscript"/>
                <w:lang w:val="nl-NL"/>
              </w:rPr>
              <w:t>1</w:t>
            </w:r>
            <w:r>
              <w:rPr>
                <w:bCs/>
                <w:color w:val="000000"/>
                <w:sz w:val="24"/>
                <w:szCs w:val="24"/>
                <w:lang w:val="nl-NL"/>
              </w:rPr>
              <w:t>; S</w:t>
            </w:r>
            <w:r>
              <w:rPr>
                <w:bCs/>
                <w:color w:val="000000"/>
                <w:sz w:val="24"/>
                <w:szCs w:val="24"/>
                <w:vertAlign w:val="subscript"/>
                <w:lang w:val="nl-NL"/>
              </w:rPr>
              <w:t>N</w:t>
            </w:r>
            <w:r>
              <w:rPr>
                <w:bCs/>
                <w:color w:val="000000"/>
                <w:sz w:val="24"/>
                <w:szCs w:val="24"/>
                <w:vertAlign w:val="superscript"/>
                <w:lang w:val="nl-NL"/>
              </w:rPr>
              <w:t>2</w:t>
            </w:r>
          </w:p>
          <w:p w:rsidR="0011275D" w:rsidRPr="00EF793D"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1.7. Cơ chế của phản ứng cộng A</w:t>
            </w:r>
            <w:r>
              <w:rPr>
                <w:bCs/>
                <w:color w:val="000000"/>
                <w:sz w:val="24"/>
                <w:szCs w:val="24"/>
                <w:vertAlign w:val="subscript"/>
                <w:lang w:val="nl-NL"/>
              </w:rPr>
              <w:t>N</w:t>
            </w:r>
            <w:r>
              <w:rPr>
                <w:bCs/>
                <w:color w:val="000000"/>
                <w:sz w:val="24"/>
                <w:szCs w:val="24"/>
                <w:lang w:val="nl-NL"/>
              </w:rPr>
              <w:t>; A</w:t>
            </w:r>
            <w:r>
              <w:rPr>
                <w:bCs/>
                <w:color w:val="000000"/>
                <w:sz w:val="24"/>
                <w:szCs w:val="24"/>
                <w:vertAlign w:val="subscript"/>
                <w:lang w:val="nl-NL"/>
              </w:rPr>
              <w:t>E</w:t>
            </w:r>
          </w:p>
          <w:p w:rsidR="0011275D"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1.8. Cơ chế cua phản ứng tách E</w:t>
            </w:r>
            <w:r>
              <w:rPr>
                <w:bCs/>
                <w:color w:val="000000"/>
                <w:sz w:val="24"/>
                <w:szCs w:val="24"/>
                <w:vertAlign w:val="subscript"/>
                <w:lang w:val="nl-NL"/>
              </w:rPr>
              <w:t>1</w:t>
            </w:r>
            <w:r>
              <w:rPr>
                <w:bCs/>
                <w:color w:val="000000"/>
                <w:sz w:val="24"/>
                <w:szCs w:val="24"/>
                <w:lang w:val="nl-NL"/>
              </w:rPr>
              <w:t>; E</w:t>
            </w:r>
            <w:r>
              <w:rPr>
                <w:bCs/>
                <w:color w:val="000000"/>
                <w:sz w:val="24"/>
                <w:szCs w:val="24"/>
                <w:vertAlign w:val="subscript"/>
                <w:lang w:val="nl-NL"/>
              </w:rPr>
              <w:t>2</w:t>
            </w:r>
          </w:p>
          <w:p w:rsidR="0011275D" w:rsidRPr="003555B5"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1.9. So sánh sự khác biệt giữa phản ứng thế S</w:t>
            </w:r>
            <w:r>
              <w:rPr>
                <w:bCs/>
                <w:color w:val="000000"/>
                <w:sz w:val="24"/>
                <w:szCs w:val="24"/>
                <w:vertAlign w:val="subscript"/>
                <w:lang w:val="nl-NL"/>
              </w:rPr>
              <w:t>N</w:t>
            </w:r>
            <w:r>
              <w:rPr>
                <w:bCs/>
                <w:color w:val="000000"/>
                <w:sz w:val="24"/>
                <w:szCs w:val="24"/>
                <w:lang w:val="nl-NL"/>
              </w:rPr>
              <w:t xml:space="preserve"> và phản ứng tách E</w:t>
            </w:r>
          </w:p>
        </w:tc>
        <w:tc>
          <w:tcPr>
            <w:tcW w:w="992" w:type="dxa"/>
          </w:tcPr>
          <w:p w:rsidR="0011275D" w:rsidRDefault="0011275D" w:rsidP="00997BBA">
            <w:pPr>
              <w:pStyle w:val="BodyText2"/>
              <w:tabs>
                <w:tab w:val="num" w:pos="960"/>
              </w:tabs>
              <w:spacing w:after="60" w:line="240" w:lineRule="auto"/>
              <w:jc w:val="center"/>
              <w:rPr>
                <w:bCs/>
                <w:color w:val="000000"/>
                <w:sz w:val="24"/>
                <w:szCs w:val="24"/>
                <w:lang w:val="nl-NL"/>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6</w:t>
            </w:r>
          </w:p>
          <w:p w:rsidR="0011275D" w:rsidRPr="003555B5" w:rsidRDefault="0011275D" w:rsidP="00997BBA">
            <w:pPr>
              <w:pStyle w:val="BodyText2"/>
              <w:tabs>
                <w:tab w:val="num" w:pos="960"/>
              </w:tabs>
              <w:spacing w:after="60" w:line="240" w:lineRule="auto"/>
              <w:jc w:val="center"/>
              <w:rPr>
                <w:bCs/>
                <w:color w:val="000000"/>
                <w:sz w:val="24"/>
                <w:szCs w:val="24"/>
                <w:lang w:val="nl-NL"/>
              </w:rPr>
            </w:pPr>
          </w:p>
        </w:tc>
        <w:tc>
          <w:tcPr>
            <w:tcW w:w="709" w:type="dxa"/>
          </w:tcPr>
          <w:p w:rsidR="0011275D" w:rsidRDefault="0011275D" w:rsidP="00997BBA">
            <w:pPr>
              <w:pStyle w:val="BodyText2"/>
              <w:tabs>
                <w:tab w:val="num" w:pos="960"/>
              </w:tabs>
              <w:spacing w:after="60" w:line="240" w:lineRule="auto"/>
              <w:jc w:val="center"/>
              <w:rPr>
                <w:bCs/>
                <w:color w:val="000000"/>
                <w:sz w:val="24"/>
                <w:szCs w:val="24"/>
                <w:lang w:val="nl-NL"/>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6</w:t>
            </w:r>
          </w:p>
        </w:tc>
        <w:tc>
          <w:tcPr>
            <w:tcW w:w="851" w:type="dxa"/>
          </w:tcPr>
          <w:p w:rsidR="0011275D" w:rsidRDefault="0011275D" w:rsidP="00997BBA">
            <w:pPr>
              <w:pStyle w:val="BodyText2"/>
              <w:tabs>
                <w:tab w:val="num" w:pos="960"/>
              </w:tabs>
              <w:spacing w:after="60" w:line="240" w:lineRule="auto"/>
              <w:jc w:val="center"/>
              <w:rPr>
                <w:bCs/>
                <w:color w:val="000000"/>
                <w:sz w:val="24"/>
                <w:szCs w:val="24"/>
                <w:lang w:val="nl-NL"/>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sidRPr="003555B5">
              <w:rPr>
                <w:bCs/>
                <w:color w:val="000000"/>
                <w:sz w:val="24"/>
                <w:szCs w:val="24"/>
                <w:lang w:val="nl-NL"/>
              </w:rPr>
              <w:t>0</w:t>
            </w:r>
          </w:p>
          <w:p w:rsidR="0011275D" w:rsidRPr="003555B5" w:rsidRDefault="0011275D" w:rsidP="00997BBA">
            <w:pPr>
              <w:pStyle w:val="BodyText2"/>
              <w:tabs>
                <w:tab w:val="num" w:pos="960"/>
              </w:tabs>
              <w:spacing w:after="60" w:line="240" w:lineRule="auto"/>
              <w:jc w:val="center"/>
              <w:rPr>
                <w:bCs/>
                <w:color w:val="000000"/>
                <w:sz w:val="24"/>
                <w:szCs w:val="24"/>
                <w:lang w:val="nl-NL"/>
              </w:rPr>
            </w:pPr>
          </w:p>
        </w:tc>
        <w:tc>
          <w:tcPr>
            <w:tcW w:w="2652" w:type="dxa"/>
          </w:tcPr>
          <w:p w:rsidR="0011275D" w:rsidRPr="003555B5" w:rsidRDefault="0011275D" w:rsidP="00997BBA">
            <w:pPr>
              <w:pStyle w:val="BodyText2"/>
              <w:tabs>
                <w:tab w:val="num" w:pos="960"/>
              </w:tabs>
              <w:spacing w:after="60" w:line="240" w:lineRule="auto"/>
              <w:jc w:val="both"/>
              <w:rPr>
                <w:bCs/>
                <w:color w:val="000000"/>
                <w:sz w:val="24"/>
                <w:szCs w:val="24"/>
                <w:lang w:val="nl-NL"/>
              </w:rPr>
            </w:pPr>
          </w:p>
          <w:p w:rsidR="0011275D" w:rsidRDefault="0011275D" w:rsidP="00997BBA">
            <w:pPr>
              <w:pStyle w:val="BodyText2"/>
              <w:tabs>
                <w:tab w:val="num" w:pos="960"/>
              </w:tabs>
              <w:spacing w:after="6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w:t>
            </w:r>
            <w:r>
              <w:rPr>
                <w:bCs/>
                <w:color w:val="000000"/>
                <w:sz w:val="24"/>
                <w:szCs w:val="24"/>
                <w:lang w:val="nl-NL"/>
              </w:rPr>
              <w:t>trong</w:t>
            </w:r>
            <w:r w:rsidRPr="003555B5">
              <w:rPr>
                <w:bCs/>
                <w:color w:val="000000"/>
                <w:sz w:val="24"/>
                <w:szCs w:val="24"/>
                <w:lang w:val="nl-NL"/>
              </w:rPr>
              <w:t xml:space="preserve"> Chương</w:t>
            </w:r>
            <w:r>
              <w:rPr>
                <w:bCs/>
                <w:color w:val="000000"/>
                <w:sz w:val="24"/>
                <w:szCs w:val="24"/>
                <w:lang w:val="nl-NL"/>
              </w:rPr>
              <w:t xml:space="preserve"> 1 tài liệu [1] mục 6, 7, 8.</w:t>
            </w:r>
          </w:p>
          <w:p w:rsidR="0011275D" w:rsidRPr="003555B5"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 Tài liệu bổ sung [2, 3, 4].</w:t>
            </w:r>
          </w:p>
          <w:p w:rsidR="0011275D" w:rsidRPr="003555B5" w:rsidRDefault="0011275D" w:rsidP="00997BBA">
            <w:pPr>
              <w:pStyle w:val="BodyText2"/>
              <w:tabs>
                <w:tab w:val="num" w:pos="960"/>
              </w:tabs>
              <w:spacing w:after="60" w:line="240" w:lineRule="auto"/>
              <w:jc w:val="both"/>
              <w:rPr>
                <w:bCs/>
                <w:color w:val="000000"/>
                <w:sz w:val="24"/>
                <w:szCs w:val="24"/>
                <w:lang w:val="de-DE"/>
              </w:rPr>
            </w:pPr>
            <w:r>
              <w:rPr>
                <w:bCs/>
                <w:color w:val="000000"/>
                <w:sz w:val="24"/>
                <w:szCs w:val="24"/>
                <w:lang w:val="de-DE"/>
              </w:rPr>
              <w:t>+ Bài tập chương 1, tài liệu [1].</w:t>
            </w:r>
          </w:p>
        </w:tc>
      </w:tr>
      <w:tr w:rsidR="0011275D" w:rsidRPr="003555B5" w:rsidTr="0019283C">
        <w:trPr>
          <w:trHeight w:val="70"/>
        </w:trPr>
        <w:tc>
          <w:tcPr>
            <w:tcW w:w="830"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2</w:t>
            </w:r>
          </w:p>
        </w:tc>
        <w:tc>
          <w:tcPr>
            <w:tcW w:w="3276" w:type="dxa"/>
          </w:tcPr>
          <w:p w:rsidR="0011275D" w:rsidRPr="001B1A17" w:rsidRDefault="0011275D" w:rsidP="00997BBA">
            <w:pPr>
              <w:pStyle w:val="BodyText2"/>
              <w:tabs>
                <w:tab w:val="num" w:pos="960"/>
              </w:tabs>
              <w:spacing w:after="60" w:line="240" w:lineRule="auto"/>
              <w:jc w:val="both"/>
              <w:rPr>
                <w:bCs/>
                <w:color w:val="000000"/>
                <w:sz w:val="24"/>
                <w:szCs w:val="24"/>
                <w:lang w:val="nl-NL"/>
              </w:rPr>
            </w:pPr>
            <w:r>
              <w:rPr>
                <w:b/>
                <w:bCs/>
                <w:color w:val="000000"/>
                <w:sz w:val="24"/>
                <w:szCs w:val="24"/>
                <w:lang w:val="nl-NL"/>
              </w:rPr>
              <w:t xml:space="preserve">Chương 2. </w:t>
            </w:r>
            <w:r w:rsidRPr="001B1A17">
              <w:rPr>
                <w:bCs/>
                <w:color w:val="000000"/>
                <w:sz w:val="24"/>
                <w:szCs w:val="24"/>
                <w:lang w:val="nl-NL"/>
              </w:rPr>
              <w:t>Hydrocarbon no</w:t>
            </w:r>
          </w:p>
          <w:p w:rsidR="0011275D" w:rsidRPr="003555B5"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2.1.</w:t>
            </w:r>
            <w:r w:rsidRPr="003555B5">
              <w:rPr>
                <w:bCs/>
                <w:color w:val="000000"/>
                <w:sz w:val="24"/>
                <w:szCs w:val="24"/>
                <w:lang w:val="nl-NL"/>
              </w:rPr>
              <w:t xml:space="preserve"> </w:t>
            </w:r>
            <w:r>
              <w:rPr>
                <w:bCs/>
                <w:color w:val="000000"/>
                <w:sz w:val="24"/>
                <w:szCs w:val="24"/>
                <w:lang w:val="nl-NL"/>
              </w:rPr>
              <w:t xml:space="preserve">Cấu trúc, danh pháp </w:t>
            </w:r>
          </w:p>
          <w:p w:rsidR="0011275D" w:rsidRDefault="0011275D" w:rsidP="00997BBA">
            <w:pPr>
              <w:pStyle w:val="BodyText2"/>
              <w:tabs>
                <w:tab w:val="num" w:pos="960"/>
              </w:tabs>
              <w:spacing w:after="60" w:line="240" w:lineRule="auto"/>
              <w:jc w:val="both"/>
              <w:rPr>
                <w:bCs/>
                <w:color w:val="000000"/>
                <w:sz w:val="24"/>
                <w:szCs w:val="24"/>
                <w:lang w:val="nl-NL"/>
              </w:rPr>
            </w:pPr>
            <w:r w:rsidRPr="003555B5">
              <w:rPr>
                <w:bCs/>
                <w:color w:val="000000"/>
                <w:sz w:val="24"/>
                <w:szCs w:val="24"/>
                <w:lang w:val="nl-NL"/>
              </w:rPr>
              <w:t xml:space="preserve">2.2. </w:t>
            </w:r>
            <w:r>
              <w:rPr>
                <w:bCs/>
                <w:color w:val="000000"/>
                <w:sz w:val="24"/>
                <w:szCs w:val="24"/>
                <w:lang w:val="nl-NL"/>
              </w:rPr>
              <w:t>Tính chất vật lý</w:t>
            </w:r>
          </w:p>
          <w:p w:rsidR="0011275D"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2.2.3.4 Cơ chế phản ứng cracking xúc tác</w:t>
            </w:r>
          </w:p>
          <w:p w:rsidR="0011275D"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2.1.4 Ứng dụng của alkane</w:t>
            </w:r>
          </w:p>
          <w:p w:rsidR="0011275D"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2.2. Cấu trúc và tính chất vật lý của cylcoalkane</w:t>
            </w:r>
          </w:p>
          <w:p w:rsidR="0011275D" w:rsidRPr="003555B5"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 xml:space="preserve">2.3.4. Điều chế và ứng dụng của Cylcoalkane </w:t>
            </w:r>
          </w:p>
        </w:tc>
        <w:tc>
          <w:tcPr>
            <w:tcW w:w="992" w:type="dxa"/>
          </w:tcPr>
          <w:p w:rsidR="0011275D" w:rsidRDefault="0011275D" w:rsidP="00997BBA">
            <w:pPr>
              <w:pStyle w:val="BodyText2"/>
              <w:tabs>
                <w:tab w:val="num" w:pos="960"/>
              </w:tabs>
              <w:spacing w:after="60" w:line="240" w:lineRule="auto"/>
              <w:jc w:val="center"/>
              <w:rPr>
                <w:bCs/>
                <w:color w:val="000000"/>
                <w:sz w:val="24"/>
                <w:szCs w:val="24"/>
                <w:lang w:val="nl-NL"/>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5</w:t>
            </w:r>
          </w:p>
        </w:tc>
        <w:tc>
          <w:tcPr>
            <w:tcW w:w="709" w:type="dxa"/>
          </w:tcPr>
          <w:p w:rsidR="0011275D" w:rsidRDefault="0011275D" w:rsidP="00997BBA">
            <w:pPr>
              <w:pStyle w:val="BodyText2"/>
              <w:tabs>
                <w:tab w:val="num" w:pos="960"/>
              </w:tabs>
              <w:spacing w:after="60" w:line="240" w:lineRule="auto"/>
              <w:jc w:val="center"/>
              <w:rPr>
                <w:bCs/>
                <w:color w:val="000000"/>
                <w:sz w:val="24"/>
                <w:szCs w:val="24"/>
                <w:lang w:val="nl-NL"/>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5</w:t>
            </w:r>
          </w:p>
        </w:tc>
        <w:tc>
          <w:tcPr>
            <w:tcW w:w="851" w:type="dxa"/>
          </w:tcPr>
          <w:p w:rsidR="0011275D" w:rsidRDefault="0011275D" w:rsidP="00997BBA">
            <w:pPr>
              <w:pStyle w:val="BodyText2"/>
              <w:tabs>
                <w:tab w:val="num" w:pos="960"/>
              </w:tabs>
              <w:spacing w:after="60" w:line="240" w:lineRule="auto"/>
              <w:jc w:val="center"/>
              <w:rPr>
                <w:bCs/>
                <w:color w:val="000000"/>
                <w:sz w:val="24"/>
                <w:szCs w:val="24"/>
                <w:lang w:val="nl-NL"/>
              </w:rPr>
            </w:pPr>
          </w:p>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0</w:t>
            </w:r>
          </w:p>
        </w:tc>
        <w:tc>
          <w:tcPr>
            <w:tcW w:w="2652" w:type="dxa"/>
          </w:tcPr>
          <w:p w:rsidR="0011275D"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 Tài liệu [1]. Nội dung trong chương 2, mục 2.1, 2.2 và 2.3.4 và các tài liệu tham khảo [2, 3, 5]</w:t>
            </w:r>
          </w:p>
          <w:p w:rsidR="0011275D" w:rsidRPr="003555B5" w:rsidRDefault="0011275D" w:rsidP="00997BBA">
            <w:pPr>
              <w:pStyle w:val="BodyText2"/>
              <w:tabs>
                <w:tab w:val="num" w:pos="960"/>
              </w:tabs>
              <w:spacing w:after="60" w:line="240" w:lineRule="auto"/>
              <w:jc w:val="both"/>
              <w:rPr>
                <w:bCs/>
                <w:color w:val="000000"/>
                <w:sz w:val="24"/>
                <w:szCs w:val="24"/>
                <w:lang w:val="nl-NL"/>
              </w:rPr>
            </w:pPr>
            <w:r>
              <w:rPr>
                <w:bCs/>
                <w:color w:val="000000"/>
                <w:sz w:val="24"/>
                <w:szCs w:val="24"/>
                <w:lang w:val="nl-NL"/>
              </w:rPr>
              <w:t>+  Bài tập chương 2, tài liệu [1].</w:t>
            </w:r>
          </w:p>
        </w:tc>
      </w:tr>
      <w:tr w:rsidR="0011275D" w:rsidRPr="003555B5" w:rsidTr="0019283C">
        <w:trPr>
          <w:trHeight w:val="70"/>
        </w:trPr>
        <w:tc>
          <w:tcPr>
            <w:tcW w:w="830" w:type="dxa"/>
            <w:vAlign w:val="center"/>
          </w:tcPr>
          <w:p w:rsidR="0011275D" w:rsidRPr="003555B5" w:rsidRDefault="0011275D" w:rsidP="00997BBA">
            <w:pPr>
              <w:pStyle w:val="BodyText2"/>
              <w:tabs>
                <w:tab w:val="num" w:pos="960"/>
              </w:tabs>
              <w:spacing w:after="60" w:line="240" w:lineRule="auto"/>
              <w:jc w:val="center"/>
              <w:rPr>
                <w:b/>
                <w:bCs/>
                <w:color w:val="000000"/>
                <w:sz w:val="24"/>
                <w:szCs w:val="24"/>
                <w:lang w:val="nl-NL"/>
              </w:rPr>
            </w:pPr>
            <w:r w:rsidRPr="003555B5">
              <w:rPr>
                <w:b/>
                <w:bCs/>
                <w:color w:val="000000"/>
                <w:sz w:val="24"/>
                <w:szCs w:val="24"/>
                <w:lang w:val="nl-NL"/>
              </w:rPr>
              <w:t>3</w:t>
            </w:r>
          </w:p>
        </w:tc>
        <w:tc>
          <w:tcPr>
            <w:tcW w:w="3276" w:type="dxa"/>
          </w:tcPr>
          <w:p w:rsidR="0011275D" w:rsidRPr="001B1A17" w:rsidRDefault="0011275D" w:rsidP="00997BBA">
            <w:pPr>
              <w:pStyle w:val="BodyText2"/>
              <w:tabs>
                <w:tab w:val="num" w:pos="960"/>
              </w:tabs>
              <w:spacing w:after="60" w:line="240" w:lineRule="auto"/>
              <w:jc w:val="both"/>
              <w:rPr>
                <w:bCs/>
                <w:color w:val="000000"/>
                <w:sz w:val="24"/>
                <w:szCs w:val="24"/>
                <w:lang w:val="nl-NL"/>
              </w:rPr>
            </w:pPr>
            <w:r w:rsidRPr="007A3939">
              <w:rPr>
                <w:b/>
                <w:bCs/>
                <w:color w:val="000000"/>
                <w:sz w:val="24"/>
                <w:szCs w:val="24"/>
                <w:lang w:val="nl-NL"/>
              </w:rPr>
              <w:t xml:space="preserve">Chương 3. </w:t>
            </w:r>
            <w:r w:rsidRPr="001B1A17">
              <w:rPr>
                <w:bCs/>
                <w:color w:val="000000"/>
                <w:sz w:val="24"/>
                <w:szCs w:val="24"/>
                <w:lang w:val="nl-NL"/>
              </w:rPr>
              <w:t>Hydrocarbon không no</w:t>
            </w:r>
          </w:p>
          <w:p w:rsidR="0011275D" w:rsidRPr="007A3939" w:rsidRDefault="0011275D" w:rsidP="00997BBA">
            <w:pPr>
              <w:spacing w:after="60"/>
              <w:jc w:val="both"/>
              <w:rPr>
                <w:bCs/>
                <w:sz w:val="24"/>
                <w:szCs w:val="24"/>
              </w:rPr>
            </w:pPr>
            <w:r w:rsidRPr="007A3939">
              <w:rPr>
                <w:bCs/>
                <w:sz w:val="24"/>
                <w:szCs w:val="24"/>
              </w:rPr>
              <w:t>3.</w:t>
            </w:r>
            <w:r w:rsidRPr="007A3939">
              <w:rPr>
                <w:rFonts w:eastAsia="MS Mincho"/>
                <w:bCs/>
                <w:sz w:val="24"/>
                <w:szCs w:val="24"/>
              </w:rPr>
              <w:t>1.2.</w:t>
            </w:r>
            <w:r w:rsidRPr="007A3939">
              <w:rPr>
                <w:bCs/>
                <w:sz w:val="24"/>
                <w:szCs w:val="24"/>
              </w:rPr>
              <w:t xml:space="preserve"> Tính chất vật lý của alkene</w:t>
            </w:r>
          </w:p>
          <w:p w:rsidR="0011275D" w:rsidRPr="007A3939" w:rsidRDefault="0011275D" w:rsidP="00997BBA">
            <w:pPr>
              <w:spacing w:after="60"/>
              <w:jc w:val="both"/>
              <w:rPr>
                <w:rFonts w:eastAsia="MS Mincho"/>
                <w:bCs/>
                <w:sz w:val="24"/>
                <w:szCs w:val="24"/>
              </w:rPr>
            </w:pPr>
            <w:r w:rsidRPr="007A3939">
              <w:rPr>
                <w:bCs/>
                <w:sz w:val="24"/>
                <w:szCs w:val="24"/>
              </w:rPr>
              <w:t>3.</w:t>
            </w:r>
            <w:r w:rsidRPr="007A3939">
              <w:rPr>
                <w:rFonts w:eastAsia="MS Mincho"/>
                <w:bCs/>
                <w:sz w:val="24"/>
                <w:szCs w:val="24"/>
              </w:rPr>
              <w:t>1.</w:t>
            </w:r>
            <w:r w:rsidRPr="007A3939">
              <w:rPr>
                <w:bCs/>
                <w:sz w:val="24"/>
                <w:szCs w:val="24"/>
              </w:rPr>
              <w:t xml:space="preserve">5. </w:t>
            </w:r>
            <w:r w:rsidRPr="007A3939">
              <w:rPr>
                <w:rFonts w:eastAsia="MS Mincho"/>
                <w:bCs/>
                <w:sz w:val="24"/>
                <w:szCs w:val="24"/>
              </w:rPr>
              <w:t>Giới thiệu một số alkene có giá trị sử dụng trong công nghiệp</w:t>
            </w:r>
          </w:p>
          <w:p w:rsidR="0011275D" w:rsidRPr="007A3939" w:rsidRDefault="0011275D" w:rsidP="00997BBA">
            <w:pPr>
              <w:spacing w:after="60"/>
              <w:jc w:val="both"/>
              <w:rPr>
                <w:bCs/>
                <w:sz w:val="24"/>
                <w:szCs w:val="24"/>
              </w:rPr>
            </w:pPr>
            <w:r w:rsidRPr="007A3939">
              <w:rPr>
                <w:bCs/>
                <w:sz w:val="24"/>
                <w:szCs w:val="24"/>
              </w:rPr>
              <w:t>3.</w:t>
            </w:r>
            <w:r w:rsidRPr="007A3939">
              <w:rPr>
                <w:rFonts w:eastAsia="MS Mincho"/>
                <w:bCs/>
                <w:sz w:val="24"/>
                <w:szCs w:val="24"/>
              </w:rPr>
              <w:t xml:space="preserve">3.3. </w:t>
            </w:r>
            <w:r w:rsidRPr="007A3939">
              <w:rPr>
                <w:bCs/>
                <w:sz w:val="24"/>
                <w:szCs w:val="24"/>
              </w:rPr>
              <w:t>Tính chất vật lý của alkyne</w:t>
            </w:r>
          </w:p>
          <w:p w:rsidR="0011275D" w:rsidRPr="007A3939" w:rsidRDefault="0011275D" w:rsidP="00997BBA">
            <w:pPr>
              <w:spacing w:after="60"/>
              <w:jc w:val="both"/>
              <w:rPr>
                <w:bCs/>
                <w:sz w:val="24"/>
                <w:szCs w:val="24"/>
                <w:lang w:val="pt-BR"/>
              </w:rPr>
            </w:pPr>
            <w:r w:rsidRPr="007A3939">
              <w:rPr>
                <w:bCs/>
                <w:sz w:val="24"/>
                <w:szCs w:val="24"/>
                <w:lang w:val="pt-BR"/>
              </w:rPr>
              <w:t>3.</w:t>
            </w:r>
            <w:r w:rsidRPr="007A3939">
              <w:rPr>
                <w:rFonts w:eastAsia="MS Mincho"/>
                <w:bCs/>
                <w:sz w:val="24"/>
                <w:szCs w:val="24"/>
                <w:lang w:val="pt-BR"/>
              </w:rPr>
              <w:t xml:space="preserve">3.5. </w:t>
            </w:r>
            <w:r w:rsidRPr="007A3939">
              <w:rPr>
                <w:bCs/>
                <w:sz w:val="24"/>
                <w:szCs w:val="24"/>
                <w:lang w:val="pt-BR"/>
              </w:rPr>
              <w:t>Giới thiệu một số alkyne và c</w:t>
            </w:r>
            <w:r w:rsidRPr="007A3939">
              <w:rPr>
                <w:rFonts w:eastAsia="MS Mincho"/>
                <w:bCs/>
                <w:sz w:val="24"/>
                <w:szCs w:val="24"/>
                <w:lang w:val="pt-BR"/>
              </w:rPr>
              <w:t>y</w:t>
            </w:r>
            <w:r w:rsidRPr="007A3939">
              <w:rPr>
                <w:bCs/>
                <w:sz w:val="24"/>
                <w:szCs w:val="24"/>
                <w:lang w:val="pt-BR"/>
              </w:rPr>
              <w:t>cloalkyne</w:t>
            </w:r>
          </w:p>
        </w:tc>
        <w:tc>
          <w:tcPr>
            <w:tcW w:w="992" w:type="dxa"/>
          </w:tcPr>
          <w:p w:rsidR="0011275D" w:rsidRPr="007A3939"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7</w:t>
            </w:r>
          </w:p>
        </w:tc>
        <w:tc>
          <w:tcPr>
            <w:tcW w:w="709" w:type="dxa"/>
          </w:tcPr>
          <w:p w:rsidR="0011275D" w:rsidRPr="007A3939"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7</w:t>
            </w:r>
          </w:p>
        </w:tc>
        <w:tc>
          <w:tcPr>
            <w:tcW w:w="851" w:type="dxa"/>
          </w:tcPr>
          <w:p w:rsidR="0011275D" w:rsidRPr="007A3939"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0</w:t>
            </w:r>
          </w:p>
        </w:tc>
        <w:tc>
          <w:tcPr>
            <w:tcW w:w="2652" w:type="dxa"/>
          </w:tcPr>
          <w:p w:rsidR="0011275D" w:rsidRPr="007A3939" w:rsidRDefault="0011275D" w:rsidP="00997BBA">
            <w:pPr>
              <w:pStyle w:val="BodyText2"/>
              <w:tabs>
                <w:tab w:val="num" w:pos="960"/>
              </w:tabs>
              <w:spacing w:after="60" w:line="240" w:lineRule="auto"/>
              <w:jc w:val="both"/>
              <w:rPr>
                <w:bCs/>
                <w:color w:val="000000"/>
                <w:sz w:val="24"/>
                <w:szCs w:val="24"/>
                <w:lang w:val="nl-NL"/>
              </w:rPr>
            </w:pPr>
            <w:r w:rsidRPr="007A3939">
              <w:rPr>
                <w:bCs/>
                <w:color w:val="000000"/>
                <w:sz w:val="24"/>
                <w:szCs w:val="24"/>
                <w:lang w:val="nl-NL"/>
              </w:rPr>
              <w:t>+ Tài liệu [1]. Nội dung trong chương 3, mục 3.1.2, 3.1.5 và 3.3.3 và 3.3.5 và các tài liệu tham khảo [2, 3, 5]</w:t>
            </w:r>
          </w:p>
          <w:p w:rsidR="0011275D" w:rsidRPr="007A3939" w:rsidRDefault="0011275D" w:rsidP="00997BBA">
            <w:pPr>
              <w:pStyle w:val="BodyText2"/>
              <w:tabs>
                <w:tab w:val="num" w:pos="960"/>
              </w:tabs>
              <w:spacing w:after="60" w:line="240" w:lineRule="auto"/>
              <w:jc w:val="both"/>
              <w:rPr>
                <w:bCs/>
                <w:color w:val="000000"/>
                <w:sz w:val="24"/>
                <w:szCs w:val="24"/>
                <w:lang w:val="nl-NL"/>
              </w:rPr>
            </w:pPr>
            <w:r w:rsidRPr="007A3939">
              <w:rPr>
                <w:bCs/>
                <w:color w:val="000000"/>
                <w:sz w:val="24"/>
                <w:szCs w:val="24"/>
                <w:lang w:val="nl-NL"/>
              </w:rPr>
              <w:t>+  Bài tập chương 3, tài liệu [1].</w:t>
            </w:r>
          </w:p>
        </w:tc>
      </w:tr>
      <w:tr w:rsidR="0011275D" w:rsidRPr="003555B5" w:rsidTr="0019283C">
        <w:trPr>
          <w:trHeight w:val="291"/>
        </w:trPr>
        <w:tc>
          <w:tcPr>
            <w:tcW w:w="830" w:type="dxa"/>
          </w:tcPr>
          <w:p w:rsidR="0011275D" w:rsidRPr="003555B5" w:rsidRDefault="0011275D" w:rsidP="00997BBA">
            <w:pPr>
              <w:pStyle w:val="BodyText2"/>
              <w:tabs>
                <w:tab w:val="num" w:pos="960"/>
              </w:tabs>
              <w:spacing w:after="60" w:line="240" w:lineRule="auto"/>
              <w:jc w:val="center"/>
              <w:rPr>
                <w:b/>
                <w:bCs/>
                <w:color w:val="000000"/>
                <w:sz w:val="24"/>
                <w:szCs w:val="24"/>
                <w:lang w:val="nl-NL"/>
              </w:rPr>
            </w:pPr>
          </w:p>
        </w:tc>
        <w:tc>
          <w:tcPr>
            <w:tcW w:w="3276" w:type="dxa"/>
          </w:tcPr>
          <w:p w:rsidR="0011275D" w:rsidRPr="001B1A17" w:rsidRDefault="0011275D" w:rsidP="00997BBA">
            <w:pPr>
              <w:pStyle w:val="BodyTextIndent3"/>
              <w:spacing w:after="60"/>
              <w:ind w:left="0"/>
              <w:jc w:val="both"/>
              <w:rPr>
                <w:bCs/>
                <w:sz w:val="24"/>
                <w:szCs w:val="24"/>
              </w:rPr>
            </w:pPr>
            <w:r w:rsidRPr="0035637E">
              <w:rPr>
                <w:b/>
                <w:bCs/>
                <w:sz w:val="24"/>
                <w:szCs w:val="24"/>
              </w:rPr>
              <w:t xml:space="preserve">Chương 4. </w:t>
            </w:r>
            <w:r w:rsidRPr="001B1A17">
              <w:rPr>
                <w:bCs/>
                <w:sz w:val="24"/>
                <w:szCs w:val="24"/>
              </w:rPr>
              <w:t>Hydrocarbon thơm</w:t>
            </w:r>
          </w:p>
          <w:p w:rsidR="0011275D" w:rsidRPr="001B1A17" w:rsidRDefault="0011275D" w:rsidP="00997BBA">
            <w:pPr>
              <w:pStyle w:val="BodyTextIndent3"/>
              <w:spacing w:after="60"/>
              <w:ind w:left="0"/>
              <w:jc w:val="both"/>
              <w:rPr>
                <w:sz w:val="24"/>
                <w:szCs w:val="24"/>
                <w:lang w:val="pt-BR"/>
              </w:rPr>
            </w:pPr>
            <w:r w:rsidRPr="001B1A17">
              <w:rPr>
                <w:sz w:val="24"/>
                <w:szCs w:val="24"/>
                <w:lang w:val="pt-BR"/>
              </w:rPr>
              <w:t>4.1. Benzen và các đồng đẳng (aren)</w:t>
            </w:r>
          </w:p>
          <w:p w:rsidR="0011275D" w:rsidRPr="003C6CC4" w:rsidRDefault="0011275D" w:rsidP="00997BBA">
            <w:pPr>
              <w:pStyle w:val="BodyTextIndent3"/>
              <w:spacing w:after="60"/>
              <w:ind w:left="0"/>
              <w:jc w:val="both"/>
              <w:rPr>
                <w:sz w:val="24"/>
                <w:szCs w:val="24"/>
                <w:lang w:val="pt-BR"/>
              </w:rPr>
            </w:pPr>
            <w:r w:rsidRPr="003C6CC4">
              <w:rPr>
                <w:sz w:val="24"/>
                <w:szCs w:val="24"/>
                <w:lang w:val="pt-BR"/>
              </w:rPr>
              <w:t>4.1.1. Cấu trúc và danh pháp</w:t>
            </w:r>
          </w:p>
          <w:p w:rsidR="0011275D" w:rsidRPr="003C6CC4" w:rsidRDefault="0011275D" w:rsidP="00997BBA">
            <w:pPr>
              <w:pStyle w:val="BodyTextIndent3"/>
              <w:spacing w:after="60"/>
              <w:ind w:left="0"/>
              <w:jc w:val="both"/>
              <w:rPr>
                <w:sz w:val="24"/>
                <w:szCs w:val="24"/>
                <w:lang w:val="pt-BR"/>
              </w:rPr>
            </w:pPr>
            <w:r w:rsidRPr="003C6CC4">
              <w:rPr>
                <w:sz w:val="24"/>
                <w:szCs w:val="24"/>
                <w:lang w:val="pt-BR"/>
              </w:rPr>
              <w:t>4.1.1.1. Đặc điểm cấu trúc của benzen</w:t>
            </w:r>
          </w:p>
          <w:p w:rsidR="0011275D" w:rsidRPr="003C6CC4" w:rsidRDefault="0011275D" w:rsidP="00997BBA">
            <w:pPr>
              <w:pStyle w:val="BodyTextIndent3"/>
              <w:spacing w:after="60"/>
              <w:ind w:left="0"/>
              <w:jc w:val="both"/>
              <w:rPr>
                <w:sz w:val="24"/>
                <w:szCs w:val="24"/>
              </w:rPr>
            </w:pPr>
            <w:r w:rsidRPr="003C6CC4">
              <w:rPr>
                <w:sz w:val="24"/>
                <w:szCs w:val="24"/>
              </w:rPr>
              <w:t>4.1.1.2. Đồng phân và danh pháp</w:t>
            </w:r>
          </w:p>
          <w:p w:rsidR="0011275D" w:rsidRPr="003C6CC4" w:rsidRDefault="0011275D" w:rsidP="00997BBA">
            <w:pPr>
              <w:pStyle w:val="BodyTextIndent3"/>
              <w:spacing w:after="60"/>
              <w:ind w:left="0"/>
              <w:jc w:val="both"/>
              <w:rPr>
                <w:sz w:val="24"/>
                <w:szCs w:val="24"/>
              </w:rPr>
            </w:pPr>
            <w:r w:rsidRPr="003C6CC4">
              <w:rPr>
                <w:sz w:val="24"/>
                <w:szCs w:val="24"/>
              </w:rPr>
              <w:t>4.1.2. Tính chất vật lí của các aren</w:t>
            </w:r>
          </w:p>
          <w:p w:rsidR="0011275D" w:rsidRPr="001B1A17" w:rsidRDefault="0011275D" w:rsidP="00997BBA">
            <w:pPr>
              <w:spacing w:after="60"/>
              <w:jc w:val="both"/>
              <w:rPr>
                <w:sz w:val="24"/>
                <w:szCs w:val="24"/>
              </w:rPr>
            </w:pPr>
            <w:r w:rsidRPr="001B1A17">
              <w:rPr>
                <w:sz w:val="24"/>
                <w:szCs w:val="24"/>
              </w:rPr>
              <w:t>4.2. Hydrocarbon thơm nhiều nhân</w:t>
            </w:r>
          </w:p>
          <w:p w:rsidR="0011275D" w:rsidRPr="003C6CC4" w:rsidRDefault="0011275D" w:rsidP="00997BBA">
            <w:pPr>
              <w:spacing w:after="60"/>
              <w:jc w:val="both"/>
              <w:rPr>
                <w:sz w:val="24"/>
                <w:szCs w:val="24"/>
              </w:rPr>
            </w:pPr>
            <w:r w:rsidRPr="003C6CC4">
              <w:rPr>
                <w:sz w:val="24"/>
                <w:szCs w:val="24"/>
              </w:rPr>
              <w:t>4.2.1. Naphtalen</w:t>
            </w:r>
          </w:p>
          <w:p w:rsidR="0011275D" w:rsidRPr="0052115B" w:rsidRDefault="0011275D" w:rsidP="00997BBA">
            <w:pPr>
              <w:spacing w:after="60"/>
              <w:jc w:val="both"/>
              <w:rPr>
                <w:sz w:val="24"/>
                <w:szCs w:val="24"/>
              </w:rPr>
            </w:pPr>
            <w:r w:rsidRPr="003C6CC4">
              <w:rPr>
                <w:sz w:val="24"/>
                <w:szCs w:val="24"/>
              </w:rPr>
              <w:t>4.2.2</w:t>
            </w:r>
            <w:r>
              <w:rPr>
                <w:sz w:val="24"/>
                <w:szCs w:val="24"/>
              </w:rPr>
              <w:t xml:space="preserve">. </w:t>
            </w:r>
            <w:r w:rsidRPr="003C6CC4">
              <w:rPr>
                <w:sz w:val="24"/>
                <w:szCs w:val="24"/>
              </w:rPr>
              <w:t>Antraxen và phenantren</w:t>
            </w:r>
          </w:p>
        </w:tc>
        <w:tc>
          <w:tcPr>
            <w:tcW w:w="992" w:type="dxa"/>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6</w:t>
            </w:r>
          </w:p>
        </w:tc>
        <w:tc>
          <w:tcPr>
            <w:tcW w:w="709" w:type="dxa"/>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6</w:t>
            </w:r>
          </w:p>
        </w:tc>
        <w:tc>
          <w:tcPr>
            <w:tcW w:w="851" w:type="dxa"/>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0</w:t>
            </w:r>
          </w:p>
        </w:tc>
        <w:tc>
          <w:tcPr>
            <w:tcW w:w="2652" w:type="dxa"/>
          </w:tcPr>
          <w:p w:rsidR="0011275D" w:rsidRPr="007A3939" w:rsidRDefault="0011275D" w:rsidP="00997BBA">
            <w:pPr>
              <w:pStyle w:val="BodyText2"/>
              <w:tabs>
                <w:tab w:val="num" w:pos="960"/>
              </w:tabs>
              <w:spacing w:after="60" w:line="240" w:lineRule="auto"/>
              <w:jc w:val="both"/>
              <w:rPr>
                <w:bCs/>
                <w:color w:val="000000"/>
                <w:sz w:val="24"/>
                <w:szCs w:val="24"/>
                <w:lang w:val="nl-NL"/>
              </w:rPr>
            </w:pPr>
            <w:r w:rsidRPr="007A3939">
              <w:rPr>
                <w:bCs/>
                <w:color w:val="000000"/>
                <w:sz w:val="24"/>
                <w:szCs w:val="24"/>
                <w:lang w:val="nl-NL"/>
              </w:rPr>
              <w:t xml:space="preserve">+ Tài liệu [1]. Nội dung trong chương </w:t>
            </w:r>
            <w:r>
              <w:rPr>
                <w:bCs/>
                <w:color w:val="000000"/>
                <w:sz w:val="24"/>
                <w:szCs w:val="24"/>
                <w:lang w:val="nl-NL"/>
              </w:rPr>
              <w:t>4</w:t>
            </w:r>
            <w:r w:rsidRPr="007A3939">
              <w:rPr>
                <w:bCs/>
                <w:color w:val="000000"/>
                <w:sz w:val="24"/>
                <w:szCs w:val="24"/>
                <w:lang w:val="nl-NL"/>
              </w:rPr>
              <w:t xml:space="preserve">, </w:t>
            </w:r>
            <w:r>
              <w:rPr>
                <w:bCs/>
                <w:color w:val="000000"/>
                <w:sz w:val="24"/>
                <w:szCs w:val="24"/>
                <w:lang w:val="nl-NL"/>
              </w:rPr>
              <w:t xml:space="preserve">với các </w:t>
            </w:r>
            <w:r w:rsidRPr="007A3939">
              <w:rPr>
                <w:bCs/>
                <w:color w:val="000000"/>
                <w:sz w:val="24"/>
                <w:szCs w:val="24"/>
                <w:lang w:val="nl-NL"/>
              </w:rPr>
              <w:t xml:space="preserve">mục </w:t>
            </w:r>
            <w:r>
              <w:rPr>
                <w:bCs/>
                <w:color w:val="000000"/>
                <w:sz w:val="24"/>
                <w:szCs w:val="24"/>
                <w:lang w:val="nl-NL"/>
              </w:rPr>
              <w:t>tương ứng như bên</w:t>
            </w:r>
            <w:r w:rsidRPr="007A3939">
              <w:rPr>
                <w:bCs/>
                <w:color w:val="000000"/>
                <w:sz w:val="24"/>
                <w:szCs w:val="24"/>
                <w:lang w:val="nl-NL"/>
              </w:rPr>
              <w:t xml:space="preserve"> và các tài liệu tham khảo [2, 3, 5]</w:t>
            </w:r>
          </w:p>
          <w:p w:rsidR="0011275D" w:rsidRPr="003555B5" w:rsidRDefault="0011275D" w:rsidP="00997BBA">
            <w:pPr>
              <w:pStyle w:val="BodyText2"/>
              <w:tabs>
                <w:tab w:val="num" w:pos="960"/>
              </w:tabs>
              <w:spacing w:after="60" w:line="240" w:lineRule="auto"/>
              <w:jc w:val="both"/>
              <w:rPr>
                <w:bCs/>
                <w:color w:val="000000"/>
                <w:sz w:val="24"/>
                <w:szCs w:val="24"/>
                <w:lang w:val="nl-NL"/>
              </w:rPr>
            </w:pPr>
            <w:r w:rsidRPr="007A3939">
              <w:rPr>
                <w:bCs/>
                <w:color w:val="000000"/>
                <w:sz w:val="24"/>
                <w:szCs w:val="24"/>
                <w:lang w:val="nl-NL"/>
              </w:rPr>
              <w:t xml:space="preserve">+  Bài tập chương </w:t>
            </w:r>
            <w:r>
              <w:rPr>
                <w:bCs/>
                <w:color w:val="000000"/>
                <w:sz w:val="24"/>
                <w:szCs w:val="24"/>
                <w:lang w:val="nl-NL"/>
              </w:rPr>
              <w:t>4</w:t>
            </w:r>
            <w:r w:rsidRPr="007A3939">
              <w:rPr>
                <w:bCs/>
                <w:color w:val="000000"/>
                <w:sz w:val="24"/>
                <w:szCs w:val="24"/>
                <w:lang w:val="nl-NL"/>
              </w:rPr>
              <w:t>, tài liệu [1].</w:t>
            </w:r>
          </w:p>
        </w:tc>
      </w:tr>
      <w:tr w:rsidR="0011275D" w:rsidRPr="003555B5" w:rsidTr="0019283C">
        <w:trPr>
          <w:trHeight w:val="527"/>
        </w:trPr>
        <w:tc>
          <w:tcPr>
            <w:tcW w:w="830" w:type="dxa"/>
          </w:tcPr>
          <w:p w:rsidR="0011275D" w:rsidRPr="003555B5" w:rsidRDefault="0011275D" w:rsidP="00997BBA">
            <w:pPr>
              <w:pStyle w:val="BodyText2"/>
              <w:tabs>
                <w:tab w:val="num" w:pos="960"/>
              </w:tabs>
              <w:spacing w:after="60" w:line="240" w:lineRule="auto"/>
              <w:jc w:val="center"/>
              <w:rPr>
                <w:b/>
                <w:bCs/>
                <w:color w:val="000000"/>
                <w:sz w:val="24"/>
                <w:szCs w:val="24"/>
                <w:lang w:val="nl-NL"/>
              </w:rPr>
            </w:pPr>
          </w:p>
        </w:tc>
        <w:tc>
          <w:tcPr>
            <w:tcW w:w="3276" w:type="dxa"/>
          </w:tcPr>
          <w:p w:rsidR="0011275D" w:rsidRPr="001B1A17" w:rsidRDefault="0011275D" w:rsidP="00997BBA">
            <w:pPr>
              <w:spacing w:after="60"/>
              <w:jc w:val="both"/>
              <w:rPr>
                <w:bCs/>
                <w:sz w:val="24"/>
                <w:szCs w:val="24"/>
              </w:rPr>
            </w:pPr>
            <w:r w:rsidRPr="00A90C2D">
              <w:rPr>
                <w:b/>
                <w:bCs/>
                <w:sz w:val="24"/>
                <w:szCs w:val="24"/>
              </w:rPr>
              <w:t xml:space="preserve">Chương 5. </w:t>
            </w:r>
            <w:r w:rsidRPr="001B1A17">
              <w:rPr>
                <w:bCs/>
                <w:sz w:val="24"/>
                <w:szCs w:val="24"/>
              </w:rPr>
              <w:t xml:space="preserve">Dẫn xuất halogen của hydrocarbon </w:t>
            </w:r>
          </w:p>
          <w:p w:rsidR="0011275D" w:rsidRPr="001B1A17" w:rsidRDefault="0011275D" w:rsidP="00997BBA">
            <w:pPr>
              <w:spacing w:after="60"/>
              <w:jc w:val="both"/>
              <w:rPr>
                <w:bCs/>
                <w:sz w:val="24"/>
                <w:szCs w:val="24"/>
              </w:rPr>
            </w:pPr>
            <w:r w:rsidRPr="001B1A17">
              <w:rPr>
                <w:bCs/>
                <w:sz w:val="24"/>
                <w:szCs w:val="24"/>
              </w:rPr>
              <w:t>5.1. Đồng phân và cách gọi tên</w:t>
            </w:r>
          </w:p>
          <w:p w:rsidR="0011275D" w:rsidRPr="001B1A17" w:rsidRDefault="0011275D" w:rsidP="00997BBA">
            <w:pPr>
              <w:spacing w:after="60"/>
              <w:jc w:val="both"/>
              <w:rPr>
                <w:bCs/>
                <w:sz w:val="24"/>
                <w:szCs w:val="24"/>
              </w:rPr>
            </w:pPr>
            <w:r w:rsidRPr="001B1A17">
              <w:rPr>
                <w:bCs/>
                <w:sz w:val="24"/>
                <w:szCs w:val="24"/>
              </w:rPr>
              <w:t>5.2. Tính chất vật lý</w:t>
            </w:r>
          </w:p>
          <w:p w:rsidR="0011275D" w:rsidRPr="001B1A17" w:rsidRDefault="0011275D" w:rsidP="00997BBA">
            <w:pPr>
              <w:spacing w:after="60"/>
              <w:jc w:val="both"/>
              <w:rPr>
                <w:bCs/>
                <w:iCs/>
                <w:sz w:val="24"/>
                <w:szCs w:val="24"/>
              </w:rPr>
            </w:pPr>
            <w:r w:rsidRPr="001B1A17">
              <w:rPr>
                <w:bCs/>
                <w:iCs/>
                <w:sz w:val="24"/>
                <w:szCs w:val="24"/>
              </w:rPr>
              <w:t>5.2.5. Phân huỷ muối của các axit cacboxylic</w:t>
            </w:r>
          </w:p>
          <w:p w:rsidR="0011275D" w:rsidRPr="001B1A17" w:rsidRDefault="0011275D" w:rsidP="00997BBA">
            <w:pPr>
              <w:spacing w:after="60"/>
              <w:jc w:val="both"/>
              <w:rPr>
                <w:bCs/>
                <w:iCs/>
                <w:sz w:val="24"/>
                <w:szCs w:val="24"/>
              </w:rPr>
            </w:pPr>
            <w:r w:rsidRPr="001B1A17">
              <w:rPr>
                <w:bCs/>
                <w:iCs/>
                <w:sz w:val="24"/>
                <w:szCs w:val="24"/>
              </w:rPr>
              <w:t>5.2.6. Từ muối điazoni</w:t>
            </w:r>
          </w:p>
          <w:p w:rsidR="0011275D" w:rsidRPr="001B1A17" w:rsidRDefault="0011275D" w:rsidP="00997BBA">
            <w:pPr>
              <w:autoSpaceDE w:val="0"/>
              <w:autoSpaceDN w:val="0"/>
              <w:adjustRightInd w:val="0"/>
              <w:spacing w:after="60"/>
              <w:jc w:val="both"/>
              <w:rPr>
                <w:bCs/>
                <w:sz w:val="24"/>
                <w:szCs w:val="24"/>
              </w:rPr>
            </w:pPr>
            <w:r w:rsidRPr="001B1A17">
              <w:rPr>
                <w:bCs/>
                <w:sz w:val="24"/>
                <w:szCs w:val="24"/>
              </w:rPr>
              <w:t>5.5. Giới thiệu riêng</w:t>
            </w:r>
          </w:p>
          <w:p w:rsidR="0011275D" w:rsidRPr="00A90C2D" w:rsidRDefault="0011275D" w:rsidP="00997BBA">
            <w:pPr>
              <w:spacing w:after="60"/>
              <w:jc w:val="both"/>
              <w:rPr>
                <w:bCs/>
                <w:sz w:val="24"/>
                <w:szCs w:val="24"/>
              </w:rPr>
            </w:pPr>
            <w:r>
              <w:rPr>
                <w:bCs/>
                <w:sz w:val="24"/>
                <w:szCs w:val="24"/>
              </w:rPr>
              <w:t>5</w:t>
            </w:r>
            <w:r w:rsidRPr="00A90C2D">
              <w:rPr>
                <w:bCs/>
                <w:sz w:val="24"/>
                <w:szCs w:val="24"/>
              </w:rPr>
              <w:t>.5.1. Dẫn xuất monohalogen</w:t>
            </w:r>
          </w:p>
          <w:p w:rsidR="0011275D" w:rsidRPr="0052115B" w:rsidRDefault="0011275D" w:rsidP="00997BBA">
            <w:pPr>
              <w:spacing w:after="60"/>
              <w:jc w:val="both"/>
              <w:rPr>
                <w:bCs/>
                <w:sz w:val="24"/>
                <w:szCs w:val="24"/>
              </w:rPr>
            </w:pPr>
            <w:r>
              <w:rPr>
                <w:bCs/>
                <w:sz w:val="24"/>
                <w:szCs w:val="24"/>
              </w:rPr>
              <w:t>5</w:t>
            </w:r>
            <w:r w:rsidRPr="00A90C2D">
              <w:rPr>
                <w:bCs/>
                <w:sz w:val="24"/>
                <w:szCs w:val="24"/>
              </w:rPr>
              <w:t>.5.2. Dẫn xuất trihalogen</w:t>
            </w:r>
          </w:p>
        </w:tc>
        <w:tc>
          <w:tcPr>
            <w:tcW w:w="992" w:type="dxa"/>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6</w:t>
            </w:r>
          </w:p>
        </w:tc>
        <w:tc>
          <w:tcPr>
            <w:tcW w:w="709" w:type="dxa"/>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6</w:t>
            </w:r>
          </w:p>
        </w:tc>
        <w:tc>
          <w:tcPr>
            <w:tcW w:w="851" w:type="dxa"/>
          </w:tcPr>
          <w:p w:rsidR="0011275D" w:rsidRPr="003555B5" w:rsidRDefault="0011275D" w:rsidP="00997BBA">
            <w:pPr>
              <w:pStyle w:val="BodyText2"/>
              <w:tabs>
                <w:tab w:val="num" w:pos="960"/>
              </w:tabs>
              <w:spacing w:after="60" w:line="240" w:lineRule="auto"/>
              <w:jc w:val="center"/>
              <w:rPr>
                <w:bCs/>
                <w:color w:val="000000"/>
                <w:sz w:val="24"/>
                <w:szCs w:val="24"/>
                <w:lang w:val="nl-NL"/>
              </w:rPr>
            </w:pPr>
            <w:r>
              <w:rPr>
                <w:bCs/>
                <w:color w:val="000000"/>
                <w:sz w:val="24"/>
                <w:szCs w:val="24"/>
                <w:lang w:val="nl-NL"/>
              </w:rPr>
              <w:t>0</w:t>
            </w:r>
          </w:p>
        </w:tc>
        <w:tc>
          <w:tcPr>
            <w:tcW w:w="2652" w:type="dxa"/>
          </w:tcPr>
          <w:p w:rsidR="0011275D" w:rsidRPr="007A3939" w:rsidRDefault="0011275D" w:rsidP="00997BBA">
            <w:pPr>
              <w:pStyle w:val="BodyText2"/>
              <w:tabs>
                <w:tab w:val="num" w:pos="960"/>
              </w:tabs>
              <w:spacing w:after="60" w:line="240" w:lineRule="auto"/>
              <w:jc w:val="both"/>
              <w:rPr>
                <w:bCs/>
                <w:color w:val="000000"/>
                <w:sz w:val="24"/>
                <w:szCs w:val="24"/>
                <w:lang w:val="nl-NL"/>
              </w:rPr>
            </w:pPr>
            <w:r w:rsidRPr="007A3939">
              <w:rPr>
                <w:bCs/>
                <w:color w:val="000000"/>
                <w:sz w:val="24"/>
                <w:szCs w:val="24"/>
                <w:lang w:val="nl-NL"/>
              </w:rPr>
              <w:t xml:space="preserve">+ Tài liệu [1]. Nội dung trong chương </w:t>
            </w:r>
            <w:r>
              <w:rPr>
                <w:bCs/>
                <w:color w:val="000000"/>
                <w:sz w:val="24"/>
                <w:szCs w:val="24"/>
                <w:lang w:val="nl-NL"/>
              </w:rPr>
              <w:t>5</w:t>
            </w:r>
            <w:r w:rsidRPr="007A3939">
              <w:rPr>
                <w:bCs/>
                <w:color w:val="000000"/>
                <w:sz w:val="24"/>
                <w:szCs w:val="24"/>
                <w:lang w:val="nl-NL"/>
              </w:rPr>
              <w:t xml:space="preserve">, </w:t>
            </w:r>
            <w:r>
              <w:rPr>
                <w:bCs/>
                <w:color w:val="000000"/>
                <w:sz w:val="24"/>
                <w:szCs w:val="24"/>
                <w:lang w:val="nl-NL"/>
              </w:rPr>
              <w:t xml:space="preserve">với các </w:t>
            </w:r>
            <w:r w:rsidRPr="007A3939">
              <w:rPr>
                <w:bCs/>
                <w:color w:val="000000"/>
                <w:sz w:val="24"/>
                <w:szCs w:val="24"/>
                <w:lang w:val="nl-NL"/>
              </w:rPr>
              <w:t xml:space="preserve">mục </w:t>
            </w:r>
            <w:r>
              <w:rPr>
                <w:bCs/>
                <w:color w:val="000000"/>
                <w:sz w:val="24"/>
                <w:szCs w:val="24"/>
                <w:lang w:val="nl-NL"/>
              </w:rPr>
              <w:t>tương ứng như bên</w:t>
            </w:r>
            <w:r w:rsidRPr="007A3939">
              <w:rPr>
                <w:bCs/>
                <w:color w:val="000000"/>
                <w:sz w:val="24"/>
                <w:szCs w:val="24"/>
                <w:lang w:val="nl-NL"/>
              </w:rPr>
              <w:t xml:space="preserve"> và các tài liệu tham khảo [2, 3, 5]</w:t>
            </w:r>
          </w:p>
          <w:p w:rsidR="0011275D" w:rsidRPr="003555B5" w:rsidRDefault="0011275D" w:rsidP="00997BBA">
            <w:pPr>
              <w:pStyle w:val="BodyText2"/>
              <w:tabs>
                <w:tab w:val="num" w:pos="960"/>
              </w:tabs>
              <w:spacing w:after="60" w:line="240" w:lineRule="auto"/>
              <w:jc w:val="both"/>
              <w:rPr>
                <w:bCs/>
                <w:color w:val="000000"/>
                <w:sz w:val="24"/>
                <w:szCs w:val="24"/>
                <w:lang w:val="nl-NL"/>
              </w:rPr>
            </w:pPr>
            <w:r w:rsidRPr="007A3939">
              <w:rPr>
                <w:bCs/>
                <w:color w:val="000000"/>
                <w:sz w:val="24"/>
                <w:szCs w:val="24"/>
                <w:lang w:val="nl-NL"/>
              </w:rPr>
              <w:t xml:space="preserve">+  Bài tập chương </w:t>
            </w:r>
            <w:r>
              <w:rPr>
                <w:bCs/>
                <w:color w:val="000000"/>
                <w:sz w:val="24"/>
                <w:szCs w:val="24"/>
                <w:lang w:val="nl-NL"/>
              </w:rPr>
              <w:t>5</w:t>
            </w:r>
            <w:r w:rsidRPr="007A3939">
              <w:rPr>
                <w:bCs/>
                <w:color w:val="000000"/>
                <w:sz w:val="24"/>
                <w:szCs w:val="24"/>
                <w:lang w:val="nl-NL"/>
              </w:rPr>
              <w:t>, tài liệu [1].</w:t>
            </w:r>
          </w:p>
        </w:tc>
      </w:tr>
    </w:tbl>
    <w:p w:rsidR="0011275D" w:rsidRDefault="0011275D" w:rsidP="00944D51">
      <w:pPr>
        <w:spacing w:before="120" w:after="200"/>
        <w:jc w:val="both"/>
        <w:rPr>
          <w:b/>
          <w:i/>
          <w:color w:val="FF0000"/>
          <w:sz w:val="24"/>
          <w:szCs w:val="24"/>
          <w:u w:val="single"/>
        </w:rPr>
      </w:pPr>
    </w:p>
    <w:tbl>
      <w:tblPr>
        <w:tblW w:w="9310" w:type="dxa"/>
        <w:tblLook w:val="01E0" w:firstRow="1" w:lastRow="1" w:firstColumn="1" w:lastColumn="1" w:noHBand="0" w:noVBand="0"/>
      </w:tblPr>
      <w:tblGrid>
        <w:gridCol w:w="4655"/>
        <w:gridCol w:w="4655"/>
      </w:tblGrid>
      <w:tr w:rsidR="0011275D" w:rsidRPr="002B09F1" w:rsidTr="00975C69">
        <w:trPr>
          <w:trHeight w:val="210"/>
        </w:trPr>
        <w:tc>
          <w:tcPr>
            <w:tcW w:w="4655" w:type="dxa"/>
          </w:tcPr>
          <w:p w:rsidR="0011275D" w:rsidRPr="00C949C5" w:rsidRDefault="0011275D" w:rsidP="00975C69">
            <w:pPr>
              <w:spacing w:before="120" w:after="120"/>
              <w:jc w:val="both"/>
              <w:rPr>
                <w:b/>
                <w:i/>
                <w:sz w:val="24"/>
                <w:szCs w:val="24"/>
                <w:u w:val="single"/>
              </w:rPr>
            </w:pPr>
          </w:p>
        </w:tc>
        <w:tc>
          <w:tcPr>
            <w:tcW w:w="4655" w:type="dxa"/>
          </w:tcPr>
          <w:p w:rsidR="0011275D" w:rsidRPr="00C949C5" w:rsidRDefault="0011275D" w:rsidP="00975C69">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11275D" w:rsidRPr="002B09F1" w:rsidTr="00975C69">
        <w:trPr>
          <w:trHeight w:val="210"/>
        </w:trPr>
        <w:tc>
          <w:tcPr>
            <w:tcW w:w="4655" w:type="dxa"/>
          </w:tcPr>
          <w:p w:rsidR="0011275D" w:rsidRPr="00C949C5" w:rsidRDefault="0011275D" w:rsidP="00975C69">
            <w:pPr>
              <w:spacing w:before="120" w:after="120"/>
              <w:jc w:val="center"/>
              <w:rPr>
                <w:b/>
                <w:sz w:val="24"/>
                <w:szCs w:val="24"/>
              </w:rPr>
            </w:pPr>
            <w:r w:rsidRPr="002B09F1">
              <w:rPr>
                <w:b/>
                <w:sz w:val="24"/>
                <w:szCs w:val="24"/>
              </w:rPr>
              <w:t>TRƯỞNG KHOA</w:t>
            </w:r>
          </w:p>
          <w:p w:rsidR="0011275D" w:rsidRPr="002B09F1" w:rsidRDefault="0011275D" w:rsidP="00975C69">
            <w:pPr>
              <w:spacing w:before="120" w:after="120"/>
              <w:jc w:val="center"/>
              <w:rPr>
                <w:b/>
                <w:sz w:val="24"/>
                <w:szCs w:val="24"/>
              </w:rPr>
            </w:pPr>
          </w:p>
          <w:p w:rsidR="0011275D" w:rsidRPr="002B09F1" w:rsidRDefault="0011275D" w:rsidP="00975C69">
            <w:pPr>
              <w:spacing w:before="120" w:after="120"/>
              <w:jc w:val="center"/>
              <w:rPr>
                <w:b/>
                <w:sz w:val="24"/>
                <w:szCs w:val="24"/>
              </w:rPr>
            </w:pPr>
          </w:p>
          <w:p w:rsidR="0011275D" w:rsidRPr="002B09F1" w:rsidRDefault="0011275D" w:rsidP="00975C69">
            <w:pPr>
              <w:spacing w:before="120" w:after="120"/>
              <w:jc w:val="center"/>
              <w:rPr>
                <w:b/>
                <w:sz w:val="24"/>
                <w:szCs w:val="24"/>
              </w:rPr>
            </w:pPr>
          </w:p>
          <w:p w:rsidR="0011275D" w:rsidRPr="00C949C5" w:rsidRDefault="0011275D" w:rsidP="00975C69">
            <w:pPr>
              <w:spacing w:before="120" w:after="120"/>
              <w:jc w:val="center"/>
              <w:rPr>
                <w:b/>
                <w:i/>
                <w:sz w:val="24"/>
                <w:szCs w:val="24"/>
                <w:u w:val="single"/>
              </w:rPr>
            </w:pPr>
            <w:r w:rsidRPr="002B09F1">
              <w:rPr>
                <w:b/>
                <w:sz w:val="24"/>
                <w:szCs w:val="24"/>
              </w:rPr>
              <w:t>PGS.TS. Nguyễn Thế Vinh</w:t>
            </w:r>
          </w:p>
        </w:tc>
        <w:tc>
          <w:tcPr>
            <w:tcW w:w="4655" w:type="dxa"/>
          </w:tcPr>
          <w:p w:rsidR="0011275D" w:rsidRPr="00C949C5" w:rsidRDefault="0011275D" w:rsidP="00975C69">
            <w:pPr>
              <w:spacing w:before="120" w:after="120"/>
              <w:jc w:val="center"/>
              <w:rPr>
                <w:b/>
                <w:sz w:val="24"/>
                <w:szCs w:val="24"/>
              </w:rPr>
            </w:pPr>
            <w:r w:rsidRPr="002B09F1">
              <w:rPr>
                <w:b/>
                <w:sz w:val="24"/>
                <w:szCs w:val="24"/>
              </w:rPr>
              <w:t>TRƯỞNG BỘ MÔN</w:t>
            </w:r>
          </w:p>
          <w:p w:rsidR="0011275D" w:rsidRPr="002B09F1" w:rsidRDefault="0011275D" w:rsidP="00975C69">
            <w:pPr>
              <w:spacing w:before="120" w:after="120"/>
              <w:jc w:val="center"/>
              <w:rPr>
                <w:b/>
                <w:sz w:val="24"/>
                <w:szCs w:val="24"/>
              </w:rPr>
            </w:pPr>
          </w:p>
          <w:p w:rsidR="0011275D" w:rsidRDefault="0011275D" w:rsidP="00975C69">
            <w:pPr>
              <w:spacing w:before="120" w:after="120"/>
              <w:jc w:val="center"/>
              <w:rPr>
                <w:b/>
                <w:sz w:val="24"/>
                <w:szCs w:val="24"/>
              </w:rPr>
            </w:pPr>
          </w:p>
          <w:p w:rsidR="0011275D" w:rsidRPr="002B09F1" w:rsidRDefault="0011275D" w:rsidP="00975C69">
            <w:pPr>
              <w:spacing w:before="120" w:after="120"/>
              <w:jc w:val="center"/>
              <w:rPr>
                <w:b/>
                <w:sz w:val="24"/>
                <w:szCs w:val="24"/>
              </w:rPr>
            </w:pPr>
          </w:p>
          <w:p w:rsidR="0011275D" w:rsidRPr="00EE4E35" w:rsidRDefault="0011275D" w:rsidP="00975C69">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11275D" w:rsidRPr="003555B5" w:rsidRDefault="0011275D" w:rsidP="00944D51">
      <w:pPr>
        <w:spacing w:before="120" w:after="200"/>
        <w:jc w:val="both"/>
        <w:rPr>
          <w:b/>
          <w:i/>
          <w:color w:val="FF0000"/>
          <w:sz w:val="24"/>
          <w:szCs w:val="24"/>
          <w:u w:val="single"/>
        </w:rPr>
      </w:pPr>
    </w:p>
    <w:sectPr w:rsidR="0011275D" w:rsidRPr="003555B5" w:rsidSect="00944D51">
      <w:footerReference w:type="even" r:id="rId7"/>
      <w:footerReference w:type="default" r:id="rId8"/>
      <w:pgSz w:w="11907" w:h="16840" w:code="9"/>
      <w:pgMar w:top="1134" w:right="1134" w:bottom="1134"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75D" w:rsidRDefault="0011275D">
      <w:r>
        <w:separator/>
      </w:r>
    </w:p>
  </w:endnote>
  <w:endnote w:type="continuationSeparator" w:id="0">
    <w:p w:rsidR="0011275D" w:rsidRDefault="00112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l?r ??fc"/>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75D" w:rsidRDefault="0011275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1275D" w:rsidRDefault="0011275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75D" w:rsidRDefault="0011275D" w:rsidP="004240DB">
    <w:pPr>
      <w:pStyle w:val="Footer"/>
      <w:framePr w:wrap="around" w:vAnchor="text" w:hAnchor="margin" w:xAlign="right" w:y="1"/>
      <w:rPr>
        <w:rStyle w:val="PageNumber"/>
      </w:rPr>
    </w:pPr>
  </w:p>
  <w:p w:rsidR="0011275D" w:rsidRDefault="0011275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75D" w:rsidRDefault="0011275D">
      <w:r>
        <w:separator/>
      </w:r>
    </w:p>
  </w:footnote>
  <w:footnote w:type="continuationSeparator" w:id="0">
    <w:p w:rsidR="0011275D" w:rsidRDefault="001127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841C5"/>
    <w:multiLevelType w:val="multilevel"/>
    <w:tmpl w:val="B748D932"/>
    <w:lvl w:ilvl="0">
      <w:start w:val="4"/>
      <w:numFmt w:val="decimal"/>
      <w:lvlText w:val="%1"/>
      <w:lvlJc w:val="left"/>
      <w:pPr>
        <w:ind w:left="480" w:hanging="480"/>
      </w:pPr>
      <w:rPr>
        <w:rFonts w:cs="Times New Roman" w:hint="default"/>
      </w:rPr>
    </w:lvl>
    <w:lvl w:ilvl="1">
      <w:start w:val="1"/>
      <w:numFmt w:val="decimal"/>
      <w:lvlText w:val="%1.%2"/>
      <w:lvlJc w:val="left"/>
      <w:pPr>
        <w:ind w:left="675" w:hanging="480"/>
      </w:pPr>
      <w:rPr>
        <w:rFonts w:cs="Times New Roman" w:hint="default"/>
      </w:rPr>
    </w:lvl>
    <w:lvl w:ilvl="2">
      <w:start w:val="1"/>
      <w:numFmt w:val="decimal"/>
      <w:lvlText w:val="%1.%2.%3"/>
      <w:lvlJc w:val="left"/>
      <w:pPr>
        <w:ind w:left="1110" w:hanging="720"/>
      </w:pPr>
      <w:rPr>
        <w:rFonts w:cs="Times New Roman" w:hint="default"/>
      </w:rPr>
    </w:lvl>
    <w:lvl w:ilvl="3">
      <w:start w:val="1"/>
      <w:numFmt w:val="decimal"/>
      <w:lvlText w:val="%1.%2.%3.%4"/>
      <w:lvlJc w:val="left"/>
      <w:pPr>
        <w:ind w:left="1305" w:hanging="720"/>
      </w:pPr>
      <w:rPr>
        <w:rFonts w:cs="Times New Roman" w:hint="default"/>
      </w:rPr>
    </w:lvl>
    <w:lvl w:ilvl="4">
      <w:start w:val="1"/>
      <w:numFmt w:val="decimal"/>
      <w:lvlText w:val="%1.%2.%3.%4.%5"/>
      <w:lvlJc w:val="left"/>
      <w:pPr>
        <w:ind w:left="1860" w:hanging="1080"/>
      </w:pPr>
      <w:rPr>
        <w:rFonts w:cs="Times New Roman" w:hint="default"/>
      </w:rPr>
    </w:lvl>
    <w:lvl w:ilvl="5">
      <w:start w:val="1"/>
      <w:numFmt w:val="decimal"/>
      <w:lvlText w:val="%1.%2.%3.%4.%5.%6"/>
      <w:lvlJc w:val="left"/>
      <w:pPr>
        <w:ind w:left="2055" w:hanging="1080"/>
      </w:pPr>
      <w:rPr>
        <w:rFonts w:cs="Times New Roman" w:hint="default"/>
      </w:rPr>
    </w:lvl>
    <w:lvl w:ilvl="6">
      <w:start w:val="1"/>
      <w:numFmt w:val="decimal"/>
      <w:lvlText w:val="%1.%2.%3.%4.%5.%6.%7"/>
      <w:lvlJc w:val="left"/>
      <w:pPr>
        <w:ind w:left="2610" w:hanging="1440"/>
      </w:pPr>
      <w:rPr>
        <w:rFonts w:cs="Times New Roman" w:hint="default"/>
      </w:rPr>
    </w:lvl>
    <w:lvl w:ilvl="7">
      <w:start w:val="1"/>
      <w:numFmt w:val="decimal"/>
      <w:lvlText w:val="%1.%2.%3.%4.%5.%6.%7.%8"/>
      <w:lvlJc w:val="left"/>
      <w:pPr>
        <w:ind w:left="2805" w:hanging="1440"/>
      </w:pPr>
      <w:rPr>
        <w:rFonts w:cs="Times New Roman" w:hint="default"/>
      </w:rPr>
    </w:lvl>
    <w:lvl w:ilvl="8">
      <w:start w:val="1"/>
      <w:numFmt w:val="decimal"/>
      <w:lvlText w:val="%1.%2.%3.%4.%5.%6.%7.%8.%9"/>
      <w:lvlJc w:val="left"/>
      <w:pPr>
        <w:ind w:left="33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0E97"/>
    <w:rsid w:val="0002233E"/>
    <w:rsid w:val="00026105"/>
    <w:rsid w:val="0004319C"/>
    <w:rsid w:val="0004556B"/>
    <w:rsid w:val="00050C0E"/>
    <w:rsid w:val="000579D2"/>
    <w:rsid w:val="00061141"/>
    <w:rsid w:val="000641FA"/>
    <w:rsid w:val="00065292"/>
    <w:rsid w:val="00065D49"/>
    <w:rsid w:val="00072379"/>
    <w:rsid w:val="00095A1D"/>
    <w:rsid w:val="000A6525"/>
    <w:rsid w:val="000A794C"/>
    <w:rsid w:val="000B22B4"/>
    <w:rsid w:val="000D075E"/>
    <w:rsid w:val="000D6DC7"/>
    <w:rsid w:val="000D730E"/>
    <w:rsid w:val="000F78FF"/>
    <w:rsid w:val="0011275D"/>
    <w:rsid w:val="00113A09"/>
    <w:rsid w:val="0011698D"/>
    <w:rsid w:val="001265BC"/>
    <w:rsid w:val="00132C20"/>
    <w:rsid w:val="00141FA1"/>
    <w:rsid w:val="001471E8"/>
    <w:rsid w:val="00160F9F"/>
    <w:rsid w:val="001915A3"/>
    <w:rsid w:val="0019283C"/>
    <w:rsid w:val="001B1A17"/>
    <w:rsid w:val="001C4D55"/>
    <w:rsid w:val="001D0495"/>
    <w:rsid w:val="001F2CFE"/>
    <w:rsid w:val="00200F66"/>
    <w:rsid w:val="00201B75"/>
    <w:rsid w:val="00210206"/>
    <w:rsid w:val="002360EC"/>
    <w:rsid w:val="00276C8B"/>
    <w:rsid w:val="00290C2F"/>
    <w:rsid w:val="00296F71"/>
    <w:rsid w:val="002A7D7D"/>
    <w:rsid w:val="002B09F1"/>
    <w:rsid w:val="002B3774"/>
    <w:rsid w:val="002B6926"/>
    <w:rsid w:val="002B7B82"/>
    <w:rsid w:val="002C378E"/>
    <w:rsid w:val="002D3531"/>
    <w:rsid w:val="00317476"/>
    <w:rsid w:val="003409C3"/>
    <w:rsid w:val="003555B5"/>
    <w:rsid w:val="0035637E"/>
    <w:rsid w:val="00367502"/>
    <w:rsid w:val="003829D0"/>
    <w:rsid w:val="00392BC9"/>
    <w:rsid w:val="003961B0"/>
    <w:rsid w:val="003A2818"/>
    <w:rsid w:val="003B73BB"/>
    <w:rsid w:val="003C6CC4"/>
    <w:rsid w:val="003E0101"/>
    <w:rsid w:val="003F5908"/>
    <w:rsid w:val="003F7694"/>
    <w:rsid w:val="003F7F5D"/>
    <w:rsid w:val="004240DB"/>
    <w:rsid w:val="0042577A"/>
    <w:rsid w:val="004377BB"/>
    <w:rsid w:val="004437C7"/>
    <w:rsid w:val="00454170"/>
    <w:rsid w:val="004625DB"/>
    <w:rsid w:val="0047459D"/>
    <w:rsid w:val="00476A64"/>
    <w:rsid w:val="0048413E"/>
    <w:rsid w:val="004900EB"/>
    <w:rsid w:val="0049105F"/>
    <w:rsid w:val="004937E7"/>
    <w:rsid w:val="004A21C9"/>
    <w:rsid w:val="004B185D"/>
    <w:rsid w:val="004B2147"/>
    <w:rsid w:val="004C562D"/>
    <w:rsid w:val="004D085E"/>
    <w:rsid w:val="004E7CF9"/>
    <w:rsid w:val="004F013A"/>
    <w:rsid w:val="0050600C"/>
    <w:rsid w:val="005165FF"/>
    <w:rsid w:val="0052115B"/>
    <w:rsid w:val="00521169"/>
    <w:rsid w:val="00534B5D"/>
    <w:rsid w:val="00551492"/>
    <w:rsid w:val="00564D5C"/>
    <w:rsid w:val="00575954"/>
    <w:rsid w:val="00587F46"/>
    <w:rsid w:val="005E4C48"/>
    <w:rsid w:val="005E4CAE"/>
    <w:rsid w:val="005E5D9B"/>
    <w:rsid w:val="005F5152"/>
    <w:rsid w:val="0061018F"/>
    <w:rsid w:val="00612534"/>
    <w:rsid w:val="00624C1D"/>
    <w:rsid w:val="00625B5C"/>
    <w:rsid w:val="00637C67"/>
    <w:rsid w:val="006406CA"/>
    <w:rsid w:val="006414D1"/>
    <w:rsid w:val="006447AD"/>
    <w:rsid w:val="00650032"/>
    <w:rsid w:val="00654888"/>
    <w:rsid w:val="00665547"/>
    <w:rsid w:val="006742BF"/>
    <w:rsid w:val="00694616"/>
    <w:rsid w:val="00695501"/>
    <w:rsid w:val="006A0E70"/>
    <w:rsid w:val="006A5431"/>
    <w:rsid w:val="006B08F7"/>
    <w:rsid w:val="006B61F3"/>
    <w:rsid w:val="006C2482"/>
    <w:rsid w:val="006D03CF"/>
    <w:rsid w:val="006D488D"/>
    <w:rsid w:val="006D7873"/>
    <w:rsid w:val="006E5BAC"/>
    <w:rsid w:val="006F4A9E"/>
    <w:rsid w:val="00730641"/>
    <w:rsid w:val="00733BDA"/>
    <w:rsid w:val="00744C77"/>
    <w:rsid w:val="007631F3"/>
    <w:rsid w:val="0077772C"/>
    <w:rsid w:val="00796624"/>
    <w:rsid w:val="007A3939"/>
    <w:rsid w:val="007A4181"/>
    <w:rsid w:val="007A7F11"/>
    <w:rsid w:val="007B1760"/>
    <w:rsid w:val="007B6444"/>
    <w:rsid w:val="007B7392"/>
    <w:rsid w:val="007C6498"/>
    <w:rsid w:val="007C7EDD"/>
    <w:rsid w:val="007E6A92"/>
    <w:rsid w:val="007F7694"/>
    <w:rsid w:val="00820DB1"/>
    <w:rsid w:val="00833B4C"/>
    <w:rsid w:val="008543C1"/>
    <w:rsid w:val="00857537"/>
    <w:rsid w:val="00871B0B"/>
    <w:rsid w:val="00875E93"/>
    <w:rsid w:val="00876691"/>
    <w:rsid w:val="0089578D"/>
    <w:rsid w:val="008C1294"/>
    <w:rsid w:val="008C4E59"/>
    <w:rsid w:val="008D09FC"/>
    <w:rsid w:val="0090524F"/>
    <w:rsid w:val="0091264D"/>
    <w:rsid w:val="00926E23"/>
    <w:rsid w:val="00944D51"/>
    <w:rsid w:val="00952045"/>
    <w:rsid w:val="009540AF"/>
    <w:rsid w:val="00962529"/>
    <w:rsid w:val="00971AF7"/>
    <w:rsid w:val="00975C69"/>
    <w:rsid w:val="00997BBA"/>
    <w:rsid w:val="009A19F7"/>
    <w:rsid w:val="009C37E7"/>
    <w:rsid w:val="009D205C"/>
    <w:rsid w:val="009E0BE8"/>
    <w:rsid w:val="009E52A6"/>
    <w:rsid w:val="00A01BDF"/>
    <w:rsid w:val="00A029FB"/>
    <w:rsid w:val="00A21DF9"/>
    <w:rsid w:val="00A35151"/>
    <w:rsid w:val="00A51077"/>
    <w:rsid w:val="00A65FB9"/>
    <w:rsid w:val="00A66ADE"/>
    <w:rsid w:val="00A77F61"/>
    <w:rsid w:val="00A84879"/>
    <w:rsid w:val="00A90C2D"/>
    <w:rsid w:val="00AA2D33"/>
    <w:rsid w:val="00AD1436"/>
    <w:rsid w:val="00AF5094"/>
    <w:rsid w:val="00B23127"/>
    <w:rsid w:val="00B23623"/>
    <w:rsid w:val="00B25A8C"/>
    <w:rsid w:val="00B315E7"/>
    <w:rsid w:val="00B400C8"/>
    <w:rsid w:val="00B45559"/>
    <w:rsid w:val="00B51514"/>
    <w:rsid w:val="00B60C95"/>
    <w:rsid w:val="00B619B1"/>
    <w:rsid w:val="00B6267F"/>
    <w:rsid w:val="00B63516"/>
    <w:rsid w:val="00B65AB4"/>
    <w:rsid w:val="00B677AA"/>
    <w:rsid w:val="00B90939"/>
    <w:rsid w:val="00B94BE5"/>
    <w:rsid w:val="00B96712"/>
    <w:rsid w:val="00BA09EA"/>
    <w:rsid w:val="00BA0F72"/>
    <w:rsid w:val="00BA2A8D"/>
    <w:rsid w:val="00BA7C39"/>
    <w:rsid w:val="00BB67D8"/>
    <w:rsid w:val="00BC2752"/>
    <w:rsid w:val="00C02961"/>
    <w:rsid w:val="00C02A70"/>
    <w:rsid w:val="00C03D20"/>
    <w:rsid w:val="00C237B4"/>
    <w:rsid w:val="00C2548B"/>
    <w:rsid w:val="00C41392"/>
    <w:rsid w:val="00C446CA"/>
    <w:rsid w:val="00C471BA"/>
    <w:rsid w:val="00C53616"/>
    <w:rsid w:val="00C54134"/>
    <w:rsid w:val="00C7326B"/>
    <w:rsid w:val="00C77CC6"/>
    <w:rsid w:val="00C8287E"/>
    <w:rsid w:val="00C91917"/>
    <w:rsid w:val="00C949C5"/>
    <w:rsid w:val="00CA7149"/>
    <w:rsid w:val="00CB0A27"/>
    <w:rsid w:val="00CE1D50"/>
    <w:rsid w:val="00D15239"/>
    <w:rsid w:val="00D171C9"/>
    <w:rsid w:val="00D20B8C"/>
    <w:rsid w:val="00D44AA8"/>
    <w:rsid w:val="00D46C15"/>
    <w:rsid w:val="00D61127"/>
    <w:rsid w:val="00D6139B"/>
    <w:rsid w:val="00D63879"/>
    <w:rsid w:val="00D70300"/>
    <w:rsid w:val="00DA409D"/>
    <w:rsid w:val="00DC3527"/>
    <w:rsid w:val="00DD5088"/>
    <w:rsid w:val="00DE04CC"/>
    <w:rsid w:val="00E25CF8"/>
    <w:rsid w:val="00E46710"/>
    <w:rsid w:val="00E50083"/>
    <w:rsid w:val="00E6594E"/>
    <w:rsid w:val="00E85459"/>
    <w:rsid w:val="00EA472E"/>
    <w:rsid w:val="00EB143E"/>
    <w:rsid w:val="00EC06C9"/>
    <w:rsid w:val="00EE3756"/>
    <w:rsid w:val="00EE4E35"/>
    <w:rsid w:val="00EE5D69"/>
    <w:rsid w:val="00EF5FCB"/>
    <w:rsid w:val="00EF793D"/>
    <w:rsid w:val="00F0731C"/>
    <w:rsid w:val="00F14716"/>
    <w:rsid w:val="00F26E9C"/>
    <w:rsid w:val="00F4451D"/>
    <w:rsid w:val="00F603FC"/>
    <w:rsid w:val="00F6040E"/>
    <w:rsid w:val="00F63FBF"/>
    <w:rsid w:val="00F809F0"/>
    <w:rsid w:val="00F96568"/>
    <w:rsid w:val="00FB0C45"/>
    <w:rsid w:val="00FB5F7D"/>
    <w:rsid w:val="00FB745F"/>
    <w:rsid w:val="00FB7AE7"/>
    <w:rsid w:val="00FF5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57D5FCED-4E08-4A8D-9A64-BCBE25E4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paragraph" w:styleId="Heading2">
    <w:name w:val="heading 2"/>
    <w:basedOn w:val="Normal"/>
    <w:next w:val="Normal"/>
    <w:link w:val="Heading2Char"/>
    <w:uiPriority w:val="99"/>
    <w:qFormat/>
    <w:rsid w:val="00DE04CC"/>
    <w:pPr>
      <w:keepNext/>
      <w:spacing w:before="120" w:after="120" w:line="360" w:lineRule="exact"/>
      <w:ind w:left="-136"/>
      <w:jc w:val="center"/>
      <w:outlineLvl w:val="1"/>
    </w:pPr>
    <w:rPr>
      <w:rFonts w:ascii=".VnTimeH" w:hAnsi=".VnTimeH"/>
      <w:b/>
      <w:bCs/>
      <w:color w:val="000000"/>
      <w:szCs w:val="25"/>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E04CC"/>
    <w:rPr>
      <w:rFonts w:ascii=".VnTimeH" w:hAnsi=".VnTimeH"/>
      <w:b/>
      <w:color w:val="000000"/>
      <w:sz w:val="25"/>
    </w:rPr>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 w:type="paragraph" w:styleId="BodyTextIndent3">
    <w:name w:val="Body Text Indent 3"/>
    <w:basedOn w:val="Normal"/>
    <w:link w:val="BodyTextIndent3Char"/>
    <w:uiPriority w:val="99"/>
    <w:rsid w:val="00DE04CC"/>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DE04CC"/>
    <w:rPr>
      <w:rFonts w:ascii="Times New Roman" w:hAnsi="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5</TotalTime>
  <Pages>1</Pages>
  <Words>1472</Words>
  <Characters>8393</Characters>
  <Application>Microsoft Office Word</Application>
  <DocSecurity>0</DocSecurity>
  <Lines>69</Lines>
  <Paragraphs>19</Paragraphs>
  <ScaleCrop>false</ScaleCrop>
  <Company>0917886269</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8</cp:revision>
  <cp:lastPrinted>2018-09-27T04:26:00Z</cp:lastPrinted>
  <dcterms:created xsi:type="dcterms:W3CDTF">2018-09-25T03:48:00Z</dcterms:created>
  <dcterms:modified xsi:type="dcterms:W3CDTF">2020-04-22T16:45:00Z</dcterms:modified>
</cp:coreProperties>
</file>