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822F6B" w:rsidRPr="001B07CF">
        <w:trPr>
          <w:trHeight w:val="960"/>
        </w:trPr>
        <w:tc>
          <w:tcPr>
            <w:tcW w:w="4410" w:type="dxa"/>
          </w:tcPr>
          <w:p w:rsidR="00822F6B" w:rsidRPr="001B07CF" w:rsidRDefault="00822F6B" w:rsidP="006410D9">
            <w:pPr>
              <w:pStyle w:val="Normal1"/>
              <w:spacing w:before="0" w:after="120" w:line="288"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48.6pt,30.75pt" to="147.6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" strokeweight="1pt"/>
              </w:pict>
            </w:r>
            <w:r w:rsidRPr="001B07CF">
              <w:rPr>
                <w:bCs/>
                <w:color w:val="000000"/>
                <w:sz w:val="24"/>
              </w:rPr>
              <w:t xml:space="preserve">BỘ GIÁO DỤC VÀ ĐÀO TẠO </w:t>
            </w:r>
            <w:r w:rsidRPr="001B07CF">
              <w:rPr>
                <w:b/>
                <w:bCs/>
                <w:color w:val="000000"/>
                <w:sz w:val="24"/>
              </w:rPr>
              <w:t>TRƯỜNG ĐẠI HỌC MỎ - ĐỊA CHẤT</w:t>
            </w:r>
          </w:p>
        </w:tc>
        <w:tc>
          <w:tcPr>
            <w:tcW w:w="5435" w:type="dxa"/>
          </w:tcPr>
          <w:p w:rsidR="00822F6B" w:rsidRPr="001B07CF" w:rsidRDefault="00822F6B" w:rsidP="006410D9">
            <w:pPr>
              <w:pStyle w:val="Normal1"/>
              <w:spacing w:before="0" w:after="120" w:line="288" w:lineRule="auto"/>
              <w:ind w:left="0" w:firstLine="0"/>
              <w:jc w:val="center"/>
              <w:rPr>
                <w:b/>
                <w:bCs/>
                <w:color w:val="000000"/>
                <w:sz w:val="24"/>
              </w:rPr>
            </w:pPr>
            <w:r w:rsidRPr="001B07CF">
              <w:rPr>
                <w:b/>
                <w:bCs/>
                <w:color w:val="000000"/>
                <w:sz w:val="24"/>
              </w:rPr>
              <w:t xml:space="preserve">CỘNG HÒA XÃ HỘI CHỦ NGHĨA VIỆT </w:t>
            </w:r>
            <w:smartTag w:uri="urn:schemas-microsoft-com:office:smarttags" w:element="country-region">
              <w:smartTag w:uri="urn:schemas-microsoft-com:office:smarttags" w:element="place">
                <w:r w:rsidRPr="001B07CF">
                  <w:rPr>
                    <w:b/>
                    <w:bCs/>
                    <w:color w:val="000000"/>
                    <w:sz w:val="24"/>
                  </w:rPr>
                  <w:t>NAM</w:t>
                </w:r>
              </w:smartTag>
            </w:smartTag>
          </w:p>
          <w:p w:rsidR="00822F6B" w:rsidRPr="001B07CF" w:rsidRDefault="00822F6B" w:rsidP="006410D9">
            <w:pPr>
              <w:pStyle w:val="Normal1"/>
              <w:spacing w:before="0" w:after="120" w:line="288"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1B07CF">
              <w:rPr>
                <w:b/>
                <w:bCs/>
                <w:color w:val="000000"/>
                <w:sz w:val="24"/>
              </w:rPr>
              <w:t>Độc lập – Tự do – Hạnh Phúc</w:t>
            </w:r>
          </w:p>
        </w:tc>
      </w:tr>
    </w:tbl>
    <w:p w:rsidR="00822F6B" w:rsidRPr="001B07CF" w:rsidRDefault="00822F6B" w:rsidP="006410D9">
      <w:pPr>
        <w:pStyle w:val="Normal1"/>
        <w:spacing w:before="0" w:after="120" w:line="288" w:lineRule="auto"/>
        <w:ind w:left="0" w:firstLine="0"/>
        <w:jc w:val="center"/>
        <w:rPr>
          <w:b/>
          <w:bCs/>
          <w:color w:val="000000"/>
          <w:sz w:val="24"/>
        </w:rPr>
      </w:pPr>
    </w:p>
    <w:p w:rsidR="00822F6B" w:rsidRPr="001B07CF" w:rsidRDefault="00822F6B" w:rsidP="006410D9">
      <w:pPr>
        <w:pStyle w:val="Normal1"/>
        <w:spacing w:before="0" w:after="120" w:line="288" w:lineRule="auto"/>
        <w:ind w:left="0" w:firstLine="0"/>
        <w:jc w:val="center"/>
        <w:rPr>
          <w:bCs/>
          <w:color w:val="000000"/>
          <w:sz w:val="24"/>
        </w:rPr>
      </w:pPr>
      <w:r w:rsidRPr="001B07CF">
        <w:rPr>
          <w:b/>
          <w:bCs/>
          <w:color w:val="000000"/>
          <w:sz w:val="24"/>
          <w:lang w:val="vi-VN"/>
        </w:rPr>
        <w:t>Đ</w:t>
      </w:r>
      <w:r w:rsidRPr="001B07CF">
        <w:rPr>
          <w:b/>
          <w:bCs/>
          <w:color w:val="000000"/>
          <w:sz w:val="24"/>
        </w:rPr>
        <w:t>Ề</w:t>
      </w:r>
      <w:r w:rsidRPr="001B07CF">
        <w:rPr>
          <w:b/>
          <w:bCs/>
          <w:color w:val="000000"/>
          <w:sz w:val="24"/>
          <w:lang w:val="vi-VN"/>
        </w:rPr>
        <w:t xml:space="preserve"> CƯƠNG CHI TIẾT HỌC PHẦN</w:t>
      </w:r>
    </w:p>
    <w:p w:rsidR="00822F6B" w:rsidRPr="001B07CF" w:rsidRDefault="00822F6B" w:rsidP="006410D9">
      <w:pPr>
        <w:pStyle w:val="BodyText2"/>
        <w:spacing w:line="288" w:lineRule="auto"/>
        <w:jc w:val="both"/>
        <w:rPr>
          <w:bCs/>
          <w:i/>
          <w:sz w:val="24"/>
          <w:szCs w:val="24"/>
        </w:rPr>
      </w:pPr>
      <w:r w:rsidRPr="001B07CF">
        <w:rPr>
          <w:b/>
          <w:bCs/>
          <w:color w:val="000000"/>
          <w:sz w:val="24"/>
          <w:szCs w:val="24"/>
        </w:rPr>
        <w:t>1. Tên</w:t>
      </w:r>
      <w:r w:rsidRPr="001B07CF">
        <w:rPr>
          <w:b/>
          <w:bCs/>
          <w:color w:val="000000"/>
          <w:sz w:val="24"/>
          <w:szCs w:val="24"/>
          <w:lang w:val="vi-VN"/>
        </w:rPr>
        <w:t xml:space="preserve"> học phần</w:t>
      </w:r>
      <w:r w:rsidRPr="001B07CF">
        <w:rPr>
          <w:b/>
          <w:bCs/>
          <w:sz w:val="24"/>
          <w:szCs w:val="24"/>
        </w:rPr>
        <w:t>: CÁC PHƯƠNG PHÁP ĐẶC TRƯNG VẬT LIỆU RẮN</w:t>
      </w:r>
      <w:r w:rsidRPr="001B07CF">
        <w:rPr>
          <w:bCs/>
          <w:i/>
          <w:sz w:val="24"/>
          <w:szCs w:val="24"/>
        </w:rPr>
        <w:t xml:space="preserve"> (Analytical Techniques to Characterize Solid Materials)</w:t>
      </w:r>
    </w:p>
    <w:p w:rsidR="00822F6B" w:rsidRPr="001B07CF" w:rsidRDefault="00822F6B" w:rsidP="006410D9">
      <w:pPr>
        <w:pStyle w:val="BodyText2"/>
        <w:spacing w:line="288" w:lineRule="auto"/>
        <w:jc w:val="both"/>
        <w:rPr>
          <w:b/>
          <w:sz w:val="24"/>
          <w:szCs w:val="24"/>
        </w:rPr>
      </w:pPr>
      <w:r w:rsidRPr="001B07CF">
        <w:rPr>
          <w:b/>
          <w:sz w:val="24"/>
          <w:szCs w:val="24"/>
          <w:lang w:val="vi-VN"/>
        </w:rPr>
        <w:t xml:space="preserve">Mã số học phần: </w:t>
      </w:r>
      <w:r w:rsidRPr="001B07CF">
        <w:rPr>
          <w:color w:val="000000"/>
          <w:sz w:val="24"/>
          <w:szCs w:val="24"/>
        </w:rPr>
        <w:t>7060303</w:t>
      </w:r>
    </w:p>
    <w:p w:rsidR="00822F6B" w:rsidRPr="001B07CF" w:rsidRDefault="00822F6B" w:rsidP="006410D9">
      <w:pPr>
        <w:pStyle w:val="BodyText2"/>
        <w:spacing w:line="288" w:lineRule="auto"/>
        <w:ind w:hanging="9"/>
        <w:jc w:val="both"/>
        <w:rPr>
          <w:sz w:val="24"/>
          <w:szCs w:val="24"/>
        </w:rPr>
      </w:pPr>
      <w:r w:rsidRPr="001B07CF">
        <w:rPr>
          <w:b/>
          <w:bCs/>
          <w:color w:val="000000"/>
          <w:sz w:val="24"/>
          <w:szCs w:val="24"/>
        </w:rPr>
        <w:t xml:space="preserve">Số tín chỉ học phần: </w:t>
      </w:r>
      <w:r w:rsidRPr="001B07CF">
        <w:rPr>
          <w:bCs/>
          <w:color w:val="000000"/>
          <w:sz w:val="24"/>
          <w:szCs w:val="24"/>
        </w:rPr>
        <w:t>02</w:t>
      </w:r>
    </w:p>
    <w:p w:rsidR="00822F6B" w:rsidRPr="001B07CF" w:rsidRDefault="00822F6B" w:rsidP="006410D9">
      <w:pPr>
        <w:pStyle w:val="BodyText2"/>
        <w:spacing w:line="288" w:lineRule="auto"/>
        <w:jc w:val="both"/>
        <w:rPr>
          <w:b/>
          <w:sz w:val="24"/>
          <w:szCs w:val="24"/>
        </w:rPr>
      </w:pPr>
      <w:r w:rsidRPr="001B07CF">
        <w:rPr>
          <w:b/>
          <w:sz w:val="24"/>
          <w:szCs w:val="24"/>
          <w:lang w:val="vi-VN"/>
        </w:rPr>
        <w:t>Số tiết học phần:</w:t>
      </w:r>
      <w:r w:rsidRPr="001B07CF">
        <w:rPr>
          <w:b/>
          <w:sz w:val="24"/>
          <w:szCs w:val="24"/>
        </w:rPr>
        <w:t xml:space="preserve"> </w:t>
      </w:r>
    </w:p>
    <w:p w:rsidR="00822F6B" w:rsidRPr="001B07CF" w:rsidRDefault="00822F6B" w:rsidP="006410D9">
      <w:pPr>
        <w:pStyle w:val="BodyText2"/>
        <w:spacing w:line="288" w:lineRule="auto"/>
        <w:jc w:val="both"/>
        <w:rPr>
          <w:sz w:val="24"/>
          <w:szCs w:val="24"/>
          <w:lang w:val="vi-VN"/>
        </w:rPr>
      </w:pPr>
      <w:r w:rsidRPr="001B07CF">
        <w:rPr>
          <w:sz w:val="24"/>
          <w:szCs w:val="24"/>
          <w:lang w:val="vi-VN"/>
        </w:rPr>
        <w:t xml:space="preserve">Lý thuyết: 24; </w:t>
      </w:r>
      <w:r w:rsidRPr="001B07CF">
        <w:rPr>
          <w:sz w:val="24"/>
          <w:szCs w:val="24"/>
          <w:lang w:val="vi-VN"/>
        </w:rPr>
        <w:tab/>
      </w:r>
      <w:r w:rsidRPr="001B07CF">
        <w:rPr>
          <w:sz w:val="24"/>
          <w:szCs w:val="24"/>
          <w:lang w:val="vi-VN"/>
        </w:rPr>
        <w:tab/>
        <w:t xml:space="preserve">Bài tập: 06; </w:t>
      </w:r>
      <w:r w:rsidRPr="001B07CF">
        <w:rPr>
          <w:sz w:val="24"/>
          <w:szCs w:val="24"/>
          <w:lang w:val="vi-VN"/>
        </w:rPr>
        <w:tab/>
      </w:r>
      <w:r w:rsidRPr="001B07CF">
        <w:rPr>
          <w:sz w:val="24"/>
          <w:szCs w:val="24"/>
          <w:lang w:val="vi-VN"/>
        </w:rPr>
        <w:tab/>
        <w:t xml:space="preserve">Thực hành: 0; </w:t>
      </w:r>
    </w:p>
    <w:p w:rsidR="00822F6B" w:rsidRPr="001B07CF" w:rsidRDefault="00822F6B" w:rsidP="006410D9">
      <w:pPr>
        <w:pStyle w:val="BodyText2"/>
        <w:spacing w:line="288" w:lineRule="auto"/>
        <w:ind w:hanging="2080"/>
        <w:rPr>
          <w:bCs/>
          <w:color w:val="000000"/>
          <w:sz w:val="24"/>
          <w:szCs w:val="24"/>
        </w:rPr>
      </w:pPr>
      <w:r w:rsidRPr="001B07CF">
        <w:rPr>
          <w:sz w:val="24"/>
          <w:szCs w:val="24"/>
        </w:rPr>
        <w:t xml:space="preserve">       </w:t>
      </w:r>
      <w:r w:rsidRPr="001B07CF">
        <w:rPr>
          <w:sz w:val="24"/>
          <w:szCs w:val="24"/>
        </w:rPr>
        <w:tab/>
        <w:t>T</w:t>
      </w:r>
      <w:r w:rsidRPr="001B07CF">
        <w:rPr>
          <w:sz w:val="24"/>
          <w:szCs w:val="24"/>
          <w:lang w:val="vi-VN"/>
        </w:rPr>
        <w:t xml:space="preserve">hực tập: 0; </w:t>
      </w:r>
      <w:r w:rsidRPr="001B07CF">
        <w:rPr>
          <w:sz w:val="24"/>
          <w:szCs w:val="24"/>
          <w:lang w:val="vi-VN"/>
        </w:rPr>
        <w:tab/>
      </w:r>
      <w:r w:rsidRPr="001B07CF">
        <w:rPr>
          <w:sz w:val="24"/>
          <w:szCs w:val="24"/>
          <w:lang w:val="vi-VN"/>
        </w:rPr>
        <w:tab/>
        <w:t xml:space="preserve">Đồ án: 0; </w:t>
      </w:r>
      <w:r w:rsidRPr="001B07CF">
        <w:rPr>
          <w:sz w:val="24"/>
          <w:szCs w:val="24"/>
          <w:lang w:val="vi-VN"/>
        </w:rPr>
        <w:tab/>
      </w:r>
      <w:r w:rsidRPr="001B07CF">
        <w:rPr>
          <w:sz w:val="24"/>
          <w:szCs w:val="24"/>
          <w:lang w:val="vi-VN"/>
        </w:rPr>
        <w:tab/>
        <w:t>Tự học: 60;</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2. Đơn vị quản lý học phần</w:t>
      </w:r>
    </w:p>
    <w:p w:rsidR="00822F6B" w:rsidRPr="001B07CF" w:rsidRDefault="00822F6B" w:rsidP="006410D9">
      <w:pPr>
        <w:pStyle w:val="BodyText2"/>
        <w:tabs>
          <w:tab w:val="left" w:pos="5670"/>
        </w:tabs>
        <w:spacing w:line="288" w:lineRule="auto"/>
        <w:jc w:val="both"/>
        <w:rPr>
          <w:b/>
          <w:sz w:val="24"/>
          <w:szCs w:val="24"/>
        </w:rPr>
      </w:pPr>
      <w:r w:rsidRPr="001B07CF">
        <w:rPr>
          <w:b/>
          <w:sz w:val="24"/>
          <w:szCs w:val="24"/>
        </w:rPr>
        <w:t>2.1. Giảng viên giảng dạy:</w:t>
      </w:r>
      <w:r w:rsidRPr="001B07CF">
        <w:rPr>
          <w:b/>
          <w:sz w:val="24"/>
          <w:szCs w:val="24"/>
          <w:lang w:val="vi-VN"/>
        </w:rPr>
        <w:tab/>
      </w:r>
      <w:r w:rsidRPr="001B07CF">
        <w:rPr>
          <w:b/>
          <w:sz w:val="24"/>
          <w:szCs w:val="24"/>
        </w:rPr>
        <w:t>Mã giảng viên</w:t>
      </w:r>
    </w:p>
    <w:p w:rsidR="00822F6B" w:rsidRPr="001B07CF" w:rsidRDefault="00822F6B" w:rsidP="006410D9">
      <w:pPr>
        <w:pStyle w:val="BodyText2"/>
        <w:tabs>
          <w:tab w:val="left" w:pos="5954"/>
        </w:tabs>
        <w:spacing w:line="288" w:lineRule="auto"/>
        <w:jc w:val="both"/>
        <w:rPr>
          <w:sz w:val="24"/>
          <w:szCs w:val="24"/>
        </w:rPr>
      </w:pPr>
      <w:r w:rsidRPr="001B07CF">
        <w:rPr>
          <w:sz w:val="24"/>
          <w:szCs w:val="24"/>
        </w:rPr>
        <w:t xml:space="preserve">         1. PGS. TS. Tống Thị Thanh Hương</w:t>
      </w:r>
      <w:r w:rsidRPr="001B07CF">
        <w:rPr>
          <w:sz w:val="24"/>
          <w:szCs w:val="24"/>
        </w:rPr>
        <w:tab/>
        <w:t>0603-06</w:t>
      </w:r>
    </w:p>
    <w:p w:rsidR="00822F6B" w:rsidRPr="001B07CF" w:rsidRDefault="00822F6B" w:rsidP="006410D9">
      <w:pPr>
        <w:pStyle w:val="BodyText2"/>
        <w:tabs>
          <w:tab w:val="left" w:pos="5954"/>
        </w:tabs>
        <w:spacing w:line="288" w:lineRule="auto"/>
        <w:jc w:val="both"/>
        <w:rPr>
          <w:sz w:val="24"/>
          <w:szCs w:val="24"/>
        </w:rPr>
      </w:pPr>
      <w:r w:rsidRPr="001B07CF">
        <w:rPr>
          <w:sz w:val="24"/>
          <w:szCs w:val="24"/>
        </w:rPr>
        <w:t xml:space="preserve">         2. PGS. TS. Phạm Xuân Núi</w:t>
      </w:r>
      <w:r w:rsidRPr="001B07CF">
        <w:rPr>
          <w:sz w:val="24"/>
          <w:szCs w:val="24"/>
        </w:rPr>
        <w:tab/>
        <w:t>0603-09</w:t>
      </w:r>
    </w:p>
    <w:p w:rsidR="00822F6B" w:rsidRPr="001B07CF" w:rsidRDefault="00822F6B" w:rsidP="006410D9">
      <w:pPr>
        <w:pStyle w:val="BodyText2"/>
        <w:tabs>
          <w:tab w:val="left" w:pos="5954"/>
        </w:tabs>
        <w:spacing w:line="288" w:lineRule="auto"/>
        <w:jc w:val="both"/>
        <w:rPr>
          <w:sz w:val="24"/>
          <w:szCs w:val="24"/>
        </w:rPr>
      </w:pPr>
      <w:r w:rsidRPr="001B07CF">
        <w:rPr>
          <w:sz w:val="24"/>
          <w:szCs w:val="24"/>
        </w:rPr>
        <w:t xml:space="preserve">         3. TS. Vũ Văn Toàn</w:t>
      </w:r>
      <w:r w:rsidRPr="001B07CF">
        <w:rPr>
          <w:sz w:val="24"/>
          <w:szCs w:val="24"/>
        </w:rPr>
        <w:tab/>
        <w:t>0603-17</w:t>
      </w:r>
      <w:r w:rsidRPr="001B07CF">
        <w:rPr>
          <w:sz w:val="24"/>
          <w:szCs w:val="24"/>
        </w:rPr>
        <w:tab/>
      </w:r>
    </w:p>
    <w:p w:rsidR="00822F6B" w:rsidRPr="001B07CF" w:rsidRDefault="00822F6B" w:rsidP="006410D9">
      <w:pPr>
        <w:pStyle w:val="BodyText2"/>
        <w:tabs>
          <w:tab w:val="left" w:pos="5670"/>
        </w:tabs>
        <w:spacing w:line="288" w:lineRule="auto"/>
        <w:jc w:val="both"/>
        <w:rPr>
          <w:b/>
          <w:sz w:val="24"/>
          <w:szCs w:val="24"/>
        </w:rPr>
      </w:pPr>
      <w:r w:rsidRPr="001B07CF">
        <w:rPr>
          <w:b/>
          <w:sz w:val="24"/>
          <w:szCs w:val="24"/>
        </w:rPr>
        <w:t xml:space="preserve">2.2. Bộ môn: </w:t>
      </w:r>
      <w:r w:rsidRPr="001B07CF">
        <w:rPr>
          <w:sz w:val="24"/>
          <w:szCs w:val="24"/>
        </w:rPr>
        <w:t>Lọc – Hoá dầu</w:t>
      </w:r>
    </w:p>
    <w:p w:rsidR="00822F6B" w:rsidRPr="001B07CF" w:rsidRDefault="00822F6B" w:rsidP="006410D9">
      <w:pPr>
        <w:pStyle w:val="BodyText2"/>
        <w:tabs>
          <w:tab w:val="left" w:pos="5670"/>
        </w:tabs>
        <w:spacing w:line="288" w:lineRule="auto"/>
        <w:jc w:val="both"/>
        <w:rPr>
          <w:b/>
          <w:sz w:val="24"/>
          <w:szCs w:val="24"/>
        </w:rPr>
      </w:pPr>
      <w:r w:rsidRPr="001B07CF">
        <w:rPr>
          <w:b/>
          <w:sz w:val="24"/>
          <w:szCs w:val="24"/>
        </w:rPr>
        <w:t xml:space="preserve">2.3. Khoa: </w:t>
      </w:r>
      <w:r w:rsidRPr="001B07CF">
        <w:rPr>
          <w:sz w:val="24"/>
          <w:szCs w:val="24"/>
        </w:rPr>
        <w:t>Dầu khí</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3. Điều kiện học học phần</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 xml:space="preserve">3.1. Môn học tiên quyết: </w:t>
      </w:r>
      <w:r w:rsidRPr="001B07CF">
        <w:rPr>
          <w:bCs/>
          <w:color w:val="000000"/>
          <w:sz w:val="24"/>
          <w:szCs w:val="24"/>
        </w:rPr>
        <w:t>Phương pháp phân tích dụng cụ</w:t>
      </w:r>
      <w:r>
        <w:rPr>
          <w:bCs/>
          <w:color w:val="000000"/>
          <w:sz w:val="24"/>
          <w:szCs w:val="24"/>
        </w:rPr>
        <w:t xml:space="preserve"> (</w:t>
      </w:r>
      <w:r w:rsidRPr="00E65062">
        <w:rPr>
          <w:bCs/>
          <w:color w:val="000000"/>
          <w:sz w:val="24"/>
          <w:szCs w:val="24"/>
        </w:rPr>
        <w:t>7060304</w:t>
      </w:r>
      <w:r>
        <w:rPr>
          <w:bCs/>
          <w:color w:val="000000"/>
          <w:sz w:val="24"/>
          <w:szCs w:val="24"/>
        </w:rPr>
        <w:t>)</w:t>
      </w:r>
      <w:r w:rsidRPr="001B07CF">
        <w:rPr>
          <w:bCs/>
          <w:color w:val="000000"/>
          <w:sz w:val="24"/>
          <w:szCs w:val="24"/>
        </w:rPr>
        <w:t>.</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3.2. Môn học học trước:</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 xml:space="preserve">4. Mục tiêu của học phần </w:t>
      </w:r>
    </w:p>
    <w:p w:rsidR="00822F6B" w:rsidRPr="001B07CF" w:rsidRDefault="00822F6B" w:rsidP="006410D9">
      <w:pPr>
        <w:spacing w:after="120" w:line="288" w:lineRule="auto"/>
        <w:jc w:val="both"/>
        <w:rPr>
          <w:b/>
          <w:bCs/>
          <w:sz w:val="24"/>
          <w:szCs w:val="24"/>
          <w:lang w:val="vi-VN"/>
        </w:rPr>
      </w:pPr>
      <w:r w:rsidRPr="001B07CF">
        <w:rPr>
          <w:b/>
          <w:bCs/>
          <w:sz w:val="24"/>
          <w:szCs w:val="24"/>
          <w:lang w:val="vi-VN"/>
        </w:rPr>
        <w:t xml:space="preserve">4.1. Kiến thức </w:t>
      </w:r>
    </w:p>
    <w:p w:rsidR="00822F6B" w:rsidRPr="001B07CF" w:rsidRDefault="00822F6B" w:rsidP="006410D9">
      <w:pPr>
        <w:spacing w:after="120" w:line="288" w:lineRule="auto"/>
        <w:ind w:firstLine="426"/>
        <w:jc w:val="both"/>
        <w:rPr>
          <w:b/>
          <w:bCs/>
          <w:sz w:val="24"/>
          <w:szCs w:val="24"/>
          <w:lang w:val="vi-VN"/>
        </w:rPr>
      </w:pPr>
      <w:r w:rsidRPr="001B07CF">
        <w:rPr>
          <w:bCs/>
          <w:sz w:val="24"/>
          <w:szCs w:val="24"/>
          <w:lang w:val="vi-VN"/>
        </w:rPr>
        <w:t xml:space="preserve">Khi tham gia học phần học phần này, sinh viên sẽ được trang bị những kiến thức liên quan đến việc </w:t>
      </w:r>
      <w:r w:rsidRPr="001B07CF">
        <w:rPr>
          <w:sz w:val="24"/>
          <w:szCs w:val="24"/>
        </w:rPr>
        <w:t>phân tích, xác định tính chất, thành phần, cấu trúc của vật liệu rắn. Đó là những vật liệu được sử dụng trong công nghiệp hoá học, các vật chất dạng rắn là nguyên liệu, sản phẩm trung gian hoặc sản phẩm cuối của các quá trình chế biến hoặc chuyển hoá trong công nghiệp hoá học. Cụ thể:</w:t>
      </w:r>
    </w:p>
    <w:p w:rsidR="00822F6B" w:rsidRPr="001B07CF" w:rsidRDefault="00822F6B" w:rsidP="006410D9">
      <w:pPr>
        <w:spacing w:after="120" w:line="288" w:lineRule="auto"/>
        <w:ind w:left="426"/>
        <w:jc w:val="both"/>
        <w:rPr>
          <w:bCs/>
          <w:sz w:val="24"/>
          <w:szCs w:val="24"/>
          <w:lang w:val="vi-VN"/>
        </w:rPr>
      </w:pPr>
      <w:r w:rsidRPr="001B07CF">
        <w:rPr>
          <w:bCs/>
          <w:sz w:val="24"/>
          <w:szCs w:val="24"/>
          <w:lang w:val="vi-VN"/>
        </w:rPr>
        <w:t>4.1.1. Kiến thức cơ sở của từng phương pháp phân tích</w:t>
      </w:r>
    </w:p>
    <w:p w:rsidR="00822F6B" w:rsidRPr="001B07CF" w:rsidRDefault="00822F6B" w:rsidP="006410D9">
      <w:pPr>
        <w:spacing w:after="120" w:line="288" w:lineRule="auto"/>
        <w:ind w:left="426"/>
        <w:jc w:val="both"/>
        <w:rPr>
          <w:bCs/>
          <w:sz w:val="24"/>
          <w:szCs w:val="24"/>
          <w:lang w:val="vi-VN"/>
        </w:rPr>
      </w:pPr>
      <w:r w:rsidRPr="001B07CF">
        <w:rPr>
          <w:bCs/>
          <w:sz w:val="24"/>
          <w:szCs w:val="24"/>
          <w:lang w:val="vi-VN"/>
        </w:rPr>
        <w:t>4.1.2. Vận dụng kiến thức cơ sở để giải quyết vấn đề thực tế</w:t>
      </w:r>
    </w:p>
    <w:p w:rsidR="00822F6B" w:rsidRPr="001B07CF" w:rsidRDefault="00822F6B" w:rsidP="006410D9">
      <w:pPr>
        <w:spacing w:after="120" w:line="288" w:lineRule="auto"/>
        <w:ind w:left="426"/>
        <w:jc w:val="both"/>
        <w:rPr>
          <w:bCs/>
          <w:sz w:val="24"/>
          <w:szCs w:val="24"/>
          <w:lang w:val="vi-VN"/>
        </w:rPr>
      </w:pPr>
      <w:r w:rsidRPr="001B07CF">
        <w:rPr>
          <w:bCs/>
          <w:sz w:val="24"/>
          <w:szCs w:val="24"/>
          <w:lang w:val="vi-VN"/>
        </w:rPr>
        <w:t>4.1.3. Phối hợp, vận dụng các kiến thức đã thu nhận để định hướng giải quyết vấn đề.</w:t>
      </w:r>
    </w:p>
    <w:p w:rsidR="00822F6B" w:rsidRPr="001B07CF" w:rsidRDefault="00822F6B" w:rsidP="006410D9">
      <w:pPr>
        <w:spacing w:after="120" w:line="288" w:lineRule="auto"/>
        <w:rPr>
          <w:b/>
          <w:bCs/>
          <w:sz w:val="24"/>
          <w:szCs w:val="24"/>
          <w:lang w:val="vi-VN"/>
        </w:rPr>
      </w:pPr>
      <w:r w:rsidRPr="001B07CF">
        <w:rPr>
          <w:b/>
          <w:bCs/>
          <w:sz w:val="24"/>
          <w:szCs w:val="24"/>
          <w:lang w:val="vi-VN"/>
        </w:rPr>
        <w:t xml:space="preserve">4.2. Kỹ năng </w:t>
      </w:r>
    </w:p>
    <w:p w:rsidR="00822F6B" w:rsidRPr="001B07CF" w:rsidRDefault="00822F6B" w:rsidP="006410D9">
      <w:pPr>
        <w:pStyle w:val="Default"/>
        <w:spacing w:after="120" w:line="288" w:lineRule="auto"/>
        <w:ind w:left="426"/>
        <w:jc w:val="both"/>
        <w:rPr>
          <w:color w:val="auto"/>
        </w:rPr>
      </w:pPr>
      <w:r w:rsidRPr="001B07CF">
        <w:rPr>
          <w:color w:val="auto"/>
        </w:rPr>
        <w:t>4.2.1. Kỹ năng làm việc nhóm, đạt hiệu quả trong giải quyết vấn đề.</w:t>
      </w:r>
    </w:p>
    <w:p w:rsidR="00822F6B" w:rsidRPr="001B07CF" w:rsidRDefault="00822F6B" w:rsidP="006410D9">
      <w:pPr>
        <w:pStyle w:val="Default"/>
        <w:spacing w:after="120" w:line="288" w:lineRule="auto"/>
        <w:ind w:left="426"/>
        <w:jc w:val="both"/>
        <w:rPr>
          <w:color w:val="auto"/>
        </w:rPr>
      </w:pPr>
      <w:r w:rsidRPr="001B07CF">
        <w:rPr>
          <w:color w:val="auto"/>
        </w:rPr>
        <w:t>4.2.2. Kỹ năng tự tư duy, phân tích đánh giá các vấn đề</w:t>
      </w:r>
    </w:p>
    <w:p w:rsidR="00822F6B" w:rsidRPr="001B07CF" w:rsidRDefault="00822F6B" w:rsidP="006410D9">
      <w:pPr>
        <w:pStyle w:val="Default"/>
        <w:spacing w:after="120" w:line="288" w:lineRule="auto"/>
        <w:ind w:left="426"/>
        <w:jc w:val="both"/>
        <w:rPr>
          <w:color w:val="auto"/>
        </w:rPr>
      </w:pPr>
      <w:r w:rsidRPr="001B07CF">
        <w:rPr>
          <w:color w:val="auto"/>
        </w:rPr>
        <w:t>4.2.3. Kỹ năng chủ động, tìm kiếm và giải quyết vấn đề.</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5. Tóm tắt nội dung học phần</w:t>
      </w:r>
    </w:p>
    <w:p w:rsidR="00822F6B" w:rsidRPr="001B07CF" w:rsidRDefault="00822F6B" w:rsidP="006410D9">
      <w:pPr>
        <w:pStyle w:val="Default"/>
        <w:spacing w:after="120" w:line="288" w:lineRule="auto"/>
        <w:ind w:firstLine="426"/>
        <w:jc w:val="both"/>
        <w:rPr>
          <w:bCs/>
          <w:color w:val="auto"/>
        </w:rPr>
      </w:pPr>
      <w:r w:rsidRPr="001B07CF">
        <w:rPr>
          <w:bCs/>
          <w:color w:val="auto"/>
        </w:rPr>
        <w:t>Học phần giới thiệu những phương pháp phân tích hiện đại để phân tích, đánh giá và kiểm tra thành phần, cấu trúc vật chất của những vật liệu rắn. Cụ thể là các nhóm phương pháp:</w:t>
      </w:r>
    </w:p>
    <w:p w:rsidR="00822F6B" w:rsidRPr="001B07CF" w:rsidRDefault="00822F6B" w:rsidP="006410D9">
      <w:pPr>
        <w:pStyle w:val="ListParagraph"/>
        <w:numPr>
          <w:ilvl w:val="0"/>
          <w:numId w:val="15"/>
        </w:numPr>
        <w:spacing w:after="120" w:line="288" w:lineRule="auto"/>
        <w:ind w:left="0" w:firstLine="284"/>
        <w:rPr>
          <w:bCs/>
          <w:lang w:val="vi-VN"/>
        </w:rPr>
      </w:pPr>
      <w:r w:rsidRPr="001B07CF">
        <w:rPr>
          <w:bCs/>
          <w:lang w:val="vi-VN"/>
        </w:rPr>
        <w:t>Phương pháp xác định tính chất cơ học của vật liệu rắn.</w:t>
      </w:r>
    </w:p>
    <w:p w:rsidR="00822F6B" w:rsidRPr="001B07CF" w:rsidRDefault="00822F6B" w:rsidP="006410D9">
      <w:pPr>
        <w:pStyle w:val="ListParagraph"/>
        <w:numPr>
          <w:ilvl w:val="0"/>
          <w:numId w:val="15"/>
        </w:numPr>
        <w:spacing w:after="120" w:line="288" w:lineRule="auto"/>
        <w:ind w:left="0" w:firstLine="284"/>
        <w:rPr>
          <w:bCs/>
          <w:lang w:val="vi-VN"/>
        </w:rPr>
      </w:pPr>
      <w:r w:rsidRPr="001B07CF">
        <w:rPr>
          <w:bCs/>
          <w:lang w:val="vi-VN"/>
        </w:rPr>
        <w:t>Phương pháp xác định tính chất nhiệt của vật liệu rắn.</w:t>
      </w:r>
    </w:p>
    <w:p w:rsidR="00822F6B" w:rsidRPr="001B07CF" w:rsidRDefault="00822F6B" w:rsidP="006410D9">
      <w:pPr>
        <w:pStyle w:val="ListParagraph"/>
        <w:numPr>
          <w:ilvl w:val="0"/>
          <w:numId w:val="15"/>
        </w:numPr>
        <w:spacing w:after="120" w:line="288" w:lineRule="auto"/>
        <w:ind w:left="0" w:firstLine="284"/>
        <w:rPr>
          <w:bCs/>
          <w:lang w:val="vi-VN"/>
        </w:rPr>
      </w:pPr>
      <w:r w:rsidRPr="001B07CF">
        <w:rPr>
          <w:bCs/>
          <w:lang w:val="vi-VN"/>
        </w:rPr>
        <w:t>Phương pháp xác định tính chất hoá lý của vật liệu rắn.</w:t>
      </w:r>
    </w:p>
    <w:p w:rsidR="00822F6B" w:rsidRPr="001B07CF" w:rsidRDefault="00822F6B" w:rsidP="006410D9">
      <w:pPr>
        <w:spacing w:after="120" w:line="288" w:lineRule="auto"/>
        <w:ind w:firstLine="567"/>
        <w:rPr>
          <w:bCs/>
          <w:sz w:val="24"/>
          <w:szCs w:val="24"/>
          <w:lang w:val="vi-VN"/>
        </w:rPr>
      </w:pPr>
      <w:r w:rsidRPr="001B07CF">
        <w:rPr>
          <w:bCs/>
          <w:sz w:val="24"/>
          <w:szCs w:val="24"/>
          <w:lang w:val="vi-VN"/>
        </w:rPr>
        <w:t>Thông qua đó, người học biết cách vận dụng những kiến thức đã học để đưa ra phương pháp phân tích thích hợp, xác định tính chất của vật liệu rắn trong công nghiệp hoá học.</w:t>
      </w:r>
    </w:p>
    <w:p w:rsidR="00822F6B" w:rsidRPr="001B07CF" w:rsidRDefault="00822F6B" w:rsidP="006410D9">
      <w:pPr>
        <w:pStyle w:val="BodyText2"/>
        <w:spacing w:line="288" w:lineRule="auto"/>
        <w:jc w:val="both"/>
        <w:rPr>
          <w:b/>
          <w:bCs/>
          <w:sz w:val="24"/>
          <w:szCs w:val="24"/>
        </w:rPr>
      </w:pPr>
      <w:r w:rsidRPr="001B07CF">
        <w:rPr>
          <w:b/>
          <w:bCs/>
          <w:color w:val="000000"/>
          <w:sz w:val="24"/>
          <w:szCs w:val="24"/>
        </w:rPr>
        <w:t xml:space="preserve"> 6. Cấu trúc nội dung học phần</w:t>
      </w:r>
    </w:p>
    <w:p w:rsidR="00822F6B" w:rsidRPr="001B07CF" w:rsidRDefault="00822F6B" w:rsidP="006410D9">
      <w:pPr>
        <w:pStyle w:val="ListParagraph"/>
        <w:spacing w:after="120" w:line="288" w:lineRule="auto"/>
        <w:ind w:left="0"/>
        <w:jc w:val="center"/>
        <w:rPr>
          <w:b/>
          <w:bCs/>
          <w:lang w:val="nl-NL"/>
        </w:rPr>
      </w:pPr>
      <w:r w:rsidRPr="001B07CF">
        <w:rPr>
          <w:b/>
          <w:bCs/>
          <w:lang w:val="nl-NL"/>
        </w:rPr>
        <w:t>Bảng 1. Nội dung học phần</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2"/>
        <w:gridCol w:w="4824"/>
        <w:gridCol w:w="851"/>
        <w:gridCol w:w="2381"/>
      </w:tblGrid>
      <w:tr w:rsidR="00822F6B" w:rsidRPr="001B07CF" w:rsidTr="006410D9">
        <w:tc>
          <w:tcPr>
            <w:tcW w:w="9498" w:type="dxa"/>
            <w:gridSpan w:val="4"/>
          </w:tcPr>
          <w:p w:rsidR="00822F6B" w:rsidRPr="001B07CF" w:rsidRDefault="00822F6B" w:rsidP="006410D9">
            <w:pPr>
              <w:pStyle w:val="ListParagraph"/>
              <w:spacing w:after="120" w:line="288" w:lineRule="auto"/>
              <w:ind w:left="0"/>
              <w:rPr>
                <w:b/>
                <w:bCs/>
                <w:lang w:val="vi-VN"/>
              </w:rPr>
            </w:pPr>
            <w:r w:rsidRPr="001B07CF">
              <w:rPr>
                <w:b/>
                <w:bCs/>
              </w:rPr>
              <w:t>6.1. Lý thuyết</w:t>
            </w:r>
          </w:p>
        </w:tc>
      </w:tr>
      <w:tr w:rsidR="00822F6B" w:rsidRPr="001B07CF" w:rsidTr="006410D9">
        <w:tc>
          <w:tcPr>
            <w:tcW w:w="1442" w:type="dxa"/>
          </w:tcPr>
          <w:p w:rsidR="00822F6B" w:rsidRPr="001B07CF" w:rsidRDefault="00822F6B" w:rsidP="006410D9">
            <w:pPr>
              <w:pStyle w:val="ListParagraph"/>
              <w:spacing w:after="120" w:line="288" w:lineRule="auto"/>
              <w:ind w:left="0"/>
              <w:jc w:val="center"/>
              <w:rPr>
                <w:b/>
                <w:bCs/>
              </w:rPr>
            </w:pPr>
            <w:r w:rsidRPr="001B07CF">
              <w:rPr>
                <w:b/>
                <w:bCs/>
              </w:rPr>
              <w:t>Đề mục</w:t>
            </w:r>
          </w:p>
        </w:tc>
        <w:tc>
          <w:tcPr>
            <w:tcW w:w="4824" w:type="dxa"/>
          </w:tcPr>
          <w:p w:rsidR="00822F6B" w:rsidRPr="001B07CF" w:rsidRDefault="00822F6B" w:rsidP="006410D9">
            <w:pPr>
              <w:pStyle w:val="ListParagraph"/>
              <w:spacing w:after="120" w:line="288" w:lineRule="auto"/>
              <w:ind w:left="0"/>
              <w:jc w:val="center"/>
              <w:rPr>
                <w:b/>
                <w:bCs/>
                <w:lang w:val="vi-VN"/>
              </w:rPr>
            </w:pPr>
            <w:r w:rsidRPr="001B07CF">
              <w:rPr>
                <w:b/>
                <w:bCs/>
                <w:lang w:val="vi-VN"/>
              </w:rPr>
              <w:t>Nội dung</w:t>
            </w:r>
          </w:p>
        </w:tc>
        <w:tc>
          <w:tcPr>
            <w:tcW w:w="851" w:type="dxa"/>
          </w:tcPr>
          <w:p w:rsidR="00822F6B" w:rsidRPr="001B07CF" w:rsidRDefault="00822F6B" w:rsidP="006410D9">
            <w:pPr>
              <w:pStyle w:val="ListParagraph"/>
              <w:spacing w:after="120" w:line="288" w:lineRule="auto"/>
              <w:ind w:left="0"/>
              <w:jc w:val="center"/>
              <w:rPr>
                <w:b/>
                <w:bCs/>
                <w:lang w:val="vi-VN"/>
              </w:rPr>
            </w:pPr>
            <w:r w:rsidRPr="001B07CF">
              <w:rPr>
                <w:b/>
                <w:bCs/>
                <w:lang w:val="vi-VN"/>
              </w:rPr>
              <w:t>Số tiết</w:t>
            </w:r>
          </w:p>
        </w:tc>
        <w:tc>
          <w:tcPr>
            <w:tcW w:w="2381" w:type="dxa"/>
          </w:tcPr>
          <w:p w:rsidR="00822F6B" w:rsidRPr="001B07CF" w:rsidRDefault="00822F6B" w:rsidP="006410D9">
            <w:pPr>
              <w:pStyle w:val="ListParagraph"/>
              <w:spacing w:after="120" w:line="288" w:lineRule="auto"/>
              <w:ind w:left="0"/>
              <w:jc w:val="center"/>
              <w:rPr>
                <w:b/>
                <w:bCs/>
                <w:lang w:val="vi-VN"/>
              </w:rPr>
            </w:pPr>
            <w:r w:rsidRPr="001B07CF">
              <w:rPr>
                <w:b/>
                <w:bCs/>
                <w:lang w:val="vi-VN"/>
              </w:rPr>
              <w:t>Mục tiêu</w:t>
            </w:r>
          </w:p>
        </w:tc>
      </w:tr>
      <w:tr w:rsidR="00822F6B" w:rsidRPr="001B07CF" w:rsidTr="006410D9">
        <w:trPr>
          <w:trHeight w:val="548"/>
        </w:trPr>
        <w:tc>
          <w:tcPr>
            <w:tcW w:w="1442" w:type="dxa"/>
            <w:vAlign w:val="center"/>
          </w:tcPr>
          <w:p w:rsidR="00822F6B" w:rsidRPr="001B07CF" w:rsidRDefault="00822F6B" w:rsidP="006410D9">
            <w:pPr>
              <w:pStyle w:val="ListParagraph"/>
              <w:spacing w:after="120" w:line="288" w:lineRule="auto"/>
              <w:ind w:left="0"/>
              <w:jc w:val="center"/>
              <w:rPr>
                <w:b/>
                <w:bCs/>
              </w:rPr>
            </w:pPr>
            <w:r w:rsidRPr="001B07CF">
              <w:rPr>
                <w:b/>
                <w:bCs/>
                <w:lang w:val="nl-NL"/>
              </w:rPr>
              <w:t>Chương 1</w:t>
            </w:r>
          </w:p>
        </w:tc>
        <w:tc>
          <w:tcPr>
            <w:tcW w:w="4824" w:type="dxa"/>
            <w:vAlign w:val="center"/>
          </w:tcPr>
          <w:p w:rsidR="00822F6B" w:rsidRPr="001B07CF" w:rsidRDefault="00822F6B" w:rsidP="006410D9">
            <w:pPr>
              <w:pStyle w:val="ListParagraph"/>
              <w:spacing w:after="120" w:line="288" w:lineRule="auto"/>
              <w:ind w:left="0"/>
              <w:rPr>
                <w:b/>
                <w:bCs/>
                <w:lang w:val="vi-VN"/>
              </w:rPr>
            </w:pPr>
            <w:r w:rsidRPr="001B07CF">
              <w:rPr>
                <w:b/>
                <w:bCs/>
              </w:rPr>
              <w:t>GIỚI THIỆU CÁC TÍNH CHẤT CƠ BẢN CỦA VẬT LIỆU RẮN</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
                <w:bCs/>
              </w:rPr>
              <w:t>2</w:t>
            </w:r>
          </w:p>
        </w:tc>
        <w:tc>
          <w:tcPr>
            <w:tcW w:w="2381" w:type="dxa"/>
            <w:vAlign w:val="center"/>
          </w:tcPr>
          <w:p w:rsidR="00822F6B" w:rsidRPr="001B07CF" w:rsidRDefault="00822F6B" w:rsidP="006410D9">
            <w:pPr>
              <w:pStyle w:val="ListParagraph"/>
              <w:spacing w:after="120" w:line="288" w:lineRule="auto"/>
              <w:ind w:left="0"/>
              <w:jc w:val="center"/>
              <w:rPr>
                <w:b/>
                <w:bCs/>
              </w:rPr>
            </w:pPr>
            <w:r w:rsidRPr="001B07CF">
              <w:rPr>
                <w:b/>
                <w:bCs/>
              </w:rPr>
              <w:t>4.1.1; 4.2.2</w:t>
            </w:r>
          </w:p>
        </w:tc>
      </w:tr>
      <w:tr w:rsidR="00822F6B" w:rsidRPr="001B07CF" w:rsidTr="006410D9">
        <w:tc>
          <w:tcPr>
            <w:tcW w:w="1442"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1.1</w:t>
            </w:r>
          </w:p>
        </w:tc>
        <w:tc>
          <w:tcPr>
            <w:tcW w:w="4824" w:type="dxa"/>
          </w:tcPr>
          <w:p w:rsidR="00822F6B" w:rsidRPr="001B07CF" w:rsidRDefault="00822F6B" w:rsidP="006410D9">
            <w:pPr>
              <w:pStyle w:val="ListParagraph"/>
              <w:spacing w:after="120" w:line="288" w:lineRule="auto"/>
              <w:ind w:left="0"/>
              <w:rPr>
                <w:bCs/>
              </w:rPr>
            </w:pPr>
            <w:r w:rsidRPr="001B07CF">
              <w:rPr>
                <w:bCs/>
              </w:rPr>
              <w:t>Giới thiệu các nhóm vật liệu cơ bản trong công nghiệp hoá học</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0.5</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4.1.1; 4.2.2</w:t>
            </w:r>
          </w:p>
        </w:tc>
      </w:tr>
      <w:tr w:rsidR="00822F6B" w:rsidRPr="001B07CF" w:rsidTr="006410D9">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lang w:val="vi-VN"/>
              </w:rPr>
              <w:t>1.2</w:t>
            </w:r>
          </w:p>
        </w:tc>
        <w:tc>
          <w:tcPr>
            <w:tcW w:w="4824" w:type="dxa"/>
          </w:tcPr>
          <w:p w:rsidR="00822F6B" w:rsidRPr="001B07CF" w:rsidRDefault="00822F6B" w:rsidP="006410D9">
            <w:pPr>
              <w:pStyle w:val="ListParagraph"/>
              <w:spacing w:after="120" w:line="288" w:lineRule="auto"/>
              <w:ind w:left="0"/>
              <w:rPr>
                <w:bCs/>
              </w:rPr>
            </w:pPr>
            <w:r w:rsidRPr="001B07CF">
              <w:rPr>
                <w:bCs/>
              </w:rPr>
              <w:t>Tính chất cơ học</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Cs/>
              </w:rPr>
              <w:t>0.5</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4.1.1; 4.2.2</w:t>
            </w:r>
          </w:p>
        </w:tc>
      </w:tr>
      <w:tr w:rsidR="00822F6B" w:rsidRPr="001B07CF" w:rsidTr="006410D9">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lang w:val="nl-NL"/>
              </w:rPr>
              <w:t>1.3</w:t>
            </w:r>
          </w:p>
        </w:tc>
        <w:tc>
          <w:tcPr>
            <w:tcW w:w="4824" w:type="dxa"/>
          </w:tcPr>
          <w:p w:rsidR="00822F6B" w:rsidRPr="001B07CF" w:rsidRDefault="00822F6B" w:rsidP="006410D9">
            <w:pPr>
              <w:pStyle w:val="ListParagraph"/>
              <w:spacing w:after="120" w:line="288" w:lineRule="auto"/>
              <w:ind w:left="0"/>
              <w:rPr>
                <w:bCs/>
              </w:rPr>
            </w:pPr>
            <w:r w:rsidRPr="001B07CF">
              <w:rPr>
                <w:bCs/>
              </w:rPr>
              <w:t>Tính chất nhiệt</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Cs/>
              </w:rPr>
              <w:t>0.5</w:t>
            </w:r>
          </w:p>
        </w:tc>
        <w:tc>
          <w:tcPr>
            <w:tcW w:w="2381" w:type="dxa"/>
            <w:vAlign w:val="center"/>
          </w:tcPr>
          <w:p w:rsidR="00822F6B" w:rsidRPr="001B07CF" w:rsidRDefault="00822F6B" w:rsidP="006410D9">
            <w:pPr>
              <w:pStyle w:val="ListParagraph"/>
              <w:spacing w:after="120" w:line="288" w:lineRule="auto"/>
              <w:ind w:left="0"/>
              <w:jc w:val="center"/>
              <w:rPr>
                <w:bCs/>
              </w:rPr>
            </w:pPr>
            <w:r w:rsidRPr="001B07CF">
              <w:rPr>
                <w:bCs/>
                <w:lang w:val="vi-VN"/>
              </w:rPr>
              <w:t>4.1.1; 4.2.2</w:t>
            </w:r>
          </w:p>
        </w:tc>
      </w:tr>
      <w:tr w:rsidR="00822F6B" w:rsidRPr="001B07CF" w:rsidTr="006410D9">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rPr>
              <w:t>1.4</w:t>
            </w:r>
          </w:p>
        </w:tc>
        <w:tc>
          <w:tcPr>
            <w:tcW w:w="4824" w:type="dxa"/>
          </w:tcPr>
          <w:p w:rsidR="00822F6B" w:rsidRPr="001B07CF" w:rsidRDefault="00822F6B" w:rsidP="006410D9">
            <w:pPr>
              <w:pStyle w:val="ListParagraph"/>
              <w:spacing w:after="120" w:line="288" w:lineRule="auto"/>
              <w:ind w:left="0"/>
              <w:rPr>
                <w:bCs/>
                <w:lang w:val="vi-VN"/>
              </w:rPr>
            </w:pPr>
            <w:r w:rsidRPr="001B07CF">
              <w:rPr>
                <w:bCs/>
              </w:rPr>
              <w:t>Tính chất hoá lý</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0.5</w:t>
            </w:r>
          </w:p>
        </w:tc>
        <w:tc>
          <w:tcPr>
            <w:tcW w:w="2381" w:type="dxa"/>
            <w:vAlign w:val="center"/>
          </w:tcPr>
          <w:p w:rsidR="00822F6B" w:rsidRPr="001B07CF" w:rsidRDefault="00822F6B" w:rsidP="006410D9">
            <w:pPr>
              <w:pStyle w:val="ListParagraph"/>
              <w:spacing w:after="120" w:line="288" w:lineRule="auto"/>
              <w:ind w:left="0"/>
              <w:jc w:val="center"/>
              <w:rPr>
                <w:bCs/>
              </w:rPr>
            </w:pPr>
            <w:r w:rsidRPr="001B07CF">
              <w:rPr>
                <w:bCs/>
                <w:lang w:val="vi-VN"/>
              </w:rPr>
              <w:t>4.1.1; 4.2.2</w:t>
            </w:r>
          </w:p>
        </w:tc>
      </w:tr>
      <w:tr w:rsidR="00822F6B" w:rsidRPr="001B07CF" w:rsidTr="006410D9">
        <w:trPr>
          <w:trHeight w:val="795"/>
        </w:trPr>
        <w:tc>
          <w:tcPr>
            <w:tcW w:w="1442" w:type="dxa"/>
            <w:vAlign w:val="center"/>
          </w:tcPr>
          <w:p w:rsidR="00822F6B" w:rsidRPr="001B07CF" w:rsidRDefault="00822F6B" w:rsidP="006410D9">
            <w:pPr>
              <w:pStyle w:val="ListParagraph"/>
              <w:spacing w:after="120" w:line="288" w:lineRule="auto"/>
              <w:ind w:left="0"/>
              <w:jc w:val="center"/>
              <w:rPr>
                <w:bCs/>
                <w:lang w:val="vi-VN"/>
              </w:rPr>
            </w:pPr>
            <w:r w:rsidRPr="001B07CF">
              <w:rPr>
                <w:b/>
                <w:bCs/>
              </w:rPr>
              <w:t>Chương 2</w:t>
            </w:r>
          </w:p>
        </w:tc>
        <w:tc>
          <w:tcPr>
            <w:tcW w:w="4824" w:type="dxa"/>
            <w:vAlign w:val="center"/>
          </w:tcPr>
          <w:p w:rsidR="00822F6B" w:rsidRPr="001B07CF" w:rsidRDefault="00822F6B" w:rsidP="006410D9">
            <w:pPr>
              <w:pStyle w:val="ListParagraph"/>
              <w:spacing w:after="120" w:line="288" w:lineRule="auto"/>
              <w:ind w:left="0"/>
              <w:rPr>
                <w:bCs/>
                <w:lang w:val="vi-VN"/>
              </w:rPr>
            </w:pPr>
            <w:r w:rsidRPr="001B07CF">
              <w:rPr>
                <w:b/>
                <w:bCs/>
              </w:rPr>
              <w:t>PHƯƠNG PHÁP XÁC ĐỊNH TÍNH CHẤT CƠ HỌC VẬT LIỆU RẮN</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
                <w:bCs/>
              </w:rPr>
              <w:t>6</w:t>
            </w:r>
          </w:p>
        </w:tc>
        <w:tc>
          <w:tcPr>
            <w:tcW w:w="2381" w:type="dxa"/>
            <w:vAlign w:val="center"/>
          </w:tcPr>
          <w:p w:rsidR="00822F6B" w:rsidRPr="001B07CF" w:rsidRDefault="00822F6B" w:rsidP="006410D9">
            <w:pPr>
              <w:pStyle w:val="ListParagraph"/>
              <w:spacing w:after="120" w:line="288" w:lineRule="auto"/>
              <w:ind w:left="0"/>
              <w:rPr>
                <w:rFonts w:ascii="Times New Roman Bold" w:hAnsi="Times New Roman Bold"/>
                <w:b/>
                <w:bCs/>
                <w:spacing w:val="-22"/>
              </w:rPr>
            </w:pPr>
            <w:r w:rsidRPr="001B07CF">
              <w:rPr>
                <w:rFonts w:ascii="Times New Roman Bold" w:hAnsi="Times New Roman Bold"/>
                <w:b/>
                <w:bCs/>
                <w:spacing w:val="-22"/>
              </w:rPr>
              <w:t xml:space="preserve">4.1.1; 4.1.2; 4.1.3; </w:t>
            </w:r>
          </w:p>
          <w:p w:rsidR="00822F6B" w:rsidRPr="001B07CF" w:rsidRDefault="00822F6B" w:rsidP="006410D9">
            <w:pPr>
              <w:pStyle w:val="ListParagraph"/>
              <w:spacing w:after="120" w:line="288" w:lineRule="auto"/>
              <w:ind w:left="0"/>
              <w:jc w:val="center"/>
              <w:rPr>
                <w:bCs/>
                <w:lang w:val="vi-VN"/>
              </w:rPr>
            </w:pPr>
            <w:r w:rsidRPr="001B07CF">
              <w:rPr>
                <w:rFonts w:ascii="Times New Roman Bold" w:hAnsi="Times New Roman Bold"/>
                <w:b/>
                <w:bCs/>
                <w:spacing w:val="-22"/>
              </w:rPr>
              <w:t>4.2.1; 4.2.2; 4.2.3</w:t>
            </w:r>
          </w:p>
        </w:tc>
      </w:tr>
      <w:tr w:rsidR="00822F6B" w:rsidRPr="001B07CF" w:rsidTr="006410D9">
        <w:trPr>
          <w:trHeight w:val="433"/>
        </w:trPr>
        <w:tc>
          <w:tcPr>
            <w:tcW w:w="1442" w:type="dxa"/>
            <w:vAlign w:val="center"/>
          </w:tcPr>
          <w:p w:rsidR="00822F6B" w:rsidRPr="001B07CF" w:rsidRDefault="00822F6B" w:rsidP="006410D9">
            <w:pPr>
              <w:pStyle w:val="ListParagraph"/>
              <w:spacing w:after="120" w:line="288" w:lineRule="auto"/>
              <w:ind w:left="0"/>
              <w:jc w:val="center"/>
              <w:rPr>
                <w:b/>
                <w:bCs/>
              </w:rPr>
            </w:pPr>
            <w:r w:rsidRPr="001B07CF">
              <w:rPr>
                <w:color w:val="2C2C2C"/>
                <w:shd w:val="clear" w:color="auto" w:fill="FFFFFF"/>
              </w:rPr>
              <w:t>2.1</w:t>
            </w:r>
          </w:p>
        </w:tc>
        <w:tc>
          <w:tcPr>
            <w:tcW w:w="4824" w:type="dxa"/>
          </w:tcPr>
          <w:p w:rsidR="00822F6B" w:rsidRPr="001B07CF" w:rsidRDefault="00822F6B" w:rsidP="006410D9">
            <w:pPr>
              <w:spacing w:after="120" w:line="288" w:lineRule="auto"/>
              <w:rPr>
                <w:bCs/>
                <w:sz w:val="24"/>
                <w:szCs w:val="24"/>
              </w:rPr>
            </w:pPr>
            <w:r w:rsidRPr="001B07CF">
              <w:rPr>
                <w:color w:val="2C2C2C"/>
                <w:sz w:val="24"/>
                <w:szCs w:val="24"/>
                <w:shd w:val="clear" w:color="auto" w:fill="FFFFFF"/>
              </w:rPr>
              <w:t>Mối quan hệ giữa các tính chất cơ học của vật liệu rắn</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
                <w:bCs/>
              </w:rPr>
            </w:pPr>
            <w:r w:rsidRPr="001B07CF">
              <w:rPr>
                <w:bCs/>
              </w:rPr>
              <w:t>4.1.1; 4.2.2;</w:t>
            </w:r>
          </w:p>
        </w:tc>
      </w:tr>
      <w:tr w:rsidR="00822F6B" w:rsidRPr="001B07CF" w:rsidTr="006410D9">
        <w:trPr>
          <w:trHeight w:val="544"/>
        </w:trPr>
        <w:tc>
          <w:tcPr>
            <w:tcW w:w="1442" w:type="dxa"/>
            <w:vAlign w:val="center"/>
          </w:tcPr>
          <w:p w:rsidR="00822F6B" w:rsidRPr="001B07CF" w:rsidRDefault="00822F6B" w:rsidP="006410D9">
            <w:pPr>
              <w:pStyle w:val="ListParagraph"/>
              <w:spacing w:after="120" w:line="288" w:lineRule="auto"/>
              <w:ind w:left="0"/>
              <w:jc w:val="center"/>
              <w:rPr>
                <w:b/>
                <w:bCs/>
              </w:rPr>
            </w:pPr>
            <w:r w:rsidRPr="001B07CF">
              <w:rPr>
                <w:color w:val="2C2C2C"/>
                <w:shd w:val="clear" w:color="auto" w:fill="FFFFFF"/>
              </w:rPr>
              <w:t>2.2</w:t>
            </w:r>
          </w:p>
        </w:tc>
        <w:tc>
          <w:tcPr>
            <w:tcW w:w="4824" w:type="dxa"/>
          </w:tcPr>
          <w:p w:rsidR="00822F6B" w:rsidRPr="001B07CF" w:rsidRDefault="00822F6B" w:rsidP="006410D9">
            <w:pPr>
              <w:spacing w:after="120" w:line="288" w:lineRule="auto"/>
              <w:rPr>
                <w:color w:val="2C2C2C"/>
                <w:sz w:val="24"/>
                <w:szCs w:val="24"/>
                <w:shd w:val="clear" w:color="auto" w:fill="FFFFFF"/>
              </w:rPr>
            </w:pPr>
            <w:r w:rsidRPr="001B07CF">
              <w:rPr>
                <w:color w:val="2C2C2C"/>
                <w:sz w:val="24"/>
                <w:szCs w:val="24"/>
                <w:shd w:val="clear" w:color="auto" w:fill="FFFFFF"/>
              </w:rPr>
              <w:t>Phương pháp xác định đặc tính biến dạng của vật liệu rắn (biến dạng đàn hồi, biến dạng dẻo, biến dạng rắn, tính giòn …)</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
                <w:bCs/>
              </w:rPr>
            </w:pPr>
            <w:r w:rsidRPr="001B07CF">
              <w:rPr>
                <w:bCs/>
              </w:rPr>
              <w:t>4.2.1; 4.2.2; 4.2.3</w:t>
            </w:r>
          </w:p>
        </w:tc>
      </w:tr>
      <w:tr w:rsidR="00822F6B" w:rsidRPr="001B07CF" w:rsidTr="006410D9">
        <w:trPr>
          <w:trHeight w:val="555"/>
        </w:trPr>
        <w:tc>
          <w:tcPr>
            <w:tcW w:w="1442" w:type="dxa"/>
            <w:vAlign w:val="center"/>
          </w:tcPr>
          <w:p w:rsidR="00822F6B" w:rsidRPr="001B07CF" w:rsidRDefault="00822F6B" w:rsidP="006410D9">
            <w:pPr>
              <w:pStyle w:val="ListParagraph"/>
              <w:spacing w:after="120" w:line="288" w:lineRule="auto"/>
              <w:ind w:left="0"/>
              <w:jc w:val="center"/>
              <w:rPr>
                <w:b/>
                <w:bCs/>
              </w:rPr>
            </w:pPr>
            <w:r w:rsidRPr="001B07CF">
              <w:t>2.2.1</w:t>
            </w:r>
          </w:p>
        </w:tc>
        <w:tc>
          <w:tcPr>
            <w:tcW w:w="4824" w:type="dxa"/>
          </w:tcPr>
          <w:p w:rsidR="00822F6B" w:rsidRPr="001B07CF" w:rsidRDefault="00822F6B" w:rsidP="006410D9">
            <w:pPr>
              <w:spacing w:after="120" w:line="288" w:lineRule="auto"/>
              <w:jc w:val="both"/>
              <w:rPr>
                <w:sz w:val="24"/>
                <w:szCs w:val="24"/>
              </w:rPr>
            </w:pPr>
            <w:r w:rsidRPr="001B07CF">
              <w:rPr>
                <w:sz w:val="24"/>
                <w:szCs w:val="24"/>
              </w:rPr>
              <w:t>Phương pháp xác định đặc tính biến dạng của vật liệu rắn cấu trúc tinh thể</w:t>
            </w:r>
          </w:p>
        </w:tc>
        <w:tc>
          <w:tcPr>
            <w:tcW w:w="851" w:type="dxa"/>
            <w:vAlign w:val="center"/>
          </w:tcPr>
          <w:p w:rsidR="00822F6B" w:rsidRPr="001B07CF" w:rsidRDefault="00822F6B" w:rsidP="006410D9">
            <w:pPr>
              <w:pStyle w:val="ListParagraph"/>
              <w:spacing w:after="120" w:line="288" w:lineRule="auto"/>
              <w:ind w:left="0"/>
              <w:jc w:val="center"/>
              <w:rPr>
                <w:bCs/>
              </w:rPr>
            </w:pPr>
          </w:p>
        </w:tc>
        <w:tc>
          <w:tcPr>
            <w:tcW w:w="2381" w:type="dxa"/>
            <w:vAlign w:val="center"/>
          </w:tcPr>
          <w:p w:rsidR="00822F6B" w:rsidRPr="001B07CF" w:rsidRDefault="00822F6B" w:rsidP="006410D9">
            <w:pPr>
              <w:pStyle w:val="ListParagraph"/>
              <w:spacing w:after="120" w:line="288" w:lineRule="auto"/>
              <w:ind w:left="0"/>
              <w:jc w:val="center"/>
              <w:rPr>
                <w:b/>
                <w:bCs/>
              </w:rPr>
            </w:pPr>
          </w:p>
        </w:tc>
      </w:tr>
      <w:tr w:rsidR="00822F6B" w:rsidRPr="001B07CF" w:rsidTr="006410D9">
        <w:trPr>
          <w:trHeight w:val="525"/>
        </w:trPr>
        <w:tc>
          <w:tcPr>
            <w:tcW w:w="1442" w:type="dxa"/>
            <w:vAlign w:val="center"/>
          </w:tcPr>
          <w:p w:rsidR="00822F6B" w:rsidRPr="001B07CF" w:rsidRDefault="00822F6B" w:rsidP="006410D9">
            <w:pPr>
              <w:pStyle w:val="ListParagraph"/>
              <w:spacing w:after="120" w:line="288" w:lineRule="auto"/>
              <w:ind w:left="0"/>
              <w:jc w:val="center"/>
              <w:rPr>
                <w:b/>
                <w:bCs/>
              </w:rPr>
            </w:pPr>
            <w:r w:rsidRPr="001B07CF">
              <w:t>2.2.2</w:t>
            </w:r>
          </w:p>
        </w:tc>
        <w:tc>
          <w:tcPr>
            <w:tcW w:w="4824" w:type="dxa"/>
          </w:tcPr>
          <w:p w:rsidR="00822F6B" w:rsidRPr="001B07CF" w:rsidRDefault="00822F6B" w:rsidP="006410D9">
            <w:pPr>
              <w:spacing w:after="120" w:line="288" w:lineRule="auto"/>
              <w:jc w:val="both"/>
              <w:rPr>
                <w:sz w:val="24"/>
                <w:szCs w:val="24"/>
              </w:rPr>
            </w:pPr>
            <w:r w:rsidRPr="001B07CF">
              <w:rPr>
                <w:sz w:val="24"/>
                <w:szCs w:val="24"/>
              </w:rPr>
              <w:t>Phương pháp xác định đặc tính biến dạng của vật liệu rắn cấu trúc vô định hình (polymer, composit),</w:t>
            </w:r>
          </w:p>
        </w:tc>
        <w:tc>
          <w:tcPr>
            <w:tcW w:w="851" w:type="dxa"/>
            <w:vAlign w:val="center"/>
          </w:tcPr>
          <w:p w:rsidR="00822F6B" w:rsidRPr="001B07CF" w:rsidRDefault="00822F6B" w:rsidP="006410D9">
            <w:pPr>
              <w:pStyle w:val="ListParagraph"/>
              <w:spacing w:after="120" w:line="288" w:lineRule="auto"/>
              <w:ind w:left="0"/>
              <w:jc w:val="center"/>
              <w:rPr>
                <w:bCs/>
              </w:rPr>
            </w:pPr>
          </w:p>
        </w:tc>
        <w:tc>
          <w:tcPr>
            <w:tcW w:w="2381" w:type="dxa"/>
            <w:vAlign w:val="center"/>
          </w:tcPr>
          <w:p w:rsidR="00822F6B" w:rsidRPr="001B07CF" w:rsidRDefault="00822F6B" w:rsidP="006410D9">
            <w:pPr>
              <w:pStyle w:val="ListParagraph"/>
              <w:spacing w:after="120" w:line="288" w:lineRule="auto"/>
              <w:ind w:left="0"/>
              <w:jc w:val="center"/>
              <w:rPr>
                <w:b/>
                <w:bCs/>
              </w:rPr>
            </w:pPr>
          </w:p>
        </w:tc>
      </w:tr>
      <w:tr w:rsidR="00822F6B" w:rsidRPr="001B07CF" w:rsidTr="006410D9">
        <w:trPr>
          <w:trHeight w:val="365"/>
        </w:trPr>
        <w:tc>
          <w:tcPr>
            <w:tcW w:w="1442" w:type="dxa"/>
            <w:vAlign w:val="center"/>
          </w:tcPr>
          <w:p w:rsidR="00822F6B" w:rsidRPr="001B07CF" w:rsidRDefault="00822F6B" w:rsidP="006410D9">
            <w:pPr>
              <w:pStyle w:val="ListParagraph"/>
              <w:spacing w:after="120" w:line="288" w:lineRule="auto"/>
              <w:ind w:left="0"/>
              <w:jc w:val="center"/>
              <w:rPr>
                <w:b/>
                <w:bCs/>
              </w:rPr>
            </w:pPr>
            <w:r w:rsidRPr="001B07CF">
              <w:t>2.3</w:t>
            </w:r>
          </w:p>
        </w:tc>
        <w:tc>
          <w:tcPr>
            <w:tcW w:w="4824" w:type="dxa"/>
          </w:tcPr>
          <w:p w:rsidR="00822F6B" w:rsidRPr="001B07CF" w:rsidRDefault="00822F6B" w:rsidP="006410D9">
            <w:pPr>
              <w:spacing w:after="120" w:line="288" w:lineRule="auto"/>
              <w:jc w:val="both"/>
              <w:rPr>
                <w:sz w:val="24"/>
                <w:szCs w:val="24"/>
              </w:rPr>
            </w:pPr>
            <w:r w:rsidRPr="001B07CF">
              <w:rPr>
                <w:color w:val="2C2C2C"/>
                <w:sz w:val="24"/>
                <w:szCs w:val="24"/>
                <w:shd w:val="clear" w:color="auto" w:fill="FFFFFF"/>
              </w:rPr>
              <w:t>Phương pháp xác định đặc tính chịu lực của vật liệu rắn</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
                <w:bCs/>
              </w:rPr>
            </w:pPr>
            <w:r w:rsidRPr="001B07CF">
              <w:rPr>
                <w:bCs/>
              </w:rPr>
              <w:t>4.2.1; 4.2.2; 4.2.3</w:t>
            </w:r>
          </w:p>
        </w:tc>
      </w:tr>
      <w:tr w:rsidR="00822F6B" w:rsidRPr="001B07CF" w:rsidTr="006410D9">
        <w:trPr>
          <w:trHeight w:val="365"/>
        </w:trPr>
        <w:tc>
          <w:tcPr>
            <w:tcW w:w="1442" w:type="dxa"/>
            <w:vAlign w:val="center"/>
          </w:tcPr>
          <w:p w:rsidR="00822F6B" w:rsidRPr="001B07CF" w:rsidRDefault="00822F6B" w:rsidP="006410D9">
            <w:pPr>
              <w:pStyle w:val="ListParagraph"/>
              <w:spacing w:after="120" w:line="288" w:lineRule="auto"/>
              <w:ind w:left="0"/>
              <w:jc w:val="center"/>
              <w:rPr>
                <w:b/>
                <w:bCs/>
              </w:rPr>
            </w:pPr>
            <w:r w:rsidRPr="001B07CF">
              <w:rPr>
                <w:b/>
                <w:bCs/>
              </w:rPr>
              <w:t>Chương 3</w:t>
            </w:r>
          </w:p>
        </w:tc>
        <w:tc>
          <w:tcPr>
            <w:tcW w:w="4824" w:type="dxa"/>
            <w:vAlign w:val="center"/>
          </w:tcPr>
          <w:p w:rsidR="00822F6B" w:rsidRPr="001B07CF" w:rsidRDefault="00822F6B" w:rsidP="006410D9">
            <w:pPr>
              <w:spacing w:after="120" w:line="288" w:lineRule="auto"/>
              <w:jc w:val="both"/>
              <w:rPr>
                <w:i/>
                <w:sz w:val="24"/>
                <w:szCs w:val="24"/>
              </w:rPr>
            </w:pPr>
            <w:r w:rsidRPr="001B07CF">
              <w:rPr>
                <w:b/>
                <w:bCs/>
                <w:sz w:val="24"/>
                <w:szCs w:val="24"/>
              </w:rPr>
              <w:t>PHƯƠNG PHÁP XÁC ĐỊNH TÍNH CHẤT NHIỆT VẬT LIỆU RẮN</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
                <w:bCs/>
              </w:rPr>
              <w:t>6</w:t>
            </w:r>
          </w:p>
        </w:tc>
        <w:tc>
          <w:tcPr>
            <w:tcW w:w="2381" w:type="dxa"/>
            <w:vAlign w:val="center"/>
          </w:tcPr>
          <w:p w:rsidR="00822F6B" w:rsidRPr="001B07CF" w:rsidRDefault="00822F6B" w:rsidP="006410D9">
            <w:pPr>
              <w:pStyle w:val="ListParagraph"/>
              <w:spacing w:after="120" w:line="288" w:lineRule="auto"/>
              <w:ind w:left="0"/>
              <w:rPr>
                <w:rFonts w:ascii="Times New Roman Bold" w:hAnsi="Times New Roman Bold"/>
                <w:b/>
                <w:bCs/>
                <w:spacing w:val="-22"/>
              </w:rPr>
            </w:pPr>
            <w:r w:rsidRPr="001B07CF">
              <w:rPr>
                <w:rFonts w:ascii="Times New Roman Bold" w:hAnsi="Times New Roman Bold"/>
                <w:b/>
                <w:bCs/>
                <w:spacing w:val="-22"/>
              </w:rPr>
              <w:t xml:space="preserve">4.1.1; 4.1.2; 4.1.3; </w:t>
            </w:r>
          </w:p>
          <w:p w:rsidR="00822F6B" w:rsidRPr="001B07CF" w:rsidRDefault="00822F6B" w:rsidP="006410D9">
            <w:pPr>
              <w:pStyle w:val="ListParagraph"/>
              <w:spacing w:after="120" w:line="288" w:lineRule="auto"/>
              <w:ind w:left="0"/>
              <w:jc w:val="center"/>
              <w:rPr>
                <w:b/>
                <w:bCs/>
              </w:rPr>
            </w:pPr>
            <w:r w:rsidRPr="001B07CF">
              <w:rPr>
                <w:rFonts w:ascii="Times New Roman Bold" w:hAnsi="Times New Roman Bold"/>
                <w:b/>
                <w:bCs/>
                <w:spacing w:val="-22"/>
              </w:rPr>
              <w:t>4.2.1; 4.2.2; 4.2.3</w:t>
            </w:r>
          </w:p>
        </w:tc>
      </w:tr>
      <w:tr w:rsidR="00822F6B" w:rsidRPr="001B07CF" w:rsidTr="006410D9">
        <w:trPr>
          <w:trHeight w:val="435"/>
        </w:trPr>
        <w:tc>
          <w:tcPr>
            <w:tcW w:w="1442" w:type="dxa"/>
            <w:vAlign w:val="center"/>
          </w:tcPr>
          <w:p w:rsidR="00822F6B" w:rsidRPr="001B07CF" w:rsidRDefault="00822F6B" w:rsidP="006410D9">
            <w:pPr>
              <w:pStyle w:val="ListParagraph"/>
              <w:spacing w:after="120" w:line="288" w:lineRule="auto"/>
              <w:ind w:left="0"/>
              <w:jc w:val="center"/>
              <w:rPr>
                <w:bCs/>
              </w:rPr>
            </w:pPr>
            <w:r w:rsidRPr="001B07CF">
              <w:t>3.1</w:t>
            </w:r>
          </w:p>
        </w:tc>
        <w:tc>
          <w:tcPr>
            <w:tcW w:w="4824" w:type="dxa"/>
            <w:vAlign w:val="center"/>
          </w:tcPr>
          <w:p w:rsidR="00822F6B" w:rsidRPr="001B07CF" w:rsidRDefault="00822F6B" w:rsidP="006410D9">
            <w:pPr>
              <w:pStyle w:val="Heading3"/>
              <w:numPr>
                <w:ilvl w:val="0"/>
                <w:numId w:val="0"/>
              </w:numPr>
              <w:spacing w:before="0" w:after="120" w:line="288" w:lineRule="auto"/>
              <w:ind w:hanging="10"/>
              <w:rPr>
                <w:b w:val="0"/>
                <w:sz w:val="24"/>
                <w:szCs w:val="24"/>
              </w:rPr>
            </w:pPr>
            <w:bookmarkStart w:id="0" w:name="_Toc361588384"/>
            <w:bookmarkStart w:id="1" w:name="_Toc361589542"/>
            <w:r w:rsidRPr="001B07CF">
              <w:rPr>
                <w:b w:val="0"/>
                <w:sz w:val="24"/>
                <w:szCs w:val="24"/>
              </w:rPr>
              <w:t xml:space="preserve">Giới thiệu các tính chất nhiệt cơ bản của vật liệu rắn </w:t>
            </w:r>
            <w:bookmarkEnd w:id="0"/>
            <w:bookmarkEnd w:id="1"/>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1</w:t>
            </w:r>
          </w:p>
        </w:tc>
        <w:tc>
          <w:tcPr>
            <w:tcW w:w="2381" w:type="dxa"/>
            <w:vAlign w:val="center"/>
          </w:tcPr>
          <w:p w:rsidR="00822F6B" w:rsidRPr="001B07CF" w:rsidRDefault="00822F6B" w:rsidP="006410D9">
            <w:pPr>
              <w:pStyle w:val="ListParagraph"/>
              <w:spacing w:after="120" w:line="288" w:lineRule="auto"/>
              <w:ind w:left="0"/>
              <w:jc w:val="center"/>
              <w:rPr>
                <w:b/>
                <w:bCs/>
              </w:rPr>
            </w:pPr>
            <w:r w:rsidRPr="001B07CF">
              <w:rPr>
                <w:bCs/>
                <w:lang w:val="vi-VN"/>
              </w:rPr>
              <w:t>4.1.1; 4.2.2</w:t>
            </w:r>
          </w:p>
        </w:tc>
      </w:tr>
      <w:tr w:rsidR="00822F6B" w:rsidRPr="001B07CF" w:rsidTr="006410D9">
        <w:trPr>
          <w:trHeight w:val="570"/>
        </w:trPr>
        <w:tc>
          <w:tcPr>
            <w:tcW w:w="1442" w:type="dxa"/>
            <w:vAlign w:val="center"/>
          </w:tcPr>
          <w:p w:rsidR="00822F6B" w:rsidRPr="001B07CF" w:rsidRDefault="00822F6B" w:rsidP="006410D9">
            <w:pPr>
              <w:pStyle w:val="ListParagraph"/>
              <w:spacing w:after="120" w:line="288" w:lineRule="auto"/>
              <w:ind w:left="0"/>
              <w:jc w:val="center"/>
            </w:pPr>
            <w:r w:rsidRPr="001B07CF">
              <w:t>3.2</w:t>
            </w:r>
          </w:p>
        </w:tc>
        <w:tc>
          <w:tcPr>
            <w:tcW w:w="4824" w:type="dxa"/>
            <w:vAlign w:val="center"/>
          </w:tcPr>
          <w:p w:rsidR="00822F6B" w:rsidRPr="001B07CF" w:rsidRDefault="00822F6B" w:rsidP="006410D9">
            <w:pPr>
              <w:pStyle w:val="Heading3"/>
              <w:numPr>
                <w:ilvl w:val="0"/>
                <w:numId w:val="0"/>
              </w:numPr>
              <w:spacing w:before="0" w:after="120" w:line="288" w:lineRule="auto"/>
              <w:ind w:hanging="10"/>
              <w:rPr>
                <w:b w:val="0"/>
                <w:sz w:val="24"/>
                <w:szCs w:val="24"/>
              </w:rPr>
            </w:pPr>
            <w:r w:rsidRPr="001B07CF">
              <w:rPr>
                <w:b w:val="0"/>
                <w:sz w:val="24"/>
                <w:szCs w:val="24"/>
              </w:rPr>
              <w:t>Phương pháp xác định đặc tính dẫn nhiệt</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rPr>
                <w:b/>
                <w:bCs/>
              </w:rPr>
            </w:pPr>
            <w:r w:rsidRPr="001B07CF">
              <w:rPr>
                <w:bCs/>
              </w:rPr>
              <w:t>4.2.1; 4.2.2; 4.2.3</w:t>
            </w:r>
          </w:p>
        </w:tc>
      </w:tr>
      <w:tr w:rsidR="00822F6B" w:rsidRPr="001B07CF" w:rsidTr="006410D9">
        <w:trPr>
          <w:trHeight w:val="570"/>
        </w:trPr>
        <w:tc>
          <w:tcPr>
            <w:tcW w:w="1442" w:type="dxa"/>
            <w:vAlign w:val="center"/>
          </w:tcPr>
          <w:p w:rsidR="00822F6B" w:rsidRPr="001B07CF" w:rsidRDefault="00822F6B" w:rsidP="006410D9">
            <w:pPr>
              <w:pStyle w:val="ListParagraph"/>
              <w:spacing w:after="120" w:line="288" w:lineRule="auto"/>
              <w:ind w:left="0"/>
              <w:jc w:val="center"/>
            </w:pPr>
            <w:r w:rsidRPr="001B07CF">
              <w:t>3.3</w:t>
            </w:r>
          </w:p>
        </w:tc>
        <w:tc>
          <w:tcPr>
            <w:tcW w:w="4824" w:type="dxa"/>
            <w:vAlign w:val="center"/>
          </w:tcPr>
          <w:p w:rsidR="00822F6B" w:rsidRPr="001B07CF" w:rsidRDefault="00822F6B" w:rsidP="006410D9">
            <w:pPr>
              <w:pStyle w:val="Heading3"/>
              <w:numPr>
                <w:ilvl w:val="0"/>
                <w:numId w:val="0"/>
              </w:numPr>
              <w:spacing w:before="0" w:after="120" w:line="288" w:lineRule="auto"/>
              <w:ind w:hanging="10"/>
              <w:rPr>
                <w:b w:val="0"/>
                <w:sz w:val="24"/>
                <w:szCs w:val="24"/>
              </w:rPr>
            </w:pPr>
            <w:r w:rsidRPr="001B07CF">
              <w:rPr>
                <w:b w:val="0"/>
                <w:sz w:val="24"/>
                <w:szCs w:val="24"/>
              </w:rPr>
              <w:t>Phương pháp xác định đặc tính giãn nở nhiệt</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1</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rPr>
                <w:b/>
                <w:bCs/>
              </w:rPr>
            </w:pPr>
            <w:r w:rsidRPr="001B07CF">
              <w:rPr>
                <w:bCs/>
              </w:rPr>
              <w:t>4.2.1; 4.2.2; 4.2.3</w:t>
            </w:r>
          </w:p>
        </w:tc>
      </w:tr>
      <w:tr w:rsidR="00822F6B" w:rsidRPr="001B07CF" w:rsidTr="006410D9">
        <w:trPr>
          <w:trHeight w:val="707"/>
        </w:trPr>
        <w:tc>
          <w:tcPr>
            <w:tcW w:w="1442" w:type="dxa"/>
            <w:vAlign w:val="center"/>
          </w:tcPr>
          <w:p w:rsidR="00822F6B" w:rsidRPr="001B07CF" w:rsidRDefault="00822F6B" w:rsidP="006410D9">
            <w:pPr>
              <w:pStyle w:val="ListParagraph"/>
              <w:spacing w:after="120" w:line="288" w:lineRule="auto"/>
              <w:ind w:left="0"/>
              <w:jc w:val="center"/>
            </w:pPr>
            <w:r w:rsidRPr="001B07CF">
              <w:t>3.4</w:t>
            </w:r>
          </w:p>
        </w:tc>
        <w:tc>
          <w:tcPr>
            <w:tcW w:w="4824" w:type="dxa"/>
            <w:vAlign w:val="center"/>
          </w:tcPr>
          <w:p w:rsidR="00822F6B" w:rsidRPr="001B07CF" w:rsidRDefault="00822F6B" w:rsidP="006410D9">
            <w:pPr>
              <w:pStyle w:val="Heading2"/>
              <w:spacing w:before="0" w:after="120" w:line="288" w:lineRule="auto"/>
              <w:jc w:val="left"/>
            </w:pPr>
            <w:r w:rsidRPr="001B07CF">
              <w:t>Phương pháp xác định đặc tính ứng suất nhiệt</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1</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rPr>
                <w:bCs/>
                <w:lang w:val="vi-VN"/>
              </w:rPr>
            </w:pPr>
            <w:r w:rsidRPr="001B07CF">
              <w:rPr>
                <w:bCs/>
              </w:rPr>
              <w:t>4.2.1; 4.2.2; 4.2.3</w:t>
            </w:r>
          </w:p>
        </w:tc>
      </w:tr>
      <w:tr w:rsidR="00822F6B" w:rsidRPr="001B07CF" w:rsidTr="006410D9">
        <w:trPr>
          <w:trHeight w:val="707"/>
        </w:trPr>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rPr>
              <w:t>3.5</w:t>
            </w:r>
          </w:p>
        </w:tc>
        <w:tc>
          <w:tcPr>
            <w:tcW w:w="4824" w:type="dxa"/>
            <w:vAlign w:val="center"/>
          </w:tcPr>
          <w:p w:rsidR="00822F6B" w:rsidRPr="001B07CF" w:rsidRDefault="00822F6B" w:rsidP="006410D9">
            <w:pPr>
              <w:pStyle w:val="Heading2"/>
              <w:spacing w:before="0" w:after="120" w:line="288" w:lineRule="auto"/>
              <w:jc w:val="left"/>
            </w:pPr>
            <w:r w:rsidRPr="001B07CF">
              <w:t>Phương pháp xác định độ bền nhiệt</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1</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rPr>
                <w:b/>
                <w:bCs/>
              </w:rPr>
            </w:pPr>
            <w:r w:rsidRPr="001B07CF">
              <w:rPr>
                <w:bCs/>
              </w:rPr>
              <w:t>4.2.1; 4.2.2; 4.2.3</w:t>
            </w:r>
          </w:p>
        </w:tc>
      </w:tr>
      <w:tr w:rsidR="00822F6B" w:rsidRPr="001B07CF" w:rsidTr="006410D9">
        <w:trPr>
          <w:trHeight w:val="360"/>
        </w:trPr>
        <w:tc>
          <w:tcPr>
            <w:tcW w:w="1442" w:type="dxa"/>
            <w:vAlign w:val="center"/>
          </w:tcPr>
          <w:p w:rsidR="00822F6B" w:rsidRPr="001B07CF" w:rsidRDefault="00822F6B" w:rsidP="006410D9">
            <w:pPr>
              <w:pStyle w:val="ListParagraph"/>
              <w:spacing w:after="120" w:line="288" w:lineRule="auto"/>
              <w:ind w:left="0"/>
              <w:jc w:val="center"/>
              <w:rPr>
                <w:b/>
                <w:bCs/>
                <w:lang w:val="vi-VN"/>
              </w:rPr>
            </w:pPr>
            <w:r w:rsidRPr="001B07CF">
              <w:rPr>
                <w:b/>
                <w:bCs/>
              </w:rPr>
              <w:t>Chương 4</w:t>
            </w:r>
          </w:p>
        </w:tc>
        <w:tc>
          <w:tcPr>
            <w:tcW w:w="4824" w:type="dxa"/>
          </w:tcPr>
          <w:p w:rsidR="00822F6B" w:rsidRPr="001B07CF" w:rsidRDefault="00822F6B" w:rsidP="006410D9">
            <w:pPr>
              <w:spacing w:after="120" w:line="288" w:lineRule="auto"/>
              <w:rPr>
                <w:b/>
                <w:bCs/>
                <w:sz w:val="24"/>
                <w:szCs w:val="24"/>
              </w:rPr>
            </w:pPr>
            <w:r w:rsidRPr="001B07CF">
              <w:rPr>
                <w:b/>
                <w:bCs/>
                <w:sz w:val="24"/>
                <w:szCs w:val="24"/>
              </w:rPr>
              <w:t>PHƯƠNG PHÁP XÁC ĐỊNH TÍNH CHẤT HOÁ LÝ VẬT LIỆU RẮN</w:t>
            </w:r>
          </w:p>
        </w:tc>
        <w:tc>
          <w:tcPr>
            <w:tcW w:w="851" w:type="dxa"/>
            <w:vAlign w:val="center"/>
          </w:tcPr>
          <w:p w:rsidR="00822F6B" w:rsidRPr="001B07CF" w:rsidRDefault="00822F6B" w:rsidP="006410D9">
            <w:pPr>
              <w:pStyle w:val="ListParagraph"/>
              <w:spacing w:after="120" w:line="288" w:lineRule="auto"/>
              <w:ind w:left="0"/>
              <w:jc w:val="center"/>
              <w:rPr>
                <w:b/>
                <w:bCs/>
              </w:rPr>
            </w:pPr>
            <w:r w:rsidRPr="001B07CF">
              <w:rPr>
                <w:b/>
                <w:bCs/>
              </w:rPr>
              <w:t>10</w:t>
            </w:r>
          </w:p>
        </w:tc>
        <w:tc>
          <w:tcPr>
            <w:tcW w:w="2381" w:type="dxa"/>
            <w:vAlign w:val="center"/>
          </w:tcPr>
          <w:p w:rsidR="00822F6B" w:rsidRPr="001B07CF" w:rsidRDefault="00822F6B" w:rsidP="006410D9">
            <w:pPr>
              <w:pStyle w:val="ListParagraph"/>
              <w:spacing w:after="120" w:line="288" w:lineRule="auto"/>
              <w:ind w:left="0"/>
              <w:rPr>
                <w:rFonts w:ascii="Times New Roman Bold" w:hAnsi="Times New Roman Bold"/>
                <w:b/>
                <w:bCs/>
                <w:spacing w:val="-22"/>
              </w:rPr>
            </w:pPr>
            <w:r w:rsidRPr="001B07CF">
              <w:rPr>
                <w:rFonts w:ascii="Times New Roman Bold" w:hAnsi="Times New Roman Bold"/>
                <w:b/>
                <w:bCs/>
                <w:spacing w:val="-22"/>
              </w:rPr>
              <w:t xml:space="preserve">4.1.1; 4.1.2; 4.1.3; </w:t>
            </w:r>
          </w:p>
          <w:p w:rsidR="00822F6B" w:rsidRPr="001B07CF" w:rsidRDefault="00822F6B" w:rsidP="006410D9">
            <w:pPr>
              <w:pStyle w:val="ListParagraph"/>
              <w:spacing w:after="120" w:line="288" w:lineRule="auto"/>
              <w:ind w:left="0"/>
              <w:jc w:val="center"/>
              <w:rPr>
                <w:b/>
                <w:bCs/>
                <w:lang w:val="vi-VN"/>
              </w:rPr>
            </w:pPr>
            <w:r w:rsidRPr="001B07CF">
              <w:rPr>
                <w:rFonts w:ascii="Times New Roman Bold" w:hAnsi="Times New Roman Bold"/>
                <w:b/>
                <w:bCs/>
                <w:spacing w:val="-22"/>
              </w:rPr>
              <w:t>4.2.1; 4.2.2; 4.2.3</w:t>
            </w:r>
          </w:p>
        </w:tc>
      </w:tr>
      <w:tr w:rsidR="00822F6B" w:rsidRPr="001B07CF" w:rsidTr="006410D9">
        <w:trPr>
          <w:trHeight w:val="294"/>
        </w:trPr>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rPr>
              <w:t>4</w:t>
            </w:r>
            <w:r w:rsidRPr="001B07CF">
              <w:rPr>
                <w:bCs/>
                <w:lang w:val="vi-VN"/>
              </w:rPr>
              <w:t>.1</w:t>
            </w:r>
          </w:p>
        </w:tc>
        <w:tc>
          <w:tcPr>
            <w:tcW w:w="4824" w:type="dxa"/>
          </w:tcPr>
          <w:p w:rsidR="00822F6B" w:rsidRPr="001B07CF" w:rsidRDefault="00822F6B" w:rsidP="006410D9">
            <w:pPr>
              <w:spacing w:after="120" w:line="288" w:lineRule="auto"/>
              <w:rPr>
                <w:bCs/>
                <w:sz w:val="24"/>
                <w:szCs w:val="24"/>
              </w:rPr>
            </w:pPr>
            <w:r w:rsidRPr="001B07CF">
              <w:rPr>
                <w:sz w:val="24"/>
                <w:szCs w:val="24"/>
              </w:rPr>
              <w:t>Giới thiệu các tính chất hoá lý cơ bản của vật liệu rắn</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rPr>
            </w:pPr>
            <w:r w:rsidRPr="001B07CF">
              <w:rPr>
                <w:bCs/>
                <w:lang w:val="vi-VN"/>
              </w:rPr>
              <w:t>4.1.1; 4.2.2</w:t>
            </w:r>
          </w:p>
        </w:tc>
      </w:tr>
      <w:tr w:rsidR="00822F6B" w:rsidRPr="001B07CF" w:rsidTr="006410D9">
        <w:trPr>
          <w:trHeight w:val="465"/>
        </w:trPr>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rPr>
              <w:t>4.2</w:t>
            </w:r>
          </w:p>
        </w:tc>
        <w:tc>
          <w:tcPr>
            <w:tcW w:w="4824" w:type="dxa"/>
          </w:tcPr>
          <w:p w:rsidR="00822F6B" w:rsidRPr="001B07CF" w:rsidRDefault="00822F6B" w:rsidP="006410D9">
            <w:pPr>
              <w:spacing w:after="120" w:line="288" w:lineRule="auto"/>
              <w:rPr>
                <w:bCs/>
                <w:sz w:val="24"/>
                <w:szCs w:val="24"/>
              </w:rPr>
            </w:pPr>
            <w:r w:rsidRPr="001B07CF">
              <w:rPr>
                <w:sz w:val="24"/>
                <w:szCs w:val="24"/>
              </w:rPr>
              <w:t>Phương pháp đặc trưng cấu trúc vật liệu rắn</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Cs/>
              </w:rPr>
            </w:pPr>
            <w:r w:rsidRPr="001B07CF">
              <w:rPr>
                <w:bCs/>
              </w:rPr>
              <w:t>4.2.1; 4.2.2; 4.2.3</w:t>
            </w:r>
          </w:p>
        </w:tc>
      </w:tr>
      <w:tr w:rsidR="00822F6B" w:rsidRPr="001B07CF" w:rsidTr="006410D9">
        <w:trPr>
          <w:trHeight w:val="465"/>
        </w:trPr>
        <w:tc>
          <w:tcPr>
            <w:tcW w:w="1442" w:type="dxa"/>
            <w:vAlign w:val="center"/>
          </w:tcPr>
          <w:p w:rsidR="00822F6B" w:rsidRPr="001B07CF" w:rsidRDefault="00822F6B" w:rsidP="006410D9">
            <w:pPr>
              <w:pStyle w:val="ListParagraph"/>
              <w:spacing w:after="120" w:line="288" w:lineRule="auto"/>
              <w:ind w:left="0"/>
              <w:jc w:val="center"/>
              <w:rPr>
                <w:bCs/>
              </w:rPr>
            </w:pPr>
            <w:r w:rsidRPr="001B07CF">
              <w:rPr>
                <w:bCs/>
              </w:rPr>
              <w:t>4.3</w:t>
            </w:r>
          </w:p>
        </w:tc>
        <w:tc>
          <w:tcPr>
            <w:tcW w:w="4824" w:type="dxa"/>
          </w:tcPr>
          <w:p w:rsidR="00822F6B" w:rsidRPr="001B07CF" w:rsidRDefault="00822F6B" w:rsidP="006410D9">
            <w:pPr>
              <w:spacing w:after="120" w:line="288" w:lineRule="auto"/>
              <w:rPr>
                <w:bCs/>
                <w:sz w:val="24"/>
                <w:szCs w:val="24"/>
              </w:rPr>
            </w:pPr>
            <w:r w:rsidRPr="001B07CF">
              <w:rPr>
                <w:bCs/>
                <w:sz w:val="24"/>
                <w:szCs w:val="24"/>
              </w:rPr>
              <w:t xml:space="preserve">Phương pháp xác định đặc tính bề mặt vật liệu rắn </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Cs/>
              </w:rPr>
            </w:pPr>
            <w:r w:rsidRPr="001B07CF">
              <w:rPr>
                <w:bCs/>
              </w:rPr>
              <w:t>4.2.1; 4.2.2; 4.2.3</w:t>
            </w:r>
          </w:p>
        </w:tc>
      </w:tr>
      <w:tr w:rsidR="00822F6B" w:rsidRPr="001B07CF" w:rsidTr="006410D9">
        <w:trPr>
          <w:trHeight w:val="270"/>
        </w:trPr>
        <w:tc>
          <w:tcPr>
            <w:tcW w:w="1442" w:type="dxa"/>
            <w:vAlign w:val="center"/>
          </w:tcPr>
          <w:p w:rsidR="00822F6B" w:rsidRPr="001B07CF" w:rsidRDefault="00822F6B" w:rsidP="006410D9">
            <w:pPr>
              <w:pStyle w:val="ListParagraph"/>
              <w:spacing w:after="120" w:line="288" w:lineRule="auto"/>
              <w:ind w:left="0"/>
              <w:jc w:val="center"/>
              <w:rPr>
                <w:b/>
                <w:bCs/>
              </w:rPr>
            </w:pPr>
            <w:r w:rsidRPr="001B07CF">
              <w:rPr>
                <w:noProof/>
              </w:rPr>
              <w:t>4.4</w:t>
            </w:r>
          </w:p>
        </w:tc>
        <w:tc>
          <w:tcPr>
            <w:tcW w:w="4824" w:type="dxa"/>
          </w:tcPr>
          <w:p w:rsidR="00822F6B" w:rsidRPr="001B07CF" w:rsidRDefault="00822F6B" w:rsidP="006410D9">
            <w:pPr>
              <w:spacing w:after="120" w:line="288" w:lineRule="auto"/>
              <w:jc w:val="both"/>
              <w:rPr>
                <w:noProof/>
                <w:sz w:val="24"/>
                <w:szCs w:val="24"/>
              </w:rPr>
            </w:pPr>
            <w:r w:rsidRPr="001B07CF">
              <w:rPr>
                <w:noProof/>
                <w:sz w:val="24"/>
                <w:szCs w:val="24"/>
              </w:rPr>
              <w:t xml:space="preserve">Phương pháp xác định đặc tính axit – bazơ vật liệu rắn </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
                <w:bCs/>
              </w:rPr>
            </w:pPr>
            <w:r w:rsidRPr="001B07CF">
              <w:rPr>
                <w:bCs/>
              </w:rPr>
              <w:t>4.2.1; 4.2.2; 4.2.3</w:t>
            </w:r>
          </w:p>
        </w:tc>
      </w:tr>
      <w:tr w:rsidR="00822F6B" w:rsidRPr="001B07CF" w:rsidTr="006410D9">
        <w:trPr>
          <w:trHeight w:val="285"/>
        </w:trPr>
        <w:tc>
          <w:tcPr>
            <w:tcW w:w="1442" w:type="dxa"/>
            <w:vAlign w:val="center"/>
          </w:tcPr>
          <w:p w:rsidR="00822F6B" w:rsidRPr="001B07CF" w:rsidRDefault="00822F6B" w:rsidP="006410D9">
            <w:pPr>
              <w:pStyle w:val="ListParagraph"/>
              <w:spacing w:after="120" w:line="288" w:lineRule="auto"/>
              <w:ind w:left="0"/>
              <w:jc w:val="center"/>
              <w:rPr>
                <w:noProof/>
              </w:rPr>
            </w:pPr>
            <w:r w:rsidRPr="001B07CF">
              <w:rPr>
                <w:noProof/>
              </w:rPr>
              <w:t>4.5</w:t>
            </w:r>
          </w:p>
        </w:tc>
        <w:tc>
          <w:tcPr>
            <w:tcW w:w="4824" w:type="dxa"/>
          </w:tcPr>
          <w:p w:rsidR="00822F6B" w:rsidRPr="001B07CF" w:rsidRDefault="00822F6B" w:rsidP="006410D9">
            <w:pPr>
              <w:spacing w:after="120" w:line="288" w:lineRule="auto"/>
              <w:jc w:val="both"/>
              <w:rPr>
                <w:noProof/>
                <w:sz w:val="24"/>
                <w:szCs w:val="24"/>
              </w:rPr>
            </w:pPr>
            <w:r w:rsidRPr="001B07CF">
              <w:rPr>
                <w:noProof/>
                <w:sz w:val="24"/>
                <w:szCs w:val="24"/>
              </w:rPr>
              <w:t>Phương pháp xác định tính thành phần của vật liệu rắn</w:t>
            </w:r>
          </w:p>
        </w:tc>
        <w:tc>
          <w:tcPr>
            <w:tcW w:w="851" w:type="dxa"/>
            <w:vAlign w:val="center"/>
          </w:tcPr>
          <w:p w:rsidR="00822F6B" w:rsidRPr="001B07CF" w:rsidRDefault="00822F6B" w:rsidP="006410D9">
            <w:pPr>
              <w:pStyle w:val="ListParagraph"/>
              <w:spacing w:after="120" w:line="288" w:lineRule="auto"/>
              <w:ind w:left="0"/>
              <w:jc w:val="center"/>
              <w:rPr>
                <w:bCs/>
              </w:rPr>
            </w:pPr>
            <w:r w:rsidRPr="001B07CF">
              <w:rPr>
                <w:bCs/>
              </w:rPr>
              <w:t>2</w:t>
            </w:r>
          </w:p>
        </w:tc>
        <w:tc>
          <w:tcPr>
            <w:tcW w:w="2381" w:type="dxa"/>
            <w:vAlign w:val="center"/>
          </w:tcPr>
          <w:p w:rsidR="00822F6B" w:rsidRPr="001B07CF" w:rsidRDefault="00822F6B" w:rsidP="006410D9">
            <w:pPr>
              <w:pStyle w:val="ListParagraph"/>
              <w:spacing w:after="120" w:line="288" w:lineRule="auto"/>
              <w:ind w:left="0"/>
              <w:jc w:val="center"/>
              <w:rPr>
                <w:bCs/>
                <w:lang w:val="vi-VN"/>
              </w:rPr>
            </w:pPr>
            <w:r w:rsidRPr="001B07CF">
              <w:rPr>
                <w:bCs/>
                <w:lang w:val="vi-VN"/>
              </w:rPr>
              <w:t xml:space="preserve">4.1.2; 4.1.3; </w:t>
            </w:r>
          </w:p>
          <w:p w:rsidR="00822F6B" w:rsidRPr="001B07CF" w:rsidRDefault="00822F6B" w:rsidP="006410D9">
            <w:pPr>
              <w:pStyle w:val="ListParagraph"/>
              <w:spacing w:after="120" w:line="288" w:lineRule="auto"/>
              <w:ind w:left="0"/>
              <w:jc w:val="center"/>
              <w:rPr>
                <w:b/>
                <w:bCs/>
              </w:rPr>
            </w:pPr>
            <w:r w:rsidRPr="001B07CF">
              <w:rPr>
                <w:bCs/>
              </w:rPr>
              <w:t>4.2.1; 4.2.2; 4.2.3</w:t>
            </w:r>
          </w:p>
        </w:tc>
      </w:tr>
      <w:tr w:rsidR="00822F6B" w:rsidRPr="001B07CF" w:rsidTr="006410D9">
        <w:tc>
          <w:tcPr>
            <w:tcW w:w="9498" w:type="dxa"/>
            <w:gridSpan w:val="4"/>
            <w:vAlign w:val="center"/>
          </w:tcPr>
          <w:p w:rsidR="00822F6B" w:rsidRPr="001B07CF" w:rsidRDefault="00822F6B" w:rsidP="006410D9">
            <w:pPr>
              <w:pStyle w:val="ListParagraph"/>
              <w:spacing w:after="120" w:line="288" w:lineRule="auto"/>
              <w:ind w:left="0"/>
              <w:rPr>
                <w:b/>
                <w:bCs/>
              </w:rPr>
            </w:pPr>
            <w:r w:rsidRPr="001B07CF">
              <w:rPr>
                <w:b/>
                <w:bCs/>
              </w:rPr>
              <w:t>6.</w:t>
            </w:r>
            <w:r w:rsidRPr="001B07CF">
              <w:rPr>
                <w:b/>
                <w:bCs/>
                <w:lang w:val="vi-VN"/>
              </w:rPr>
              <w:t>2</w:t>
            </w:r>
            <w:r w:rsidRPr="001B07CF">
              <w:rPr>
                <w:b/>
                <w:bCs/>
              </w:rPr>
              <w:t>. Thí nghiệm/</w:t>
            </w:r>
            <w:r w:rsidRPr="001B07CF">
              <w:rPr>
                <w:b/>
                <w:bCs/>
                <w:lang w:val="vi-VN"/>
              </w:rPr>
              <w:t>Thực hành</w:t>
            </w:r>
            <w:r w:rsidRPr="001B07CF">
              <w:rPr>
                <w:b/>
                <w:bCs/>
              </w:rPr>
              <w:t>: không</w:t>
            </w:r>
          </w:p>
        </w:tc>
      </w:tr>
    </w:tbl>
    <w:p w:rsidR="00822F6B" w:rsidRPr="001B07CF" w:rsidRDefault="00822F6B" w:rsidP="006410D9">
      <w:pPr>
        <w:pStyle w:val="BodyText2"/>
        <w:spacing w:line="288" w:lineRule="auto"/>
        <w:jc w:val="both"/>
        <w:rPr>
          <w:b/>
          <w:bCs/>
          <w:color w:val="000000"/>
          <w:sz w:val="24"/>
          <w:szCs w:val="24"/>
        </w:rPr>
      </w:pPr>
    </w:p>
    <w:p w:rsidR="00822F6B" w:rsidRPr="001B07CF" w:rsidRDefault="00822F6B" w:rsidP="006410D9">
      <w:pPr>
        <w:pStyle w:val="BodyText2"/>
        <w:spacing w:line="288" w:lineRule="auto"/>
        <w:jc w:val="both"/>
        <w:rPr>
          <w:bCs/>
          <w:i/>
          <w:color w:val="000000"/>
          <w:sz w:val="24"/>
          <w:szCs w:val="24"/>
        </w:rPr>
      </w:pPr>
      <w:r w:rsidRPr="001B07CF">
        <w:rPr>
          <w:b/>
          <w:bCs/>
          <w:color w:val="000000"/>
          <w:sz w:val="24"/>
          <w:szCs w:val="24"/>
        </w:rPr>
        <w:t xml:space="preserve">7. Phương pháp giảng dạy </w:t>
      </w:r>
    </w:p>
    <w:p w:rsidR="00822F6B" w:rsidRPr="001B07CF" w:rsidRDefault="00822F6B" w:rsidP="006410D9">
      <w:pPr>
        <w:pStyle w:val="ListParagraph"/>
        <w:spacing w:after="120" w:line="288" w:lineRule="auto"/>
        <w:ind w:left="0" w:firstLine="284"/>
        <w:jc w:val="both"/>
        <w:rPr>
          <w:bCs/>
        </w:rPr>
      </w:pPr>
      <w:r w:rsidRPr="001B07CF">
        <w:rPr>
          <w:bCs/>
          <w:color w:val="000000"/>
        </w:rPr>
        <w:t>- Giảng dạy lý thuyết kết hợp bài tập;</w:t>
      </w:r>
    </w:p>
    <w:p w:rsidR="00822F6B" w:rsidRPr="001B07CF" w:rsidRDefault="00822F6B" w:rsidP="006410D9">
      <w:pPr>
        <w:pStyle w:val="ListParagraph"/>
        <w:spacing w:after="120" w:line="288" w:lineRule="auto"/>
        <w:ind w:left="0" w:firstLine="284"/>
        <w:jc w:val="both"/>
      </w:pPr>
      <w:r w:rsidRPr="001B07CF">
        <w:rPr>
          <w:lang w:val="vi-VN"/>
        </w:rPr>
        <w:t>-</w:t>
      </w:r>
      <w:r w:rsidRPr="001B07CF">
        <w:t xml:space="preserve"> Hướng dẫn sinh viên thảo luận và làm bài tập nhóm.</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 xml:space="preserve">8. Nhiệm vụ của sinh viên </w:t>
      </w:r>
      <w:r w:rsidRPr="001B07CF">
        <w:rPr>
          <w:bCs/>
          <w:i/>
          <w:color w:val="000000"/>
          <w:sz w:val="24"/>
          <w:szCs w:val="24"/>
        </w:rPr>
        <w:t>(Trình bày các nhiệm vụ sinh viên phải thực hiện)</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Sinh viên phải thực hiện các nhiệm vụ sau:</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Có mặt tối thiểu 80% số tiết học lý thuyết.</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Hoàn thành đầy đủ 100% giờ thực hành/thí nghiệm/thực tập và có báo cáo kết quả.</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Hoàn thành đầy đủ các bài tập nhóm/ bài tập và được đánh giá kết quả thực hiện.</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Tham dự kiểm tra giữa kỳ.</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Tham dự thi kết thúc học phần (bắt buộc).</w:t>
      </w:r>
    </w:p>
    <w:p w:rsidR="00822F6B" w:rsidRPr="001B07CF" w:rsidRDefault="00822F6B" w:rsidP="006410D9">
      <w:pPr>
        <w:pStyle w:val="ListParagraph"/>
        <w:spacing w:after="120" w:line="288" w:lineRule="auto"/>
        <w:ind w:left="0" w:firstLine="284"/>
        <w:jc w:val="both"/>
        <w:rPr>
          <w:bCs/>
          <w:color w:val="000000"/>
        </w:rPr>
      </w:pPr>
      <w:r w:rsidRPr="001B07CF">
        <w:rPr>
          <w:bCs/>
          <w:color w:val="000000"/>
        </w:rPr>
        <w:t>- Chủ động chuẩn bị các nội dung và thực hiện giờ tự học theo mục 11.</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9. Đánh giá kết quả học tập của sinh viên</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9.1. Cách đánh giá</w:t>
      </w:r>
    </w:p>
    <w:p w:rsidR="00822F6B" w:rsidRPr="001B07CF" w:rsidRDefault="00822F6B" w:rsidP="006410D9">
      <w:pPr>
        <w:pStyle w:val="BodyText2"/>
        <w:tabs>
          <w:tab w:val="num" w:pos="960"/>
        </w:tabs>
        <w:spacing w:line="288" w:lineRule="auto"/>
        <w:ind w:firstLine="259"/>
        <w:jc w:val="both"/>
        <w:rPr>
          <w:bCs/>
          <w:color w:val="000000"/>
          <w:sz w:val="24"/>
          <w:szCs w:val="24"/>
        </w:rPr>
      </w:pPr>
      <w:r w:rsidRPr="001B07CF">
        <w:rPr>
          <w:bCs/>
          <w:color w:val="000000"/>
          <w:sz w:val="24"/>
          <w:szCs w:val="24"/>
        </w:rPr>
        <w:t>Sinh viên được đánh giá tích lũy học phần như sau:</w:t>
      </w:r>
    </w:p>
    <w:p w:rsidR="00822F6B" w:rsidRPr="001B07CF" w:rsidRDefault="00822F6B" w:rsidP="006410D9">
      <w:pPr>
        <w:pStyle w:val="BodyText2"/>
        <w:tabs>
          <w:tab w:val="num" w:pos="960"/>
        </w:tabs>
        <w:spacing w:line="288" w:lineRule="auto"/>
        <w:ind w:firstLine="259"/>
        <w:jc w:val="center"/>
        <w:rPr>
          <w:b/>
          <w:bCs/>
          <w:color w:val="000000"/>
          <w:sz w:val="24"/>
          <w:szCs w:val="24"/>
          <w:lang w:val="nl-NL"/>
        </w:rPr>
      </w:pPr>
      <w:r w:rsidRPr="001B07CF">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22F6B" w:rsidRPr="001B07CF" w:rsidTr="006410D9">
        <w:trPr>
          <w:jc w:val="center"/>
        </w:trPr>
        <w:tc>
          <w:tcPr>
            <w:tcW w:w="564"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TT</w:t>
            </w:r>
          </w:p>
        </w:tc>
        <w:tc>
          <w:tcPr>
            <w:tcW w:w="2154"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Điểm thành phần</w:t>
            </w:r>
          </w:p>
        </w:tc>
        <w:tc>
          <w:tcPr>
            <w:tcW w:w="4740"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Quy định</w:t>
            </w:r>
          </w:p>
        </w:tc>
        <w:tc>
          <w:tcPr>
            <w:tcW w:w="1260"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Trọng số</w:t>
            </w:r>
          </w:p>
        </w:tc>
      </w:tr>
      <w:tr w:rsidR="00822F6B" w:rsidRPr="001B07CF" w:rsidTr="006410D9">
        <w:trPr>
          <w:jc w:val="center"/>
        </w:trPr>
        <w:tc>
          <w:tcPr>
            <w:tcW w:w="564"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1</w:t>
            </w:r>
          </w:p>
        </w:tc>
        <w:tc>
          <w:tcPr>
            <w:tcW w:w="2154"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Điểm chuyên cần</w:t>
            </w:r>
          </w:p>
        </w:tc>
        <w:tc>
          <w:tcPr>
            <w:tcW w:w="4740"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Số tiết tham dự học/tổng số tiết</w:t>
            </w:r>
          </w:p>
        </w:tc>
        <w:tc>
          <w:tcPr>
            <w:tcW w:w="1260"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10%</w:t>
            </w:r>
          </w:p>
        </w:tc>
      </w:tr>
      <w:tr w:rsidR="00822F6B" w:rsidRPr="001B07CF" w:rsidTr="006410D9">
        <w:trPr>
          <w:jc w:val="center"/>
        </w:trPr>
        <w:tc>
          <w:tcPr>
            <w:tcW w:w="564"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2</w:t>
            </w:r>
          </w:p>
        </w:tc>
        <w:tc>
          <w:tcPr>
            <w:tcW w:w="2154"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Điểm bài tập</w:t>
            </w:r>
          </w:p>
        </w:tc>
        <w:tc>
          <w:tcPr>
            <w:tcW w:w="4740" w:type="dxa"/>
            <w:vAlign w:val="center"/>
          </w:tcPr>
          <w:p w:rsidR="00822F6B" w:rsidRPr="001B07CF" w:rsidRDefault="00822F6B" w:rsidP="006410D9">
            <w:pPr>
              <w:pStyle w:val="BodyText2"/>
              <w:tabs>
                <w:tab w:val="num" w:pos="960"/>
              </w:tabs>
              <w:spacing w:line="288" w:lineRule="auto"/>
              <w:rPr>
                <w:bCs/>
                <w:color w:val="000000"/>
                <w:sz w:val="24"/>
                <w:szCs w:val="24"/>
                <w:lang w:val="vi-VN"/>
              </w:rPr>
            </w:pPr>
            <w:r w:rsidRPr="001B07CF">
              <w:rPr>
                <w:bCs/>
                <w:color w:val="000000"/>
                <w:sz w:val="24"/>
                <w:szCs w:val="24"/>
                <w:lang w:val="nl-NL"/>
              </w:rPr>
              <w:t>Số bài tập đã làm/số bài tập được giao</w:t>
            </w:r>
            <w:r w:rsidRPr="001B07CF">
              <w:rPr>
                <w:bCs/>
                <w:color w:val="000000"/>
                <w:sz w:val="24"/>
                <w:szCs w:val="24"/>
                <w:lang w:val="vi-VN"/>
              </w:rPr>
              <w:t>.</w:t>
            </w:r>
          </w:p>
        </w:tc>
        <w:tc>
          <w:tcPr>
            <w:tcW w:w="1260" w:type="dxa"/>
            <w:tcBorders>
              <w:bottom w:val="nil"/>
            </w:tcBorders>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p>
        </w:tc>
      </w:tr>
      <w:tr w:rsidR="00822F6B" w:rsidRPr="001B07CF" w:rsidTr="006410D9">
        <w:trPr>
          <w:jc w:val="center"/>
        </w:trPr>
        <w:tc>
          <w:tcPr>
            <w:tcW w:w="564"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3</w:t>
            </w:r>
          </w:p>
        </w:tc>
        <w:tc>
          <w:tcPr>
            <w:tcW w:w="2154"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Điểm bài tập nhóm</w:t>
            </w:r>
          </w:p>
        </w:tc>
        <w:tc>
          <w:tcPr>
            <w:tcW w:w="4740"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 Báo cáo/thuyết minh</w:t>
            </w:r>
          </w:p>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 Được nhóm xác nhận có tham gia</w:t>
            </w:r>
            <w:r w:rsidRPr="001B07CF">
              <w:rPr>
                <w:bCs/>
                <w:color w:val="000000"/>
                <w:sz w:val="24"/>
                <w:szCs w:val="24"/>
                <w:lang w:val="vi-VN"/>
              </w:rPr>
              <w:t>.</w:t>
            </w:r>
          </w:p>
        </w:tc>
        <w:tc>
          <w:tcPr>
            <w:tcW w:w="1260" w:type="dxa"/>
            <w:tcBorders>
              <w:top w:val="nil"/>
              <w:bottom w:val="nil"/>
            </w:tcBorders>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30 %</w:t>
            </w:r>
          </w:p>
        </w:tc>
      </w:tr>
      <w:tr w:rsidR="00822F6B" w:rsidRPr="001B07CF" w:rsidTr="006410D9">
        <w:trPr>
          <w:jc w:val="center"/>
        </w:trPr>
        <w:tc>
          <w:tcPr>
            <w:tcW w:w="564"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4</w:t>
            </w:r>
          </w:p>
        </w:tc>
        <w:tc>
          <w:tcPr>
            <w:tcW w:w="2154"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Điểm kiểm tra</w:t>
            </w:r>
          </w:p>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giữa kỳ</w:t>
            </w:r>
          </w:p>
        </w:tc>
        <w:tc>
          <w:tcPr>
            <w:tcW w:w="4740"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 Thi viết/trắc nghiệm (60 phút)</w:t>
            </w:r>
          </w:p>
        </w:tc>
        <w:tc>
          <w:tcPr>
            <w:tcW w:w="1260" w:type="dxa"/>
            <w:tcBorders>
              <w:top w:val="nil"/>
            </w:tcBorders>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p>
        </w:tc>
      </w:tr>
      <w:tr w:rsidR="00822F6B" w:rsidRPr="001B07CF" w:rsidTr="006410D9">
        <w:trPr>
          <w:jc w:val="center"/>
        </w:trPr>
        <w:tc>
          <w:tcPr>
            <w:tcW w:w="564" w:type="dxa"/>
            <w:vAlign w:val="center"/>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5</w:t>
            </w:r>
          </w:p>
        </w:tc>
        <w:tc>
          <w:tcPr>
            <w:tcW w:w="2154"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Điểm thi kết thúc học phần</w:t>
            </w:r>
          </w:p>
        </w:tc>
        <w:tc>
          <w:tcPr>
            <w:tcW w:w="4740" w:type="dxa"/>
            <w:vAlign w:val="center"/>
          </w:tcPr>
          <w:p w:rsidR="00822F6B" w:rsidRPr="001B07CF" w:rsidRDefault="00822F6B" w:rsidP="006410D9">
            <w:pPr>
              <w:pStyle w:val="BodyText2"/>
              <w:tabs>
                <w:tab w:val="num" w:pos="960"/>
              </w:tabs>
              <w:spacing w:line="288" w:lineRule="auto"/>
              <w:rPr>
                <w:bCs/>
                <w:color w:val="000000"/>
                <w:sz w:val="24"/>
                <w:szCs w:val="24"/>
                <w:lang w:val="vi-VN"/>
              </w:rPr>
            </w:pPr>
            <w:r w:rsidRPr="001B07CF">
              <w:rPr>
                <w:bCs/>
                <w:color w:val="000000"/>
                <w:sz w:val="24"/>
                <w:szCs w:val="24"/>
                <w:lang w:val="nl-NL"/>
              </w:rPr>
              <w:t>- Thi viết/trắc nghiệm (90 phút)</w:t>
            </w:r>
            <w:r w:rsidRPr="001B07CF">
              <w:rPr>
                <w:bCs/>
                <w:color w:val="000000"/>
                <w:sz w:val="24"/>
                <w:szCs w:val="24"/>
                <w:lang w:val="vi-VN"/>
              </w:rPr>
              <w:t>.</w:t>
            </w:r>
          </w:p>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 Tham dự đủ 80% tiết lý thuyết.</w:t>
            </w:r>
          </w:p>
          <w:p w:rsidR="00822F6B" w:rsidRPr="001B07CF" w:rsidRDefault="00822F6B" w:rsidP="006410D9">
            <w:pPr>
              <w:pStyle w:val="BodyText2"/>
              <w:tabs>
                <w:tab w:val="num" w:pos="960"/>
              </w:tabs>
              <w:spacing w:line="288" w:lineRule="auto"/>
              <w:rPr>
                <w:bCs/>
                <w:color w:val="000000"/>
                <w:sz w:val="24"/>
                <w:szCs w:val="24"/>
                <w:lang w:val="vi-VN"/>
              </w:rPr>
            </w:pPr>
            <w:r w:rsidRPr="001B07CF">
              <w:rPr>
                <w:bCs/>
                <w:color w:val="000000"/>
                <w:sz w:val="24"/>
                <w:szCs w:val="24"/>
                <w:lang w:val="nl-NL"/>
              </w:rPr>
              <w:t>- Dự thi kết thúc học phần</w:t>
            </w:r>
            <w:r w:rsidRPr="001B07CF">
              <w:rPr>
                <w:bCs/>
                <w:color w:val="000000"/>
                <w:sz w:val="24"/>
                <w:szCs w:val="24"/>
                <w:lang w:val="vi-VN"/>
              </w:rPr>
              <w:t>.</w:t>
            </w:r>
          </w:p>
        </w:tc>
        <w:tc>
          <w:tcPr>
            <w:tcW w:w="1260" w:type="dxa"/>
          </w:tcPr>
          <w:p w:rsidR="00822F6B" w:rsidRPr="001B07CF" w:rsidRDefault="00822F6B" w:rsidP="006410D9">
            <w:pPr>
              <w:pStyle w:val="BodyText2"/>
              <w:tabs>
                <w:tab w:val="num" w:pos="960"/>
              </w:tabs>
              <w:spacing w:line="288" w:lineRule="auto"/>
              <w:jc w:val="center"/>
              <w:rPr>
                <w:bCs/>
                <w:color w:val="000000"/>
                <w:sz w:val="24"/>
                <w:szCs w:val="24"/>
                <w:lang w:val="vi-VN"/>
              </w:rPr>
            </w:pPr>
          </w:p>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vi-VN"/>
              </w:rPr>
              <w:t>6</w:t>
            </w:r>
            <w:r w:rsidRPr="001B07CF">
              <w:rPr>
                <w:bCs/>
                <w:color w:val="000000"/>
                <w:sz w:val="24"/>
                <w:szCs w:val="24"/>
                <w:lang w:val="nl-NL"/>
              </w:rPr>
              <w:t>0%</w:t>
            </w:r>
          </w:p>
        </w:tc>
      </w:tr>
    </w:tbl>
    <w:p w:rsidR="00822F6B" w:rsidRPr="001B07CF" w:rsidRDefault="00822F6B" w:rsidP="006410D9">
      <w:pPr>
        <w:pStyle w:val="BodyText2"/>
        <w:spacing w:line="288" w:lineRule="auto"/>
        <w:jc w:val="both"/>
        <w:rPr>
          <w:b/>
          <w:bCs/>
          <w:color w:val="000000"/>
          <w:sz w:val="24"/>
          <w:szCs w:val="24"/>
        </w:rPr>
      </w:pP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9.2. Cách tính điểm</w:t>
      </w:r>
    </w:p>
    <w:p w:rsidR="00822F6B" w:rsidRPr="001B07CF" w:rsidRDefault="00822F6B" w:rsidP="006410D9">
      <w:pPr>
        <w:pStyle w:val="BodyText2"/>
        <w:numPr>
          <w:ilvl w:val="0"/>
          <w:numId w:val="19"/>
        </w:numPr>
        <w:spacing w:line="288" w:lineRule="auto"/>
        <w:jc w:val="both"/>
        <w:rPr>
          <w:bCs/>
          <w:color w:val="000000"/>
          <w:sz w:val="24"/>
          <w:szCs w:val="24"/>
        </w:rPr>
      </w:pPr>
      <w:r w:rsidRPr="001B07CF">
        <w:rPr>
          <w:bCs/>
          <w:color w:val="000000"/>
          <w:sz w:val="24"/>
          <w:szCs w:val="24"/>
        </w:rPr>
        <w:t xml:space="preserve">Điểm đánh giá thành phần và điểm thi kết thúc học phần được chấm theo thang điểm 10 (từ 0 đến 10), làm tròn đến một chữ số thập phân. </w:t>
      </w:r>
    </w:p>
    <w:p w:rsidR="00822F6B" w:rsidRPr="001B07CF" w:rsidRDefault="00822F6B" w:rsidP="006410D9">
      <w:pPr>
        <w:pStyle w:val="BodyText2"/>
        <w:numPr>
          <w:ilvl w:val="0"/>
          <w:numId w:val="19"/>
        </w:numPr>
        <w:spacing w:line="288" w:lineRule="auto"/>
        <w:jc w:val="both"/>
        <w:rPr>
          <w:bCs/>
          <w:color w:val="0000FF"/>
          <w:sz w:val="24"/>
          <w:szCs w:val="24"/>
        </w:rPr>
      </w:pPr>
      <w:r w:rsidRPr="001B07CF">
        <w:rPr>
          <w:bCs/>
          <w:color w:val="000000"/>
          <w:sz w:val="24"/>
          <w:szCs w:val="24"/>
        </w:rPr>
        <w:t xml:space="preserve">Điểm học phần là tổng điểm của tất cả các điểm đánh giá thành phần của học phần nhân với trọng số tương ứng. Điểm học phần </w:t>
      </w:r>
      <w:r w:rsidRPr="001B07CF">
        <w:rPr>
          <w:bCs/>
          <w:color w:val="000000"/>
          <w:sz w:val="24"/>
          <w:szCs w:val="24"/>
          <w:lang w:val="vi-VN"/>
        </w:rPr>
        <w:t xml:space="preserve">tính </w:t>
      </w:r>
      <w:r w:rsidRPr="001B07CF">
        <w:rPr>
          <w:bCs/>
          <w:color w:val="000000"/>
          <w:sz w:val="24"/>
          <w:szCs w:val="24"/>
        </w:rPr>
        <w:t xml:space="preserve">theo thang điểm 10 làm tròn đến một chữ số thập phân, sau đó </w:t>
      </w:r>
      <w:r w:rsidRPr="001B07CF">
        <w:rPr>
          <w:bCs/>
          <w:sz w:val="24"/>
          <w:szCs w:val="24"/>
        </w:rPr>
        <w:t>được quy đổi sang</w:t>
      </w:r>
      <w:r w:rsidRPr="001B07CF">
        <w:rPr>
          <w:bCs/>
          <w:color w:val="000000"/>
          <w:sz w:val="24"/>
          <w:szCs w:val="24"/>
        </w:rPr>
        <w:t xml:space="preserve"> điểm chữ và điểm số theo thang điểm 4 theo quy định về công tác đào tạo của </w:t>
      </w:r>
      <w:r w:rsidRPr="001B07CF">
        <w:rPr>
          <w:bCs/>
          <w:color w:val="000000"/>
          <w:sz w:val="24"/>
          <w:szCs w:val="24"/>
          <w:lang w:val="vi-VN"/>
        </w:rPr>
        <w:t>Nhà t</w:t>
      </w:r>
      <w:r w:rsidRPr="001B07CF">
        <w:rPr>
          <w:bCs/>
          <w:color w:val="000000"/>
          <w:sz w:val="24"/>
          <w:szCs w:val="24"/>
        </w:rPr>
        <w:t xml:space="preserve">rường. </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10. Tài liệu học tập</w:t>
      </w:r>
    </w:p>
    <w:p w:rsidR="00822F6B" w:rsidRPr="001B07CF" w:rsidRDefault="00822F6B" w:rsidP="006410D9">
      <w:pPr>
        <w:pStyle w:val="ListParagraph"/>
        <w:numPr>
          <w:ilvl w:val="0"/>
          <w:numId w:val="18"/>
        </w:numPr>
        <w:spacing w:before="60" w:after="120" w:line="288" w:lineRule="auto"/>
        <w:ind w:left="284"/>
        <w:jc w:val="both"/>
        <w:rPr>
          <w:bCs/>
        </w:rPr>
      </w:pPr>
      <w:r w:rsidRPr="001B07CF">
        <w:rPr>
          <w:bCs/>
        </w:rPr>
        <w:t xml:space="preserve">Giáo trình: </w:t>
      </w:r>
      <w:r w:rsidRPr="001B07CF">
        <w:rPr>
          <w:bCs/>
          <w:color w:val="000000"/>
        </w:rPr>
        <w:t>Tống Thị Thanh Hương và nnk; Bài giảng: Các phương pháp đặc trưng vật liệu rắn.</w:t>
      </w:r>
    </w:p>
    <w:p w:rsidR="00822F6B" w:rsidRPr="001B07CF" w:rsidRDefault="00822F6B" w:rsidP="006410D9">
      <w:pPr>
        <w:pStyle w:val="ListParagraph"/>
        <w:numPr>
          <w:ilvl w:val="0"/>
          <w:numId w:val="18"/>
        </w:numPr>
        <w:spacing w:before="60" w:after="120" w:line="288" w:lineRule="auto"/>
        <w:ind w:left="284"/>
        <w:jc w:val="both"/>
        <w:rPr>
          <w:bCs/>
        </w:rPr>
      </w:pPr>
      <w:r w:rsidRPr="001B07CF">
        <w:rPr>
          <w:bCs/>
        </w:rPr>
        <w:t>Tài liệu khác:</w:t>
      </w:r>
    </w:p>
    <w:p w:rsidR="00822F6B" w:rsidRPr="001B07CF" w:rsidRDefault="00822F6B" w:rsidP="006410D9">
      <w:pPr>
        <w:spacing w:before="60" w:after="120" w:line="288" w:lineRule="auto"/>
        <w:jc w:val="both"/>
        <w:rPr>
          <w:bCs/>
          <w:sz w:val="24"/>
          <w:szCs w:val="24"/>
        </w:rPr>
      </w:pPr>
      <w:r w:rsidRPr="001B07CF">
        <w:rPr>
          <w:bCs/>
          <w:sz w:val="24"/>
          <w:szCs w:val="24"/>
        </w:rPr>
        <w:t>[1]. Nguyễn Đình Triệu; Các phương pháp phổ trong hóa học hữu cơ và hóa sinh; Nhà xuất bản Đại học Quốc gia Hà Nội, 2007.</w:t>
      </w:r>
    </w:p>
    <w:p w:rsidR="00822F6B" w:rsidRPr="001B07CF" w:rsidRDefault="00822F6B" w:rsidP="006410D9">
      <w:pPr>
        <w:spacing w:before="60" w:after="120" w:line="288" w:lineRule="auto"/>
        <w:jc w:val="both"/>
        <w:rPr>
          <w:bCs/>
          <w:sz w:val="24"/>
          <w:szCs w:val="24"/>
        </w:rPr>
      </w:pPr>
      <w:r w:rsidRPr="001B07CF">
        <w:rPr>
          <w:bCs/>
          <w:sz w:val="24"/>
          <w:szCs w:val="24"/>
        </w:rPr>
        <w:t>[2]. Phạm Ngọc Nguyên, Phạm Khắc Hùng; Phương pháp kiểm tra không phá huỷ bằng tia Rơnghen và tía Gamma; Nhà xuất bản Khoa học – Kỹ thuật, 2006.</w:t>
      </w:r>
    </w:p>
    <w:p w:rsidR="00822F6B" w:rsidRPr="001B07CF" w:rsidRDefault="00822F6B" w:rsidP="006410D9">
      <w:pPr>
        <w:pStyle w:val="BodyText2"/>
        <w:spacing w:line="288" w:lineRule="auto"/>
        <w:jc w:val="both"/>
        <w:rPr>
          <w:b/>
          <w:bCs/>
          <w:color w:val="000000"/>
          <w:sz w:val="24"/>
          <w:szCs w:val="24"/>
        </w:rPr>
      </w:pPr>
      <w:r w:rsidRPr="001B07CF">
        <w:rPr>
          <w:bCs/>
          <w:sz w:val="24"/>
          <w:szCs w:val="24"/>
        </w:rPr>
        <w:t>[3]. Đỗ Quang Minh; Hoá học chất rắn; Nhà xuất bản Đại học Quốc gia Thành phố Hồ Chí Minh. 2009.</w:t>
      </w:r>
    </w:p>
    <w:p w:rsidR="00822F6B" w:rsidRPr="001B07CF" w:rsidRDefault="00822F6B" w:rsidP="006410D9">
      <w:pPr>
        <w:pStyle w:val="BodyText2"/>
        <w:spacing w:line="288" w:lineRule="auto"/>
        <w:jc w:val="both"/>
        <w:rPr>
          <w:b/>
          <w:bCs/>
          <w:color w:val="000000"/>
          <w:sz w:val="24"/>
          <w:szCs w:val="24"/>
        </w:rPr>
      </w:pPr>
      <w:r w:rsidRPr="001B07CF">
        <w:rPr>
          <w:b/>
          <w:bCs/>
          <w:color w:val="000000"/>
          <w:sz w:val="24"/>
          <w:szCs w:val="24"/>
        </w:rPr>
        <w:t>11. Hướng dẫn tự học của học phần</w:t>
      </w:r>
    </w:p>
    <w:p w:rsidR="00822F6B" w:rsidRPr="001B07CF" w:rsidRDefault="00822F6B" w:rsidP="006410D9">
      <w:pPr>
        <w:pStyle w:val="BodyText2"/>
        <w:tabs>
          <w:tab w:val="num" w:pos="960"/>
        </w:tabs>
        <w:spacing w:line="288" w:lineRule="auto"/>
        <w:jc w:val="center"/>
        <w:rPr>
          <w:b/>
          <w:bCs/>
          <w:color w:val="000000"/>
          <w:sz w:val="24"/>
          <w:szCs w:val="24"/>
        </w:rPr>
      </w:pPr>
      <w:r w:rsidRPr="001B07CF">
        <w:rPr>
          <w:b/>
          <w:bCs/>
          <w:color w:val="000000"/>
          <w:sz w:val="24"/>
          <w:szCs w:val="24"/>
        </w:rPr>
        <w:t>Bảng 3. Nội dung chuẩn bị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818"/>
        <w:gridCol w:w="998"/>
        <w:gridCol w:w="709"/>
        <w:gridCol w:w="851"/>
        <w:gridCol w:w="3543"/>
      </w:tblGrid>
      <w:tr w:rsidR="00822F6B" w:rsidRPr="001B07CF" w:rsidTr="006410D9">
        <w:trPr>
          <w:trHeight w:val="282"/>
        </w:trPr>
        <w:tc>
          <w:tcPr>
            <w:tcW w:w="828"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Tuần</w:t>
            </w:r>
          </w:p>
        </w:tc>
        <w:tc>
          <w:tcPr>
            <w:tcW w:w="2818"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Nội dung</w:t>
            </w:r>
          </w:p>
        </w:tc>
        <w:tc>
          <w:tcPr>
            <w:tcW w:w="998"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Lý thuyết (tiết)</w:t>
            </w:r>
          </w:p>
        </w:tc>
        <w:tc>
          <w:tcPr>
            <w:tcW w:w="709"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Bài tập</w:t>
            </w:r>
          </w:p>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(tiết)</w:t>
            </w:r>
          </w:p>
        </w:tc>
        <w:tc>
          <w:tcPr>
            <w:tcW w:w="851"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Thực hành</w:t>
            </w:r>
          </w:p>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(tiết)</w:t>
            </w:r>
          </w:p>
        </w:tc>
        <w:tc>
          <w:tcPr>
            <w:tcW w:w="3543" w:type="dxa"/>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Sinh viên cần chuẩn bị</w:t>
            </w:r>
          </w:p>
        </w:tc>
      </w:tr>
      <w:tr w:rsidR="00822F6B" w:rsidRPr="001B07CF" w:rsidTr="006410D9">
        <w:trPr>
          <w:trHeight w:val="70"/>
        </w:trPr>
        <w:tc>
          <w:tcPr>
            <w:tcW w:w="828" w:type="dxa"/>
            <w:vMerge w:val="restart"/>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1</w:t>
            </w: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
                <w:bCs/>
                <w:sz w:val="24"/>
                <w:szCs w:val="24"/>
              </w:rPr>
              <w:t>CHƯƠNG 1. GIỚI THIỆU CÁC TÍNH CHẤT CƠ BẢN CỦA VẬT LIỆU RẮN</w:t>
            </w:r>
          </w:p>
        </w:tc>
        <w:tc>
          <w:tcPr>
            <w:tcW w:w="998"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4</w:t>
            </w:r>
          </w:p>
        </w:tc>
        <w:tc>
          <w:tcPr>
            <w:tcW w:w="709"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0</w:t>
            </w:r>
          </w:p>
        </w:tc>
        <w:tc>
          <w:tcPr>
            <w:tcW w:w="851"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0</w:t>
            </w:r>
          </w:p>
        </w:tc>
        <w:tc>
          <w:tcPr>
            <w:tcW w:w="3543" w:type="dxa"/>
            <w:vMerge w:val="restart"/>
          </w:tcPr>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Tài liệu: Bài giảng của giảng viên (chương 1);</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[4]</w:t>
            </w:r>
            <w:r w:rsidRPr="001B07CF">
              <w:rPr>
                <w:bCs/>
                <w:color w:val="000000"/>
                <w:sz w:val="24"/>
                <w:szCs w:val="24"/>
                <w:lang w:val="nl-NL"/>
              </w:rPr>
              <w:t>: Nội dung đề mục của chương 1 và 2.</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 - Ôn tập nội dung các tính chất của chất rắn</w:t>
            </w:r>
          </w:p>
          <w:p w:rsidR="00822F6B" w:rsidRPr="001B07CF" w:rsidRDefault="00822F6B" w:rsidP="006410D9">
            <w:pPr>
              <w:pStyle w:val="BodyText2"/>
              <w:tabs>
                <w:tab w:val="num" w:pos="960"/>
              </w:tabs>
              <w:spacing w:line="288" w:lineRule="auto"/>
              <w:jc w:val="both"/>
              <w:rPr>
                <w:bCs/>
                <w:color w:val="000000"/>
                <w:sz w:val="24"/>
                <w:szCs w:val="24"/>
                <w:lang w:val="de-DE"/>
              </w:rPr>
            </w:pPr>
            <w:r w:rsidRPr="001B07CF">
              <w:rPr>
                <w:bCs/>
                <w:color w:val="000000"/>
                <w:sz w:val="24"/>
                <w:szCs w:val="24"/>
                <w:lang w:val="de-DE"/>
              </w:rPr>
              <w:t>- Tra cứu nội dung: các tính chất cơ học, nhiệt, hoá học của vật liệu rắn.</w:t>
            </w:r>
          </w:p>
        </w:tc>
      </w:tr>
      <w:tr w:rsidR="00822F6B" w:rsidRPr="001B07CF" w:rsidTr="006410D9">
        <w:trPr>
          <w:trHeight w:val="70"/>
        </w:trPr>
        <w:tc>
          <w:tcPr>
            <w:tcW w:w="828" w:type="dxa"/>
            <w:vMerge/>
            <w:vAlign w:val="center"/>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bCs/>
                <w:sz w:val="24"/>
                <w:szCs w:val="24"/>
              </w:rPr>
              <w:t>Giới thiệu các nhóm vật liệu cơ bản trong công nghiệp hoá học</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bCs/>
                <w:sz w:val="24"/>
                <w:szCs w:val="24"/>
              </w:rPr>
              <w:t>Tính chất cơ học</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432"/>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bCs/>
                <w:sz w:val="24"/>
                <w:szCs w:val="24"/>
              </w:rPr>
              <w:t>Tính chất nhiệt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447"/>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bCs/>
                <w:sz w:val="24"/>
                <w:szCs w:val="24"/>
              </w:rPr>
              <w:t>Tính chất hoá lý</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1739"/>
        </w:trPr>
        <w:tc>
          <w:tcPr>
            <w:tcW w:w="828" w:type="dxa"/>
            <w:vMerge w:val="restart"/>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 xml:space="preserve">1+2 </w:t>
            </w:r>
          </w:p>
        </w:tc>
        <w:tc>
          <w:tcPr>
            <w:tcW w:w="2818" w:type="dxa"/>
            <w:vAlign w:val="center"/>
          </w:tcPr>
          <w:p w:rsidR="00822F6B" w:rsidRPr="001B07CF" w:rsidRDefault="00822F6B" w:rsidP="006410D9">
            <w:pPr>
              <w:pStyle w:val="BodyText2"/>
              <w:tabs>
                <w:tab w:val="num" w:pos="960"/>
              </w:tabs>
              <w:spacing w:line="288" w:lineRule="auto"/>
              <w:rPr>
                <w:bCs/>
                <w:sz w:val="24"/>
                <w:szCs w:val="24"/>
              </w:rPr>
            </w:pPr>
            <w:r w:rsidRPr="001B07CF">
              <w:rPr>
                <w:b/>
                <w:bCs/>
                <w:sz w:val="24"/>
                <w:szCs w:val="24"/>
              </w:rPr>
              <w:t>CHƯƠNG 2: PHƯƠNG PHÁP XÁC ĐỊNH TÍNH CHẤT CƠ HỌC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
                <w:bCs/>
                <w:color w:val="000000"/>
                <w:sz w:val="24"/>
                <w:szCs w:val="24"/>
                <w:lang w:val="nl-NL"/>
              </w:rPr>
              <w:t>08</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
                <w:bCs/>
                <w:color w:val="000000"/>
                <w:sz w:val="24"/>
                <w:szCs w:val="24"/>
                <w:lang w:val="nl-NL"/>
              </w:rPr>
              <w:t>04</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
                <w:bCs/>
                <w:color w:val="000000"/>
                <w:sz w:val="24"/>
                <w:szCs w:val="24"/>
                <w:lang w:val="nl-NL"/>
              </w:rPr>
              <w:t>0</w:t>
            </w:r>
          </w:p>
        </w:tc>
        <w:tc>
          <w:tcPr>
            <w:tcW w:w="3543" w:type="dxa"/>
            <w:vMerge w:val="restart"/>
          </w:tcPr>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Tài liệu: Bài giảng của giảng viên (chương 2);</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[3]</w:t>
            </w:r>
            <w:r w:rsidRPr="001B07CF">
              <w:rPr>
                <w:bCs/>
                <w:color w:val="000000"/>
                <w:sz w:val="24"/>
                <w:szCs w:val="24"/>
                <w:lang w:val="nl-NL"/>
              </w:rPr>
              <w:t>: Nội dung đề mục của chương 3, 4.</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[2]</w:t>
            </w:r>
            <w:r w:rsidRPr="001B07CF">
              <w:rPr>
                <w:bCs/>
                <w:color w:val="000000"/>
                <w:sz w:val="24"/>
                <w:szCs w:val="24"/>
                <w:lang w:val="nl-NL"/>
              </w:rPr>
              <w:t>: Nội dung đề mục của chương 1, 2.</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Ôn tập nội dung:</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Mối quan hệ và đặc tính các tính chất cơ học.</w:t>
            </w:r>
          </w:p>
          <w:p w:rsidR="00822F6B" w:rsidRPr="001B07CF" w:rsidRDefault="00822F6B" w:rsidP="006410D9">
            <w:pPr>
              <w:pStyle w:val="BodyText2"/>
              <w:tabs>
                <w:tab w:val="num" w:pos="960"/>
              </w:tabs>
              <w:spacing w:line="288" w:lineRule="auto"/>
              <w:jc w:val="both"/>
              <w:rPr>
                <w:bCs/>
                <w:color w:val="000000"/>
                <w:sz w:val="24"/>
                <w:szCs w:val="24"/>
                <w:lang w:val="de-DE"/>
              </w:rPr>
            </w:pPr>
            <w:r w:rsidRPr="001B07CF">
              <w:rPr>
                <w:bCs/>
                <w:color w:val="000000"/>
                <w:sz w:val="24"/>
                <w:szCs w:val="24"/>
                <w:lang w:val="de-DE"/>
              </w:rPr>
              <w:t>- Tra cứu nội dung: phương pháp đánh giá đặc trưng cơ học: tính biến dạng, tính chịu lực.</w:t>
            </w:r>
          </w:p>
          <w:p w:rsidR="00822F6B" w:rsidRPr="001B07CF" w:rsidRDefault="00822F6B" w:rsidP="006410D9">
            <w:pPr>
              <w:pStyle w:val="BodyText2"/>
              <w:tabs>
                <w:tab w:val="num" w:pos="960"/>
              </w:tabs>
              <w:spacing w:line="288" w:lineRule="auto"/>
              <w:jc w:val="both"/>
              <w:rPr>
                <w:bCs/>
                <w:color w:val="000000"/>
                <w:sz w:val="24"/>
                <w:szCs w:val="24"/>
                <w:lang w:val="de-DE"/>
              </w:rPr>
            </w:pPr>
            <w:r w:rsidRPr="001B07CF">
              <w:rPr>
                <w:bCs/>
                <w:color w:val="000000"/>
                <w:sz w:val="24"/>
                <w:szCs w:val="24"/>
                <w:lang w:val="nl-NL"/>
              </w:rPr>
              <w:t>- Chuẩn bị bài tập, làm việc và báo cáo theo nhóm, giải quyết một số bài tập liên quan đến xác định đặc tính cơ học của vật liệu rắn. Các nội dung hoạt động nhóm sẽ được giảng viên giao cụ thể tới từng nhóm.</w:t>
            </w:r>
          </w:p>
        </w:tc>
      </w:tr>
      <w:tr w:rsidR="00822F6B" w:rsidRPr="001B07CF" w:rsidTr="006410D9">
        <w:trPr>
          <w:trHeight w:val="1139"/>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sz w:val="24"/>
                <w:szCs w:val="24"/>
                <w:shd w:val="clear" w:color="auto" w:fill="FFFFFF"/>
              </w:rPr>
              <w:t>Mối quan hệ giữa các tính chất cơ học của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de-DE"/>
              </w:rPr>
            </w:pPr>
          </w:p>
        </w:tc>
      </w:tr>
      <w:tr w:rsidR="00822F6B" w:rsidRPr="001B07CF" w:rsidTr="006410D9">
        <w:trPr>
          <w:trHeight w:val="1254"/>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sz w:val="24"/>
                <w:szCs w:val="24"/>
                <w:shd w:val="clear" w:color="auto" w:fill="FFFFFF"/>
              </w:rPr>
              <w:t xml:space="preserve">Phương pháp xác định đặc tính biến dạng của vật liệu rắn </w:t>
            </w:r>
            <w:r w:rsidRPr="001B07CF">
              <w:rPr>
                <w:i/>
                <w:sz w:val="24"/>
                <w:szCs w:val="24"/>
                <w:shd w:val="clear" w:color="auto" w:fill="FFFFFF"/>
              </w:rPr>
              <w:t>(biến dạng đàn hồi, biến dạng dẻo, biến dạng rắn, tính giòn …)</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04</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de-DE"/>
              </w:rPr>
            </w:pPr>
          </w:p>
        </w:tc>
      </w:tr>
      <w:tr w:rsidR="00822F6B" w:rsidRPr="001B07CF" w:rsidTr="006410D9">
        <w:trPr>
          <w:trHeight w:val="375"/>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i/>
                <w:sz w:val="24"/>
                <w:szCs w:val="24"/>
              </w:rPr>
              <w:t>Phương pháp xác định đặc tính biến dạng của vật liệu rắn cấu trúc tinh thể</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de-DE"/>
              </w:rPr>
            </w:pPr>
          </w:p>
        </w:tc>
      </w:tr>
      <w:tr w:rsidR="00822F6B" w:rsidRPr="001B07CF" w:rsidTr="006410D9">
        <w:trPr>
          <w:trHeight w:val="285"/>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i/>
                <w:sz w:val="24"/>
                <w:szCs w:val="24"/>
              </w:rPr>
              <w:t>Phương pháp xác định đặc tính biến dạng của vật liệu rắn cấu trúc vô định hình (polymer, composit),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de-DE"/>
              </w:rPr>
            </w:pPr>
          </w:p>
        </w:tc>
      </w:tr>
      <w:tr w:rsidR="00822F6B" w:rsidRPr="001B07CF" w:rsidTr="006410D9">
        <w:trPr>
          <w:trHeight w:val="225"/>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sz w:val="24"/>
                <w:szCs w:val="24"/>
                <w:shd w:val="clear" w:color="auto" w:fill="FFFFFF"/>
              </w:rPr>
              <w:t>Phương pháp xác định đặc tính chịu lực của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de-DE"/>
              </w:rPr>
            </w:pPr>
          </w:p>
        </w:tc>
      </w:tr>
      <w:tr w:rsidR="00822F6B" w:rsidRPr="001B07CF" w:rsidTr="006410D9">
        <w:trPr>
          <w:trHeight w:val="1405"/>
        </w:trPr>
        <w:tc>
          <w:tcPr>
            <w:tcW w:w="828" w:type="dxa"/>
            <w:vMerge w:val="restart"/>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3 +4</w:t>
            </w: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b/>
                <w:bCs/>
                <w:sz w:val="24"/>
                <w:szCs w:val="24"/>
              </w:rPr>
              <w:t>CHƯƠNG 3: PHƯƠNG PHÁP XÁC ĐỊNH TÍNH CHẤT NHIỆT VẬT LIỆU RẮN</w:t>
            </w:r>
          </w:p>
        </w:tc>
        <w:tc>
          <w:tcPr>
            <w:tcW w:w="998" w:type="dxa"/>
          </w:tcPr>
          <w:p w:rsidR="00822F6B" w:rsidRPr="001B07CF" w:rsidRDefault="00822F6B" w:rsidP="006410D9">
            <w:pPr>
              <w:pStyle w:val="BodyText2"/>
              <w:tabs>
                <w:tab w:val="num" w:pos="960"/>
              </w:tabs>
              <w:spacing w:line="288" w:lineRule="auto"/>
              <w:jc w:val="center"/>
              <w:rPr>
                <w:b/>
                <w:bCs/>
                <w:sz w:val="24"/>
                <w:szCs w:val="24"/>
              </w:rPr>
            </w:pPr>
            <w:r w:rsidRPr="001B07CF">
              <w:rPr>
                <w:b/>
                <w:bCs/>
                <w:sz w:val="24"/>
                <w:szCs w:val="24"/>
              </w:rPr>
              <w:t>09</w:t>
            </w:r>
          </w:p>
        </w:tc>
        <w:tc>
          <w:tcPr>
            <w:tcW w:w="709" w:type="dxa"/>
          </w:tcPr>
          <w:p w:rsidR="00822F6B" w:rsidRPr="001B07CF" w:rsidRDefault="00822F6B" w:rsidP="006410D9">
            <w:pPr>
              <w:pStyle w:val="BodyText2"/>
              <w:tabs>
                <w:tab w:val="num" w:pos="960"/>
              </w:tabs>
              <w:spacing w:line="288" w:lineRule="auto"/>
              <w:jc w:val="center"/>
              <w:rPr>
                <w:b/>
                <w:bCs/>
                <w:sz w:val="24"/>
                <w:szCs w:val="24"/>
              </w:rPr>
            </w:pPr>
            <w:r w:rsidRPr="001B07CF">
              <w:rPr>
                <w:b/>
                <w:bCs/>
                <w:sz w:val="24"/>
                <w:szCs w:val="24"/>
              </w:rPr>
              <w:t>03</w:t>
            </w:r>
          </w:p>
        </w:tc>
        <w:tc>
          <w:tcPr>
            <w:tcW w:w="851" w:type="dxa"/>
          </w:tcPr>
          <w:p w:rsidR="00822F6B" w:rsidRPr="001B07CF" w:rsidRDefault="00822F6B" w:rsidP="006410D9">
            <w:pPr>
              <w:pStyle w:val="BodyText2"/>
              <w:tabs>
                <w:tab w:val="num" w:pos="960"/>
              </w:tabs>
              <w:spacing w:line="288" w:lineRule="auto"/>
              <w:jc w:val="center"/>
              <w:rPr>
                <w:b/>
                <w:bCs/>
                <w:sz w:val="24"/>
                <w:szCs w:val="24"/>
              </w:rPr>
            </w:pPr>
            <w:r w:rsidRPr="001B07CF">
              <w:rPr>
                <w:b/>
                <w:bCs/>
                <w:sz w:val="24"/>
                <w:szCs w:val="24"/>
              </w:rPr>
              <w:t>0</w:t>
            </w:r>
          </w:p>
        </w:tc>
        <w:tc>
          <w:tcPr>
            <w:tcW w:w="3543" w:type="dxa"/>
            <w:vMerge w:val="restart"/>
          </w:tcPr>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Tài liệu: Bài giảng của giảng viên (chương 3);</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[3]</w:t>
            </w:r>
            <w:r w:rsidRPr="001B07CF">
              <w:rPr>
                <w:bCs/>
                <w:color w:val="000000"/>
                <w:sz w:val="24"/>
                <w:szCs w:val="24"/>
                <w:lang w:val="nl-NL"/>
              </w:rPr>
              <w:t>: Nội dung đề mục của chương 5, 6.</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[4]</w:t>
            </w:r>
            <w:r w:rsidRPr="001B07CF">
              <w:rPr>
                <w:bCs/>
                <w:color w:val="000000"/>
                <w:sz w:val="24"/>
                <w:szCs w:val="24"/>
                <w:lang w:val="nl-NL"/>
              </w:rPr>
              <w:t>: Nội dung đề mục của chương 4,5.</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Ôn tập nội dung:</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Mối quan hệ và đặc tính các tính chất nhiệt.</w:t>
            </w:r>
          </w:p>
          <w:p w:rsidR="00822F6B" w:rsidRPr="001B07CF" w:rsidRDefault="00822F6B" w:rsidP="006410D9">
            <w:pPr>
              <w:pStyle w:val="BodyText2"/>
              <w:tabs>
                <w:tab w:val="num" w:pos="960"/>
              </w:tabs>
              <w:spacing w:line="288" w:lineRule="auto"/>
              <w:jc w:val="both"/>
              <w:rPr>
                <w:bCs/>
                <w:color w:val="000000"/>
                <w:sz w:val="24"/>
                <w:szCs w:val="24"/>
                <w:lang w:val="de-DE"/>
              </w:rPr>
            </w:pPr>
            <w:r w:rsidRPr="001B07CF">
              <w:rPr>
                <w:bCs/>
                <w:color w:val="000000"/>
                <w:sz w:val="24"/>
                <w:szCs w:val="24"/>
                <w:lang w:val="de-DE"/>
              </w:rPr>
              <w:t xml:space="preserve">- Tra cứu nội dung: phương pháp đánh giá đặc trưng nhiệt: </w:t>
            </w:r>
          </w:p>
          <w:p w:rsidR="00822F6B" w:rsidRPr="001B07CF" w:rsidRDefault="00822F6B" w:rsidP="006410D9">
            <w:pPr>
              <w:pStyle w:val="BodyText2"/>
              <w:tabs>
                <w:tab w:val="num" w:pos="960"/>
              </w:tabs>
              <w:spacing w:line="288" w:lineRule="auto"/>
              <w:rPr>
                <w:bCs/>
                <w:color w:val="000000"/>
                <w:sz w:val="24"/>
                <w:szCs w:val="24"/>
                <w:lang w:val="nl-NL"/>
              </w:rPr>
            </w:pPr>
            <w:r w:rsidRPr="001B07CF">
              <w:rPr>
                <w:bCs/>
                <w:color w:val="000000"/>
                <w:sz w:val="24"/>
                <w:szCs w:val="24"/>
                <w:lang w:val="nl-NL"/>
              </w:rPr>
              <w:t>- Chuẩn bị bài tập, làm việc và báo cáo theo nhóm, giải quyết một số bài tập liên quan đến xác định đặc tính nhiệt của vật liệu rắn. Các nội dung hoạt động nhóm sẽ được giảng viên giao cụ thể tới từng nhóm.</w:t>
            </w:r>
          </w:p>
        </w:tc>
      </w:tr>
      <w:tr w:rsidR="00822F6B" w:rsidRPr="001B07CF" w:rsidTr="006410D9">
        <w:trPr>
          <w:trHeight w:val="1262"/>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 xml:space="preserve">Giới thiệu các tính chất nhiệt cơ bản của vật liệu rắn </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Phương pháp xác định đặc tính dẫn nhiệt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Phương pháp xác định đặc tính giãn nở nhiệt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951"/>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vAlign w:val="center"/>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Phương pháp xác định đặc tính ứng suất nhiệt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Phương pháp xác định độ bền nhiệt</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val="restart"/>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5 + 6</w:t>
            </w: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b/>
                <w:bCs/>
                <w:sz w:val="24"/>
                <w:szCs w:val="24"/>
              </w:rPr>
              <w:t>CHƯƠNG 4: PHƯƠNG PHÁP XÁC ĐỊNH TÍNH CHẤT HOÁ LÝ VẬT LIỆU RẮN</w:t>
            </w:r>
          </w:p>
        </w:tc>
        <w:tc>
          <w:tcPr>
            <w:tcW w:w="998"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15</w:t>
            </w:r>
          </w:p>
        </w:tc>
        <w:tc>
          <w:tcPr>
            <w:tcW w:w="709"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05</w:t>
            </w:r>
          </w:p>
        </w:tc>
        <w:tc>
          <w:tcPr>
            <w:tcW w:w="851" w:type="dxa"/>
          </w:tcPr>
          <w:p w:rsidR="00822F6B" w:rsidRPr="001B07CF" w:rsidRDefault="00822F6B" w:rsidP="006410D9">
            <w:pPr>
              <w:pStyle w:val="BodyText2"/>
              <w:tabs>
                <w:tab w:val="num" w:pos="960"/>
              </w:tabs>
              <w:spacing w:line="288" w:lineRule="auto"/>
              <w:jc w:val="center"/>
              <w:rPr>
                <w:b/>
                <w:bCs/>
                <w:color w:val="000000"/>
                <w:sz w:val="24"/>
                <w:szCs w:val="24"/>
                <w:lang w:val="nl-NL"/>
              </w:rPr>
            </w:pPr>
            <w:r w:rsidRPr="001B07CF">
              <w:rPr>
                <w:b/>
                <w:bCs/>
                <w:color w:val="000000"/>
                <w:sz w:val="24"/>
                <w:szCs w:val="24"/>
                <w:lang w:val="nl-NL"/>
              </w:rPr>
              <w:t>0</w:t>
            </w:r>
          </w:p>
        </w:tc>
        <w:tc>
          <w:tcPr>
            <w:tcW w:w="3543" w:type="dxa"/>
            <w:vMerge w:val="restart"/>
          </w:tcPr>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Tài liệu: Bài giảng của giảng viên (chương 2);</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[2]</w:t>
            </w:r>
            <w:r w:rsidRPr="001B07CF">
              <w:rPr>
                <w:bCs/>
                <w:color w:val="000000"/>
                <w:sz w:val="24"/>
                <w:szCs w:val="24"/>
                <w:lang w:val="nl-NL"/>
              </w:rPr>
              <w:t>: Nội dung đề mục của chương 3,4.</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xml:space="preserve">Tài liệu </w:t>
            </w:r>
            <w:r w:rsidRPr="001B07CF">
              <w:rPr>
                <w:b/>
                <w:bCs/>
                <w:color w:val="000000"/>
                <w:sz w:val="24"/>
                <w:szCs w:val="24"/>
                <w:lang w:val="nl-NL"/>
              </w:rPr>
              <w:t>[4]</w:t>
            </w:r>
            <w:r w:rsidRPr="001B07CF">
              <w:rPr>
                <w:bCs/>
                <w:color w:val="000000"/>
                <w:sz w:val="24"/>
                <w:szCs w:val="24"/>
                <w:lang w:val="nl-NL"/>
              </w:rPr>
              <w:t>: Nội dung đề mục của chương 5,6.</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Ôn tập nội dung:</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Các tính chất hoá lý của vật liệu rắn.</w:t>
            </w:r>
          </w:p>
          <w:p w:rsidR="00822F6B" w:rsidRPr="001B07CF" w:rsidRDefault="00822F6B" w:rsidP="006410D9">
            <w:pPr>
              <w:pStyle w:val="BodyText2"/>
              <w:tabs>
                <w:tab w:val="num" w:pos="960"/>
              </w:tabs>
              <w:spacing w:line="288" w:lineRule="auto"/>
              <w:jc w:val="both"/>
              <w:rPr>
                <w:bCs/>
                <w:color w:val="000000"/>
                <w:sz w:val="24"/>
                <w:szCs w:val="24"/>
                <w:lang w:val="de-DE"/>
              </w:rPr>
            </w:pPr>
            <w:r w:rsidRPr="001B07CF">
              <w:rPr>
                <w:bCs/>
                <w:color w:val="000000"/>
                <w:sz w:val="24"/>
                <w:szCs w:val="24"/>
                <w:lang w:val="de-DE"/>
              </w:rPr>
              <w:t xml:space="preserve">- Tra cứu nội dung: phương pháp đánh giá đặc trưng cấu trúc, bề mặt, thành phần, axit – bazơ của vật liệu rắn. </w:t>
            </w:r>
          </w:p>
          <w:p w:rsidR="00822F6B" w:rsidRPr="001B07CF" w:rsidRDefault="00822F6B" w:rsidP="006410D9">
            <w:pPr>
              <w:pStyle w:val="BodyText2"/>
              <w:tabs>
                <w:tab w:val="num" w:pos="960"/>
              </w:tabs>
              <w:spacing w:line="288" w:lineRule="auto"/>
              <w:jc w:val="both"/>
              <w:rPr>
                <w:bCs/>
                <w:color w:val="000000"/>
                <w:sz w:val="24"/>
                <w:szCs w:val="24"/>
                <w:lang w:val="nl-NL"/>
              </w:rPr>
            </w:pPr>
            <w:r w:rsidRPr="001B07CF">
              <w:rPr>
                <w:bCs/>
                <w:color w:val="000000"/>
                <w:sz w:val="24"/>
                <w:szCs w:val="24"/>
                <w:lang w:val="nl-NL"/>
              </w:rPr>
              <w:t>- Chuẩn bị bài tập, làm việc và báo cáo theo nhóm, giải quyết một số bài tập liên quan đến xác định đặc</w:t>
            </w:r>
            <w:r w:rsidRPr="001B07CF">
              <w:rPr>
                <w:bCs/>
                <w:color w:val="000000"/>
                <w:sz w:val="24"/>
                <w:szCs w:val="24"/>
                <w:lang w:val="de-DE"/>
              </w:rPr>
              <w:t xml:space="preserve"> trưng cấu trúc, bề mặt, thành phần, axit – bazơ của vật liệu rắn.</w:t>
            </w:r>
            <w:r w:rsidRPr="001B07CF">
              <w:rPr>
                <w:bCs/>
                <w:color w:val="000000"/>
                <w:sz w:val="24"/>
                <w:szCs w:val="24"/>
                <w:lang w:val="nl-NL"/>
              </w:rPr>
              <w:t xml:space="preserve"> Các nội dung hoạt động nhóm sẽ được giảng viên giao cụ thể tới từng nhóm.</w:t>
            </w:r>
          </w:p>
        </w:tc>
      </w:tr>
      <w:tr w:rsidR="00822F6B" w:rsidRPr="001B07CF" w:rsidTr="006410D9">
        <w:trPr>
          <w:trHeight w:val="1025"/>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Giới thiệu các tính chất hoá lý cơ bản của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841"/>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sz w:val="24"/>
                <w:szCs w:val="24"/>
              </w:rPr>
              <w:t>Phương pháp đặc trưng cấu trúc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04</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697"/>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color w:val="000000"/>
                <w:sz w:val="24"/>
                <w:szCs w:val="24"/>
                <w:lang w:val="nl-NL"/>
              </w:rPr>
            </w:pPr>
            <w:r w:rsidRPr="001B07CF">
              <w:rPr>
                <w:bCs/>
                <w:sz w:val="24"/>
                <w:szCs w:val="24"/>
              </w:rPr>
              <w:t xml:space="preserve">Phương pháp xác định đặc tính bề mặt vật liệu rắn </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04</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noProof/>
                <w:sz w:val="24"/>
                <w:szCs w:val="24"/>
              </w:rPr>
              <w:t xml:space="preserve">Phương pháp xác định đặc tính axit – bazơ vật liệu rắn </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02</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r w:rsidR="00822F6B" w:rsidRPr="001B07CF" w:rsidTr="006410D9">
        <w:trPr>
          <w:trHeight w:val="70"/>
        </w:trPr>
        <w:tc>
          <w:tcPr>
            <w:tcW w:w="828" w:type="dxa"/>
            <w:vMerge/>
          </w:tcPr>
          <w:p w:rsidR="00822F6B" w:rsidRPr="001B07CF" w:rsidRDefault="00822F6B" w:rsidP="006410D9">
            <w:pPr>
              <w:pStyle w:val="BodyText2"/>
              <w:tabs>
                <w:tab w:val="num" w:pos="960"/>
              </w:tabs>
              <w:spacing w:line="288" w:lineRule="auto"/>
              <w:jc w:val="center"/>
              <w:rPr>
                <w:b/>
                <w:bCs/>
                <w:color w:val="000000"/>
                <w:sz w:val="24"/>
                <w:szCs w:val="24"/>
                <w:lang w:val="nl-NL"/>
              </w:rPr>
            </w:pPr>
          </w:p>
        </w:tc>
        <w:tc>
          <w:tcPr>
            <w:tcW w:w="2818" w:type="dxa"/>
          </w:tcPr>
          <w:p w:rsidR="00822F6B" w:rsidRPr="001B07CF" w:rsidRDefault="00822F6B" w:rsidP="006410D9">
            <w:pPr>
              <w:pStyle w:val="BodyText2"/>
              <w:tabs>
                <w:tab w:val="num" w:pos="960"/>
              </w:tabs>
              <w:spacing w:line="288" w:lineRule="auto"/>
              <w:rPr>
                <w:bCs/>
                <w:sz w:val="24"/>
                <w:szCs w:val="24"/>
              </w:rPr>
            </w:pPr>
            <w:r w:rsidRPr="001B07CF">
              <w:rPr>
                <w:noProof/>
                <w:sz w:val="24"/>
                <w:szCs w:val="24"/>
              </w:rPr>
              <w:t>Phương pháp xác định tính chất thành phần của vật liệu rắn</w:t>
            </w:r>
          </w:p>
        </w:tc>
        <w:tc>
          <w:tcPr>
            <w:tcW w:w="998"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03</w:t>
            </w:r>
          </w:p>
        </w:tc>
        <w:tc>
          <w:tcPr>
            <w:tcW w:w="709"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01</w:t>
            </w:r>
          </w:p>
        </w:tc>
        <w:tc>
          <w:tcPr>
            <w:tcW w:w="851" w:type="dxa"/>
          </w:tcPr>
          <w:p w:rsidR="00822F6B" w:rsidRPr="001B07CF" w:rsidRDefault="00822F6B" w:rsidP="006410D9">
            <w:pPr>
              <w:pStyle w:val="BodyText2"/>
              <w:tabs>
                <w:tab w:val="num" w:pos="960"/>
              </w:tabs>
              <w:spacing w:line="288" w:lineRule="auto"/>
              <w:jc w:val="center"/>
              <w:rPr>
                <w:bCs/>
                <w:color w:val="000000"/>
                <w:sz w:val="24"/>
                <w:szCs w:val="24"/>
                <w:lang w:val="nl-NL"/>
              </w:rPr>
            </w:pPr>
            <w:r w:rsidRPr="001B07CF">
              <w:rPr>
                <w:bCs/>
                <w:color w:val="000000"/>
                <w:sz w:val="24"/>
                <w:szCs w:val="24"/>
                <w:lang w:val="nl-NL"/>
              </w:rPr>
              <w:t>0</w:t>
            </w:r>
          </w:p>
        </w:tc>
        <w:tc>
          <w:tcPr>
            <w:tcW w:w="3543" w:type="dxa"/>
            <w:vMerge/>
          </w:tcPr>
          <w:p w:rsidR="00822F6B" w:rsidRPr="001B07CF" w:rsidRDefault="00822F6B" w:rsidP="006410D9">
            <w:pPr>
              <w:pStyle w:val="BodyText2"/>
              <w:tabs>
                <w:tab w:val="num" w:pos="960"/>
              </w:tabs>
              <w:spacing w:line="288" w:lineRule="auto"/>
              <w:jc w:val="both"/>
              <w:rPr>
                <w:bCs/>
                <w:color w:val="000000"/>
                <w:sz w:val="24"/>
                <w:szCs w:val="24"/>
                <w:lang w:val="nl-NL"/>
              </w:rPr>
            </w:pPr>
          </w:p>
        </w:tc>
      </w:tr>
    </w:tbl>
    <w:p w:rsidR="00822F6B" w:rsidRPr="001B07CF" w:rsidRDefault="00822F6B" w:rsidP="006410D9">
      <w:pPr>
        <w:spacing w:after="120" w:line="288" w:lineRule="auto"/>
        <w:jc w:val="both"/>
        <w:rPr>
          <w:b/>
          <w:i/>
          <w:color w:val="FF0000"/>
          <w:sz w:val="24"/>
          <w:szCs w:val="24"/>
          <w:u w:val="single"/>
        </w:rPr>
      </w:pPr>
    </w:p>
    <w:tbl>
      <w:tblPr>
        <w:tblW w:w="0" w:type="auto"/>
        <w:tblLook w:val="01E0" w:firstRow="1" w:lastRow="1" w:firstColumn="1" w:lastColumn="1" w:noHBand="0" w:noVBand="0"/>
      </w:tblPr>
      <w:tblGrid>
        <w:gridCol w:w="9179"/>
        <w:gridCol w:w="222"/>
      </w:tblGrid>
      <w:tr w:rsidR="00822F6B" w:rsidRPr="001B07CF" w:rsidTr="00D46C15">
        <w:trPr>
          <w:trHeight w:val="210"/>
        </w:trPr>
        <w:tc>
          <w:tcPr>
            <w:tcW w:w="4644" w:type="dxa"/>
          </w:tcPr>
          <w:tbl>
            <w:tblPr>
              <w:tblW w:w="9310" w:type="dxa"/>
              <w:tblLook w:val="01E0" w:firstRow="1" w:lastRow="1" w:firstColumn="1" w:lastColumn="1" w:noHBand="0" w:noVBand="0"/>
            </w:tblPr>
            <w:tblGrid>
              <w:gridCol w:w="4655"/>
              <w:gridCol w:w="4655"/>
            </w:tblGrid>
            <w:tr w:rsidR="00822F6B" w:rsidRPr="002B09F1" w:rsidTr="00753A83">
              <w:trPr>
                <w:trHeight w:val="210"/>
              </w:trPr>
              <w:tc>
                <w:tcPr>
                  <w:tcW w:w="4655" w:type="dxa"/>
                  <w:tcBorders>
                    <w:top w:val="nil"/>
                    <w:left w:val="nil"/>
                    <w:bottom w:val="nil"/>
                    <w:right w:val="nil"/>
                  </w:tcBorders>
                </w:tcPr>
                <w:p w:rsidR="00822F6B" w:rsidRPr="00C949C5" w:rsidRDefault="00822F6B" w:rsidP="00753A83">
                  <w:pPr>
                    <w:spacing w:before="120" w:after="120"/>
                    <w:jc w:val="both"/>
                    <w:rPr>
                      <w:b/>
                      <w:i/>
                      <w:sz w:val="24"/>
                      <w:szCs w:val="24"/>
                      <w:u w:val="single"/>
                    </w:rPr>
                  </w:pPr>
                </w:p>
              </w:tc>
              <w:tc>
                <w:tcPr>
                  <w:tcW w:w="4655" w:type="dxa"/>
                  <w:tcBorders>
                    <w:top w:val="nil"/>
                    <w:left w:val="nil"/>
                    <w:bottom w:val="nil"/>
                    <w:right w:val="nil"/>
                  </w:tcBorders>
                </w:tcPr>
                <w:p w:rsidR="00822F6B" w:rsidRPr="00C949C5" w:rsidRDefault="00822F6B"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822F6B" w:rsidRPr="002B09F1" w:rsidTr="00753A83">
              <w:trPr>
                <w:trHeight w:val="210"/>
              </w:trPr>
              <w:tc>
                <w:tcPr>
                  <w:tcW w:w="4655" w:type="dxa"/>
                  <w:tcBorders>
                    <w:top w:val="nil"/>
                    <w:left w:val="nil"/>
                    <w:bottom w:val="nil"/>
                    <w:right w:val="nil"/>
                  </w:tcBorders>
                </w:tcPr>
                <w:p w:rsidR="00822F6B" w:rsidRPr="00C949C5" w:rsidRDefault="00822F6B" w:rsidP="00753A83">
                  <w:pPr>
                    <w:spacing w:before="120" w:after="120"/>
                    <w:jc w:val="center"/>
                    <w:rPr>
                      <w:b/>
                      <w:sz w:val="24"/>
                      <w:szCs w:val="24"/>
                    </w:rPr>
                  </w:pPr>
                  <w:r w:rsidRPr="002B09F1">
                    <w:rPr>
                      <w:b/>
                      <w:sz w:val="24"/>
                      <w:szCs w:val="24"/>
                    </w:rPr>
                    <w:t>TRƯỞNG KHOA</w:t>
                  </w:r>
                </w:p>
                <w:p w:rsidR="00822F6B" w:rsidRPr="002B09F1" w:rsidRDefault="00822F6B" w:rsidP="00753A83">
                  <w:pPr>
                    <w:spacing w:before="120" w:after="120"/>
                    <w:jc w:val="center"/>
                    <w:rPr>
                      <w:b/>
                      <w:sz w:val="24"/>
                      <w:szCs w:val="24"/>
                    </w:rPr>
                  </w:pPr>
                </w:p>
                <w:p w:rsidR="00822F6B" w:rsidRPr="002B09F1" w:rsidRDefault="00822F6B" w:rsidP="00753A83">
                  <w:pPr>
                    <w:spacing w:before="120" w:after="120"/>
                    <w:jc w:val="center"/>
                    <w:rPr>
                      <w:b/>
                      <w:sz w:val="24"/>
                      <w:szCs w:val="24"/>
                    </w:rPr>
                  </w:pPr>
                </w:p>
                <w:p w:rsidR="00822F6B" w:rsidRPr="002B09F1" w:rsidRDefault="00822F6B" w:rsidP="00753A83">
                  <w:pPr>
                    <w:spacing w:before="120" w:after="120"/>
                    <w:jc w:val="center"/>
                    <w:rPr>
                      <w:b/>
                      <w:sz w:val="24"/>
                      <w:szCs w:val="24"/>
                    </w:rPr>
                  </w:pPr>
                </w:p>
                <w:p w:rsidR="00822F6B" w:rsidRPr="00C949C5" w:rsidRDefault="00822F6B" w:rsidP="00753A83">
                  <w:pPr>
                    <w:spacing w:before="120" w:after="120"/>
                    <w:jc w:val="center"/>
                    <w:rPr>
                      <w:b/>
                      <w:i/>
                      <w:sz w:val="24"/>
                      <w:szCs w:val="24"/>
                      <w:u w:val="single"/>
                    </w:rPr>
                  </w:pPr>
                  <w:r w:rsidRPr="002B09F1">
                    <w:rPr>
                      <w:b/>
                      <w:sz w:val="24"/>
                      <w:szCs w:val="24"/>
                    </w:rPr>
                    <w:t>PGS.TS. Nguyễn Thế Vinh</w:t>
                  </w:r>
                </w:p>
              </w:tc>
              <w:tc>
                <w:tcPr>
                  <w:tcW w:w="4655" w:type="dxa"/>
                  <w:tcBorders>
                    <w:top w:val="nil"/>
                    <w:left w:val="nil"/>
                    <w:bottom w:val="nil"/>
                    <w:right w:val="nil"/>
                  </w:tcBorders>
                </w:tcPr>
                <w:p w:rsidR="00822F6B" w:rsidRPr="00C949C5" w:rsidRDefault="00822F6B" w:rsidP="00753A83">
                  <w:pPr>
                    <w:spacing w:before="120" w:after="120"/>
                    <w:jc w:val="center"/>
                    <w:rPr>
                      <w:b/>
                      <w:sz w:val="24"/>
                      <w:szCs w:val="24"/>
                    </w:rPr>
                  </w:pPr>
                  <w:r w:rsidRPr="002B09F1">
                    <w:rPr>
                      <w:b/>
                      <w:sz w:val="24"/>
                      <w:szCs w:val="24"/>
                    </w:rPr>
                    <w:t>TRƯỞNG BỘ MÔN</w:t>
                  </w:r>
                </w:p>
                <w:p w:rsidR="00822F6B" w:rsidRPr="002B09F1" w:rsidRDefault="00822F6B" w:rsidP="00753A83">
                  <w:pPr>
                    <w:spacing w:before="120" w:after="120"/>
                    <w:jc w:val="center"/>
                    <w:rPr>
                      <w:b/>
                      <w:sz w:val="24"/>
                      <w:szCs w:val="24"/>
                    </w:rPr>
                  </w:pPr>
                </w:p>
                <w:p w:rsidR="00822F6B" w:rsidRDefault="00822F6B" w:rsidP="00753A83">
                  <w:pPr>
                    <w:spacing w:before="120" w:after="120"/>
                    <w:jc w:val="center"/>
                    <w:rPr>
                      <w:b/>
                      <w:sz w:val="24"/>
                      <w:szCs w:val="24"/>
                    </w:rPr>
                  </w:pPr>
                </w:p>
                <w:p w:rsidR="00822F6B" w:rsidRPr="002B09F1" w:rsidRDefault="00822F6B" w:rsidP="00753A83">
                  <w:pPr>
                    <w:spacing w:before="120" w:after="120"/>
                    <w:jc w:val="center"/>
                    <w:rPr>
                      <w:b/>
                      <w:sz w:val="24"/>
                      <w:szCs w:val="24"/>
                    </w:rPr>
                  </w:pPr>
                </w:p>
                <w:p w:rsidR="00822F6B" w:rsidRPr="00EE4E35" w:rsidRDefault="00822F6B"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822F6B" w:rsidRPr="001B07CF" w:rsidRDefault="00822F6B" w:rsidP="006410D9">
            <w:pPr>
              <w:spacing w:after="120" w:line="288" w:lineRule="auto"/>
              <w:jc w:val="both"/>
              <w:rPr>
                <w:b/>
                <w:i/>
                <w:color w:val="FF0000"/>
                <w:sz w:val="24"/>
                <w:szCs w:val="24"/>
                <w:u w:val="single"/>
              </w:rPr>
            </w:pPr>
          </w:p>
        </w:tc>
        <w:tc>
          <w:tcPr>
            <w:tcW w:w="4644" w:type="dxa"/>
          </w:tcPr>
          <w:p w:rsidR="00822F6B" w:rsidRPr="001B07CF" w:rsidRDefault="00822F6B" w:rsidP="006410D9">
            <w:pPr>
              <w:spacing w:after="120" w:line="288" w:lineRule="auto"/>
              <w:jc w:val="center"/>
              <w:rPr>
                <w:b/>
                <w:i/>
                <w:color w:val="FF0000"/>
                <w:sz w:val="24"/>
                <w:szCs w:val="24"/>
                <w:u w:val="single"/>
              </w:rPr>
            </w:pPr>
          </w:p>
        </w:tc>
      </w:tr>
      <w:tr w:rsidR="00822F6B" w:rsidRPr="001B07CF" w:rsidTr="00D46C15">
        <w:trPr>
          <w:trHeight w:val="210"/>
        </w:trPr>
        <w:tc>
          <w:tcPr>
            <w:tcW w:w="4644" w:type="dxa"/>
          </w:tcPr>
          <w:p w:rsidR="00822F6B" w:rsidRPr="001B07CF" w:rsidRDefault="00822F6B" w:rsidP="006410D9">
            <w:pPr>
              <w:spacing w:after="120" w:line="288" w:lineRule="auto"/>
              <w:jc w:val="both"/>
              <w:rPr>
                <w:b/>
                <w:i/>
                <w:color w:val="FF0000"/>
                <w:sz w:val="24"/>
                <w:szCs w:val="24"/>
                <w:u w:val="single"/>
              </w:rPr>
            </w:pPr>
          </w:p>
        </w:tc>
        <w:tc>
          <w:tcPr>
            <w:tcW w:w="4644" w:type="dxa"/>
          </w:tcPr>
          <w:p w:rsidR="00822F6B" w:rsidRPr="001B07CF" w:rsidRDefault="00822F6B" w:rsidP="006410D9">
            <w:pPr>
              <w:spacing w:after="120" w:line="288" w:lineRule="auto"/>
              <w:jc w:val="both"/>
              <w:rPr>
                <w:b/>
                <w:i/>
                <w:color w:val="FF0000"/>
                <w:sz w:val="24"/>
                <w:szCs w:val="24"/>
                <w:u w:val="single"/>
              </w:rPr>
            </w:pPr>
          </w:p>
        </w:tc>
      </w:tr>
    </w:tbl>
    <w:p w:rsidR="00822F6B" w:rsidRPr="001B07CF" w:rsidRDefault="00822F6B" w:rsidP="006410D9">
      <w:pPr>
        <w:spacing w:after="120" w:line="288" w:lineRule="auto"/>
        <w:rPr>
          <w:sz w:val="24"/>
          <w:szCs w:val="24"/>
        </w:rPr>
      </w:pPr>
    </w:p>
    <w:sectPr w:rsidR="00822F6B" w:rsidRPr="001B07CF" w:rsidSect="000A7214">
      <w:footerReference w:type="even" r:id="rId7"/>
      <w:footerReference w:type="default" r:id="rId8"/>
      <w:pgSz w:w="11907" w:h="16840" w:code="9"/>
      <w:pgMar w:top="1134" w:right="1134" w:bottom="1134" w:left="1588" w:header="68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F6B" w:rsidRDefault="00822F6B">
      <w:r>
        <w:separator/>
      </w:r>
    </w:p>
  </w:endnote>
  <w:endnote w:type="continuationSeparator" w:id="0">
    <w:p w:rsidR="00822F6B" w:rsidRDefault="00822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F6B" w:rsidRDefault="00822F6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22F6B" w:rsidRDefault="00822F6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F6B" w:rsidRPr="00343F4F" w:rsidRDefault="00822F6B" w:rsidP="00343F4F">
    <w:pPr>
      <w:pStyle w:val="Footer"/>
      <w:ind w:right="36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F6B" w:rsidRDefault="00822F6B">
      <w:r>
        <w:separator/>
      </w:r>
    </w:p>
  </w:footnote>
  <w:footnote w:type="continuationSeparator" w:id="0">
    <w:p w:rsidR="00822F6B" w:rsidRDefault="00822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149F"/>
    <w:multiLevelType w:val="hybridMultilevel"/>
    <w:tmpl w:val="3A903884"/>
    <w:lvl w:ilvl="0" w:tplc="BE24175A">
      <w:start w:val="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C237FF"/>
    <w:multiLevelType w:val="hybridMultilevel"/>
    <w:tmpl w:val="EA6CC17C"/>
    <w:lvl w:ilvl="0" w:tplc="F3D492AA">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4" w15:restartNumberingAfterBreak="0">
    <w:nsid w:val="26E25552"/>
    <w:multiLevelType w:val="hybridMultilevel"/>
    <w:tmpl w:val="DB480CDA"/>
    <w:lvl w:ilvl="0" w:tplc="3788AD46">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40041E"/>
    <w:multiLevelType w:val="multilevel"/>
    <w:tmpl w:val="33F0FB8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 w15:restartNumberingAfterBreak="0">
    <w:nsid w:val="50173E87"/>
    <w:multiLevelType w:val="multilevel"/>
    <w:tmpl w:val="290E894E"/>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564E3680"/>
    <w:multiLevelType w:val="multilevel"/>
    <w:tmpl w:val="333831FE"/>
    <w:lvl w:ilvl="0">
      <w:start w:val="3"/>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46F5539"/>
    <w:multiLevelType w:val="hybridMultilevel"/>
    <w:tmpl w:val="49CA3F56"/>
    <w:lvl w:ilvl="0" w:tplc="F3D492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6B0F6EF5"/>
    <w:multiLevelType w:val="multilevel"/>
    <w:tmpl w:val="BA387912"/>
    <w:lvl w:ilvl="0">
      <w:start w:val="1"/>
      <w:numFmt w:val="decimal"/>
      <w:pStyle w:val="Heading1"/>
      <w:lvlText w:val="CHƯƠNG %1."/>
      <w:lvlJc w:val="left"/>
      <w:pPr>
        <w:ind w:left="432" w:hanging="432"/>
      </w:pPr>
      <w:rPr>
        <w:rFonts w:ascii="Times New Roman" w:hAnsi="Times New Roman" w:cs="Times New Roman" w:hint="default"/>
        <w:b/>
        <w:i w:val="0"/>
        <w:sz w:val="26"/>
      </w:rPr>
    </w:lvl>
    <w:lvl w:ilvl="1">
      <w:start w:val="1"/>
      <w:numFmt w:val="decimal"/>
      <w:lvlText w:val="%1.%2"/>
      <w:lvlJc w:val="left"/>
      <w:pPr>
        <w:ind w:left="576" w:hanging="576"/>
      </w:pPr>
      <w:rPr>
        <w:rFonts w:cs="Times New Roman"/>
        <w:vertAlign w:val="baseline"/>
      </w:rPr>
    </w:lvl>
    <w:lvl w:ilvl="2">
      <w:start w:val="1"/>
      <w:numFmt w:val="decimal"/>
      <w:pStyle w:val="Heading3"/>
      <w:lvlText w:val="%1.%2.%3"/>
      <w:lvlJc w:val="left"/>
      <w:pPr>
        <w:ind w:left="720" w:hanging="720"/>
      </w:pPr>
      <w:rPr>
        <w:rFonts w:cs="Times New Roman"/>
        <w:vertAlign w:val="baseline"/>
      </w:rPr>
    </w:lvl>
    <w:lvl w:ilvl="3">
      <w:start w:val="1"/>
      <w:numFmt w:val="decimal"/>
      <w:pStyle w:val="Heading4"/>
      <w:lvlText w:val="%1.%2.%3.%4"/>
      <w:lvlJc w:val="left"/>
      <w:pPr>
        <w:ind w:left="1006" w:hanging="864"/>
      </w:pPr>
      <w:rPr>
        <w:rFonts w:cs="Times New Roman"/>
      </w:rPr>
    </w:lvl>
    <w:lvl w:ilvl="4">
      <w:start w:val="1"/>
      <w:numFmt w:val="lowerLetter"/>
      <w:lvlText w:val="%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4" w15:restartNumberingAfterBreak="0">
    <w:nsid w:val="6E2552BF"/>
    <w:multiLevelType w:val="multilevel"/>
    <w:tmpl w:val="7EAAC1BC"/>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6" w15:restartNumberingAfterBreak="0">
    <w:nsid w:val="774741C6"/>
    <w:multiLevelType w:val="hybridMultilevel"/>
    <w:tmpl w:val="5FF24F12"/>
    <w:lvl w:ilvl="0" w:tplc="5E60DC3A">
      <w:start w:val="6"/>
      <w:numFmt w:val="bullet"/>
      <w:lvlText w:val="-"/>
      <w:lvlJc w:val="left"/>
      <w:pPr>
        <w:ind w:left="1341" w:hanging="360"/>
      </w:pPr>
      <w:rPr>
        <w:rFonts w:ascii="Times New Roman" w:eastAsia="Times New Roman" w:hAnsi="Times New Roman" w:hint="default"/>
      </w:rPr>
    </w:lvl>
    <w:lvl w:ilvl="1" w:tplc="04090003" w:tentative="1">
      <w:start w:val="1"/>
      <w:numFmt w:val="bullet"/>
      <w:lvlText w:val="o"/>
      <w:lvlJc w:val="left"/>
      <w:pPr>
        <w:ind w:left="2061" w:hanging="360"/>
      </w:pPr>
      <w:rPr>
        <w:rFonts w:ascii="Courier New" w:hAnsi="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hint="default"/>
      </w:rPr>
    </w:lvl>
    <w:lvl w:ilvl="8" w:tplc="04090005" w:tentative="1">
      <w:start w:val="1"/>
      <w:numFmt w:val="bullet"/>
      <w:lvlText w:val=""/>
      <w:lvlJc w:val="left"/>
      <w:pPr>
        <w:ind w:left="7101" w:hanging="360"/>
      </w:pPr>
      <w:rPr>
        <w:rFonts w:ascii="Wingdings" w:hAnsi="Wingdings" w:hint="default"/>
      </w:rPr>
    </w:lvl>
  </w:abstractNum>
  <w:num w:numId="1">
    <w:abstractNumId w:val="15"/>
  </w:num>
  <w:num w:numId="2">
    <w:abstractNumId w:val="2"/>
  </w:num>
  <w:num w:numId="3">
    <w:abstractNumId w:val="6"/>
  </w:num>
  <w:num w:numId="4">
    <w:abstractNumId w:val="10"/>
  </w:num>
  <w:num w:numId="5">
    <w:abstractNumId w:val="1"/>
  </w:num>
  <w:num w:numId="6">
    <w:abstractNumId w:val="8"/>
  </w:num>
  <w:num w:numId="7">
    <w:abstractNumId w:val="4"/>
  </w:num>
  <w:num w:numId="8">
    <w:abstractNumId w:val="9"/>
  </w:num>
  <w:num w:numId="9">
    <w:abstractNumId w:val="0"/>
  </w:num>
  <w:num w:numId="10">
    <w:abstractNumId w:val="7"/>
  </w:num>
  <w:num w:numId="11">
    <w:abstractNumId w:val="5"/>
  </w:num>
  <w:num w:numId="12">
    <w:abstractNumId w:val="14"/>
  </w:num>
  <w:num w:numId="13">
    <w:abstractNumId w:val="12"/>
  </w:num>
  <w:num w:numId="14">
    <w:abstractNumId w:val="13"/>
  </w:num>
  <w:num w:numId="15">
    <w:abstractNumId w:val="16"/>
  </w:num>
  <w:num w:numId="16">
    <w:abstractNumId w:val="13"/>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79E6"/>
    <w:rsid w:val="00026090"/>
    <w:rsid w:val="00026105"/>
    <w:rsid w:val="00027D9C"/>
    <w:rsid w:val="00033BDC"/>
    <w:rsid w:val="000423E1"/>
    <w:rsid w:val="000445CB"/>
    <w:rsid w:val="00047A4C"/>
    <w:rsid w:val="00052154"/>
    <w:rsid w:val="000528C6"/>
    <w:rsid w:val="0005761A"/>
    <w:rsid w:val="000578A6"/>
    <w:rsid w:val="00061141"/>
    <w:rsid w:val="00065D49"/>
    <w:rsid w:val="00083AB6"/>
    <w:rsid w:val="00095A1D"/>
    <w:rsid w:val="000A0E8F"/>
    <w:rsid w:val="000A7214"/>
    <w:rsid w:val="000B22B4"/>
    <w:rsid w:val="000D075E"/>
    <w:rsid w:val="000D29FA"/>
    <w:rsid w:val="000D6DC7"/>
    <w:rsid w:val="000D730E"/>
    <w:rsid w:val="000F208B"/>
    <w:rsid w:val="000F78FF"/>
    <w:rsid w:val="00120905"/>
    <w:rsid w:val="001265BC"/>
    <w:rsid w:val="00144386"/>
    <w:rsid w:val="001471E8"/>
    <w:rsid w:val="00167C78"/>
    <w:rsid w:val="001808DF"/>
    <w:rsid w:val="001915A3"/>
    <w:rsid w:val="001B07CF"/>
    <w:rsid w:val="001D2F0B"/>
    <w:rsid w:val="001D2F6C"/>
    <w:rsid w:val="001F2CFE"/>
    <w:rsid w:val="001F4E9C"/>
    <w:rsid w:val="00200F66"/>
    <w:rsid w:val="002067A8"/>
    <w:rsid w:val="00210206"/>
    <w:rsid w:val="00234DE5"/>
    <w:rsid w:val="002360EC"/>
    <w:rsid w:val="00290C2F"/>
    <w:rsid w:val="00296F71"/>
    <w:rsid w:val="002A7D7D"/>
    <w:rsid w:val="002B09F1"/>
    <w:rsid w:val="002B20BB"/>
    <w:rsid w:val="002B3774"/>
    <w:rsid w:val="002C378E"/>
    <w:rsid w:val="002C4DC5"/>
    <w:rsid w:val="002C7A63"/>
    <w:rsid w:val="002E59A3"/>
    <w:rsid w:val="003276D1"/>
    <w:rsid w:val="00335754"/>
    <w:rsid w:val="003409C3"/>
    <w:rsid w:val="00343F4F"/>
    <w:rsid w:val="00350910"/>
    <w:rsid w:val="003555B5"/>
    <w:rsid w:val="00367502"/>
    <w:rsid w:val="003961B0"/>
    <w:rsid w:val="003A361A"/>
    <w:rsid w:val="003A458F"/>
    <w:rsid w:val="003A6704"/>
    <w:rsid w:val="003B34DD"/>
    <w:rsid w:val="003B73BB"/>
    <w:rsid w:val="003D3639"/>
    <w:rsid w:val="003E0101"/>
    <w:rsid w:val="003F30EF"/>
    <w:rsid w:val="003F5908"/>
    <w:rsid w:val="003F7694"/>
    <w:rsid w:val="004227ED"/>
    <w:rsid w:val="004240DB"/>
    <w:rsid w:val="0042577A"/>
    <w:rsid w:val="004377BB"/>
    <w:rsid w:val="00441866"/>
    <w:rsid w:val="004437C7"/>
    <w:rsid w:val="0047459D"/>
    <w:rsid w:val="0048413E"/>
    <w:rsid w:val="00485479"/>
    <w:rsid w:val="004900EB"/>
    <w:rsid w:val="0049105F"/>
    <w:rsid w:val="00491B11"/>
    <w:rsid w:val="004A1892"/>
    <w:rsid w:val="004A21C9"/>
    <w:rsid w:val="004B2147"/>
    <w:rsid w:val="004D085E"/>
    <w:rsid w:val="004F013A"/>
    <w:rsid w:val="00505B98"/>
    <w:rsid w:val="005231CD"/>
    <w:rsid w:val="00534B5D"/>
    <w:rsid w:val="0054212A"/>
    <w:rsid w:val="00551492"/>
    <w:rsid w:val="00575954"/>
    <w:rsid w:val="00594548"/>
    <w:rsid w:val="005A6B12"/>
    <w:rsid w:val="005E311C"/>
    <w:rsid w:val="005E7379"/>
    <w:rsid w:val="005F6DB3"/>
    <w:rsid w:val="0061018F"/>
    <w:rsid w:val="00612534"/>
    <w:rsid w:val="00625B5C"/>
    <w:rsid w:val="00632088"/>
    <w:rsid w:val="006406CA"/>
    <w:rsid w:val="006410D9"/>
    <w:rsid w:val="006447AD"/>
    <w:rsid w:val="00654888"/>
    <w:rsid w:val="00665547"/>
    <w:rsid w:val="006732BD"/>
    <w:rsid w:val="00686234"/>
    <w:rsid w:val="00695501"/>
    <w:rsid w:val="006A0E70"/>
    <w:rsid w:val="006A5431"/>
    <w:rsid w:val="006D03CF"/>
    <w:rsid w:val="006E5BAC"/>
    <w:rsid w:val="006F4C85"/>
    <w:rsid w:val="0070540A"/>
    <w:rsid w:val="00714B24"/>
    <w:rsid w:val="00717D48"/>
    <w:rsid w:val="00731A83"/>
    <w:rsid w:val="00733BDA"/>
    <w:rsid w:val="007409A3"/>
    <w:rsid w:val="00744C77"/>
    <w:rsid w:val="00752000"/>
    <w:rsid w:val="00753A83"/>
    <w:rsid w:val="0075565E"/>
    <w:rsid w:val="0075793D"/>
    <w:rsid w:val="00762607"/>
    <w:rsid w:val="0077068D"/>
    <w:rsid w:val="0077772C"/>
    <w:rsid w:val="00791E9F"/>
    <w:rsid w:val="007A0A8A"/>
    <w:rsid w:val="007A5FA9"/>
    <w:rsid w:val="007A7F11"/>
    <w:rsid w:val="007B1760"/>
    <w:rsid w:val="007B7392"/>
    <w:rsid w:val="007C7EDD"/>
    <w:rsid w:val="007F7694"/>
    <w:rsid w:val="0081093D"/>
    <w:rsid w:val="00822F6B"/>
    <w:rsid w:val="00851613"/>
    <w:rsid w:val="008543C1"/>
    <w:rsid w:val="008652EB"/>
    <w:rsid w:val="00875E93"/>
    <w:rsid w:val="00880A1E"/>
    <w:rsid w:val="00896C22"/>
    <w:rsid w:val="008C1294"/>
    <w:rsid w:val="008C4E59"/>
    <w:rsid w:val="008D09FC"/>
    <w:rsid w:val="008F43C3"/>
    <w:rsid w:val="0090524F"/>
    <w:rsid w:val="0091264D"/>
    <w:rsid w:val="00917961"/>
    <w:rsid w:val="00926E23"/>
    <w:rsid w:val="00941279"/>
    <w:rsid w:val="00944718"/>
    <w:rsid w:val="00947FFD"/>
    <w:rsid w:val="00952045"/>
    <w:rsid w:val="009524A5"/>
    <w:rsid w:val="009540AF"/>
    <w:rsid w:val="00961967"/>
    <w:rsid w:val="00964EAB"/>
    <w:rsid w:val="009675E0"/>
    <w:rsid w:val="00974F70"/>
    <w:rsid w:val="0099531F"/>
    <w:rsid w:val="009A19F7"/>
    <w:rsid w:val="009A35D5"/>
    <w:rsid w:val="009A5E87"/>
    <w:rsid w:val="009C37E7"/>
    <w:rsid w:val="009D205C"/>
    <w:rsid w:val="009E0BE8"/>
    <w:rsid w:val="009E52A6"/>
    <w:rsid w:val="009E66A8"/>
    <w:rsid w:val="009F253D"/>
    <w:rsid w:val="00A01BDF"/>
    <w:rsid w:val="00A029FB"/>
    <w:rsid w:val="00A35151"/>
    <w:rsid w:val="00A4135E"/>
    <w:rsid w:val="00A5175A"/>
    <w:rsid w:val="00A65FB9"/>
    <w:rsid w:val="00A71D4E"/>
    <w:rsid w:val="00AC3BCC"/>
    <w:rsid w:val="00AC43CC"/>
    <w:rsid w:val="00AE665A"/>
    <w:rsid w:val="00B114EE"/>
    <w:rsid w:val="00B23623"/>
    <w:rsid w:val="00B25A8C"/>
    <w:rsid w:val="00B400C8"/>
    <w:rsid w:val="00B45AEC"/>
    <w:rsid w:val="00B47725"/>
    <w:rsid w:val="00B5122D"/>
    <w:rsid w:val="00B51514"/>
    <w:rsid w:val="00B60C95"/>
    <w:rsid w:val="00B63516"/>
    <w:rsid w:val="00B636C1"/>
    <w:rsid w:val="00B65AB4"/>
    <w:rsid w:val="00B86C3C"/>
    <w:rsid w:val="00B90939"/>
    <w:rsid w:val="00B91D2C"/>
    <w:rsid w:val="00B9440A"/>
    <w:rsid w:val="00B94BE5"/>
    <w:rsid w:val="00B96712"/>
    <w:rsid w:val="00BA09EA"/>
    <w:rsid w:val="00BA0DA0"/>
    <w:rsid w:val="00BA0F72"/>
    <w:rsid w:val="00BA2A8D"/>
    <w:rsid w:val="00BA423B"/>
    <w:rsid w:val="00BA7C39"/>
    <w:rsid w:val="00BC2752"/>
    <w:rsid w:val="00C025E5"/>
    <w:rsid w:val="00C02961"/>
    <w:rsid w:val="00C11D04"/>
    <w:rsid w:val="00C2548B"/>
    <w:rsid w:val="00C41392"/>
    <w:rsid w:val="00C5081B"/>
    <w:rsid w:val="00C53616"/>
    <w:rsid w:val="00C54134"/>
    <w:rsid w:val="00C7326B"/>
    <w:rsid w:val="00C8287E"/>
    <w:rsid w:val="00C93EC0"/>
    <w:rsid w:val="00C949C5"/>
    <w:rsid w:val="00C968E0"/>
    <w:rsid w:val="00CA22FE"/>
    <w:rsid w:val="00CA7149"/>
    <w:rsid w:val="00CB0A27"/>
    <w:rsid w:val="00CC3BC5"/>
    <w:rsid w:val="00CC5B53"/>
    <w:rsid w:val="00CE2528"/>
    <w:rsid w:val="00D15239"/>
    <w:rsid w:val="00D171C9"/>
    <w:rsid w:val="00D20B8C"/>
    <w:rsid w:val="00D21631"/>
    <w:rsid w:val="00D21878"/>
    <w:rsid w:val="00D34656"/>
    <w:rsid w:val="00D46C15"/>
    <w:rsid w:val="00D61127"/>
    <w:rsid w:val="00D63879"/>
    <w:rsid w:val="00D639ED"/>
    <w:rsid w:val="00D807D6"/>
    <w:rsid w:val="00DA409D"/>
    <w:rsid w:val="00DC2EBA"/>
    <w:rsid w:val="00DC2EBE"/>
    <w:rsid w:val="00DC3527"/>
    <w:rsid w:val="00DC6DBD"/>
    <w:rsid w:val="00E25CF8"/>
    <w:rsid w:val="00E46710"/>
    <w:rsid w:val="00E536C4"/>
    <w:rsid w:val="00E56F7E"/>
    <w:rsid w:val="00E65062"/>
    <w:rsid w:val="00E6594E"/>
    <w:rsid w:val="00E67337"/>
    <w:rsid w:val="00E67DDA"/>
    <w:rsid w:val="00E71B27"/>
    <w:rsid w:val="00E83FC2"/>
    <w:rsid w:val="00EA472E"/>
    <w:rsid w:val="00EB143E"/>
    <w:rsid w:val="00EC06C9"/>
    <w:rsid w:val="00EC4040"/>
    <w:rsid w:val="00ED2EE3"/>
    <w:rsid w:val="00ED5DD6"/>
    <w:rsid w:val="00EE3756"/>
    <w:rsid w:val="00EE4E35"/>
    <w:rsid w:val="00EE5D69"/>
    <w:rsid w:val="00EF0770"/>
    <w:rsid w:val="00EF15F3"/>
    <w:rsid w:val="00F0731C"/>
    <w:rsid w:val="00F202C3"/>
    <w:rsid w:val="00F208F2"/>
    <w:rsid w:val="00F26E9C"/>
    <w:rsid w:val="00F4451D"/>
    <w:rsid w:val="00F84C47"/>
    <w:rsid w:val="00F96568"/>
    <w:rsid w:val="00FA4ABB"/>
    <w:rsid w:val="00FB20A1"/>
    <w:rsid w:val="00FB5F7D"/>
    <w:rsid w:val="00FB745F"/>
    <w:rsid w:val="00FC7DE2"/>
    <w:rsid w:val="00FE3373"/>
    <w:rsid w:val="00FF6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2CF4160B-650D-4D8A-926A-0E460A4E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paragraph" w:styleId="Heading1">
    <w:name w:val="heading 1"/>
    <w:basedOn w:val="Normal"/>
    <w:link w:val="Heading1Char"/>
    <w:uiPriority w:val="99"/>
    <w:qFormat/>
    <w:rsid w:val="003F30EF"/>
    <w:pPr>
      <w:numPr>
        <w:numId w:val="14"/>
      </w:numPr>
      <w:spacing w:before="100" w:beforeAutospacing="1" w:after="100" w:afterAutospacing="1" w:line="360" w:lineRule="auto"/>
      <w:ind w:left="998" w:hanging="431"/>
      <w:jc w:val="center"/>
      <w:outlineLvl w:val="0"/>
    </w:pPr>
    <w:rPr>
      <w:b/>
      <w:bCs/>
      <w:kern w:val="36"/>
      <w:szCs w:val="48"/>
      <w:lang w:val="en-GB"/>
    </w:rPr>
  </w:style>
  <w:style w:type="paragraph" w:styleId="Heading2">
    <w:name w:val="heading 2"/>
    <w:basedOn w:val="Normal"/>
    <w:next w:val="Normal"/>
    <w:link w:val="Heading2Char"/>
    <w:autoRedefine/>
    <w:uiPriority w:val="99"/>
    <w:qFormat/>
    <w:rsid w:val="00D21878"/>
    <w:pPr>
      <w:keepNext/>
      <w:spacing w:before="60" w:after="60" w:line="312" w:lineRule="auto"/>
      <w:jc w:val="both"/>
      <w:outlineLvl w:val="1"/>
    </w:pPr>
    <w:rPr>
      <w:bCs/>
      <w:iCs/>
      <w:sz w:val="24"/>
      <w:szCs w:val="24"/>
    </w:rPr>
  </w:style>
  <w:style w:type="paragraph" w:styleId="Heading3">
    <w:name w:val="heading 3"/>
    <w:basedOn w:val="Normal"/>
    <w:next w:val="Normal"/>
    <w:link w:val="Heading3Char"/>
    <w:uiPriority w:val="99"/>
    <w:qFormat/>
    <w:rsid w:val="003F30EF"/>
    <w:pPr>
      <w:keepNext/>
      <w:numPr>
        <w:ilvl w:val="2"/>
        <w:numId w:val="14"/>
      </w:numPr>
      <w:spacing w:before="240" w:after="60" w:line="312" w:lineRule="auto"/>
      <w:outlineLvl w:val="2"/>
    </w:pPr>
    <w:rPr>
      <w:b/>
      <w:bCs/>
    </w:rPr>
  </w:style>
  <w:style w:type="paragraph" w:styleId="Heading4">
    <w:name w:val="heading 4"/>
    <w:basedOn w:val="Normal"/>
    <w:next w:val="Normal"/>
    <w:link w:val="Heading4Char"/>
    <w:uiPriority w:val="99"/>
    <w:qFormat/>
    <w:rsid w:val="003F30EF"/>
    <w:pPr>
      <w:keepNext/>
      <w:keepLines/>
      <w:numPr>
        <w:ilvl w:val="3"/>
        <w:numId w:val="14"/>
      </w:numPr>
      <w:spacing w:before="200" w:line="312" w:lineRule="auto"/>
      <w:outlineLvl w:val="3"/>
    </w:pPr>
    <w:rPr>
      <w:rFonts w:eastAsia="MS Gothic"/>
      <w:b/>
      <w:bCs/>
      <w:i/>
      <w:iCs/>
      <w:szCs w:val="22"/>
    </w:rPr>
  </w:style>
  <w:style w:type="paragraph" w:styleId="Heading6">
    <w:name w:val="heading 6"/>
    <w:basedOn w:val="Normal"/>
    <w:next w:val="Normal"/>
    <w:link w:val="Heading6Char"/>
    <w:uiPriority w:val="99"/>
    <w:qFormat/>
    <w:rsid w:val="003F30EF"/>
    <w:pPr>
      <w:keepNext/>
      <w:keepLines/>
      <w:numPr>
        <w:ilvl w:val="5"/>
        <w:numId w:val="14"/>
      </w:numPr>
      <w:spacing w:before="200" w:line="312" w:lineRule="auto"/>
      <w:outlineLvl w:val="5"/>
    </w:pPr>
    <w:rPr>
      <w:rFonts w:ascii="Cambria" w:eastAsia="MS Gothic" w:hAnsi="Cambria"/>
      <w:i/>
      <w:iCs/>
      <w:color w:val="243F60"/>
      <w:szCs w:val="22"/>
    </w:rPr>
  </w:style>
  <w:style w:type="paragraph" w:styleId="Heading7">
    <w:name w:val="heading 7"/>
    <w:basedOn w:val="Normal"/>
    <w:next w:val="Normal"/>
    <w:link w:val="Heading7Char"/>
    <w:uiPriority w:val="99"/>
    <w:qFormat/>
    <w:rsid w:val="003F30EF"/>
    <w:pPr>
      <w:keepNext/>
      <w:keepLines/>
      <w:numPr>
        <w:ilvl w:val="6"/>
        <w:numId w:val="14"/>
      </w:numPr>
      <w:spacing w:before="200" w:line="312" w:lineRule="auto"/>
      <w:outlineLvl w:val="6"/>
    </w:pPr>
    <w:rPr>
      <w:rFonts w:ascii="Cambria" w:eastAsia="MS Gothic" w:hAnsi="Cambria"/>
      <w:i/>
      <w:iCs/>
      <w:color w:val="404040"/>
      <w:szCs w:val="22"/>
    </w:rPr>
  </w:style>
  <w:style w:type="paragraph" w:styleId="Heading8">
    <w:name w:val="heading 8"/>
    <w:basedOn w:val="Normal"/>
    <w:next w:val="Normal"/>
    <w:link w:val="Heading8Char"/>
    <w:uiPriority w:val="99"/>
    <w:qFormat/>
    <w:rsid w:val="003F30EF"/>
    <w:pPr>
      <w:keepNext/>
      <w:keepLines/>
      <w:numPr>
        <w:ilvl w:val="7"/>
        <w:numId w:val="14"/>
      </w:numPr>
      <w:spacing w:before="200" w:line="312" w:lineRule="auto"/>
      <w:outlineLvl w:val="7"/>
    </w:pPr>
    <w:rPr>
      <w:rFonts w:ascii="Cambria" w:eastAsia="MS Gothic" w:hAnsi="Cambria"/>
      <w:color w:val="404040"/>
      <w:sz w:val="20"/>
      <w:szCs w:val="20"/>
    </w:rPr>
  </w:style>
  <w:style w:type="paragraph" w:styleId="Heading9">
    <w:name w:val="heading 9"/>
    <w:basedOn w:val="Normal"/>
    <w:next w:val="Normal"/>
    <w:link w:val="Heading9Char"/>
    <w:uiPriority w:val="99"/>
    <w:qFormat/>
    <w:rsid w:val="003F30EF"/>
    <w:pPr>
      <w:keepNext/>
      <w:keepLines/>
      <w:numPr>
        <w:ilvl w:val="8"/>
        <w:numId w:val="14"/>
      </w:numPr>
      <w:spacing w:before="200" w:line="312" w:lineRule="auto"/>
      <w:outlineLvl w:val="8"/>
    </w:pPr>
    <w:rPr>
      <w:rFonts w:ascii="Cambria" w:eastAsia="MS Gothic"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30EF"/>
    <w:rPr>
      <w:rFonts w:ascii="Times New Roman" w:hAnsi="Times New Roman"/>
      <w:b/>
      <w:kern w:val="36"/>
      <w:sz w:val="48"/>
      <w:lang w:val="x-none" w:eastAsia="x-none"/>
    </w:rPr>
  </w:style>
  <w:style w:type="character" w:customStyle="1" w:styleId="Heading2Char">
    <w:name w:val="Heading 2 Char"/>
    <w:basedOn w:val="DefaultParagraphFont"/>
    <w:link w:val="Heading2"/>
    <w:uiPriority w:val="99"/>
    <w:locked/>
    <w:rsid w:val="00D21878"/>
    <w:rPr>
      <w:rFonts w:ascii="Times New Roman" w:hAnsi="Times New Roman"/>
      <w:sz w:val="24"/>
    </w:rPr>
  </w:style>
  <w:style w:type="character" w:customStyle="1" w:styleId="Heading3Char">
    <w:name w:val="Heading 3 Char"/>
    <w:basedOn w:val="DefaultParagraphFont"/>
    <w:link w:val="Heading3"/>
    <w:uiPriority w:val="99"/>
    <w:locked/>
    <w:rsid w:val="003F30EF"/>
    <w:rPr>
      <w:rFonts w:ascii="Times New Roman" w:hAnsi="Times New Roman"/>
      <w:b/>
      <w:sz w:val="26"/>
    </w:rPr>
  </w:style>
  <w:style w:type="character" w:customStyle="1" w:styleId="Heading4Char">
    <w:name w:val="Heading 4 Char"/>
    <w:basedOn w:val="DefaultParagraphFont"/>
    <w:link w:val="Heading4"/>
    <w:uiPriority w:val="99"/>
    <w:locked/>
    <w:rsid w:val="003F30EF"/>
    <w:rPr>
      <w:rFonts w:ascii="Times New Roman" w:eastAsia="MS Gothic" w:hAnsi="Times New Roman"/>
      <w:b/>
      <w:i/>
      <w:sz w:val="22"/>
    </w:rPr>
  </w:style>
  <w:style w:type="character" w:customStyle="1" w:styleId="Heading6Char">
    <w:name w:val="Heading 6 Char"/>
    <w:basedOn w:val="DefaultParagraphFont"/>
    <w:link w:val="Heading6"/>
    <w:uiPriority w:val="99"/>
    <w:semiHidden/>
    <w:locked/>
    <w:rsid w:val="003F30EF"/>
    <w:rPr>
      <w:rFonts w:ascii="Cambria" w:eastAsia="MS Gothic" w:hAnsi="Cambria"/>
      <w:i/>
      <w:color w:val="243F60"/>
      <w:sz w:val="22"/>
    </w:rPr>
  </w:style>
  <w:style w:type="character" w:customStyle="1" w:styleId="Heading7Char">
    <w:name w:val="Heading 7 Char"/>
    <w:basedOn w:val="DefaultParagraphFont"/>
    <w:link w:val="Heading7"/>
    <w:uiPriority w:val="99"/>
    <w:semiHidden/>
    <w:locked/>
    <w:rsid w:val="003F30EF"/>
    <w:rPr>
      <w:rFonts w:ascii="Cambria" w:eastAsia="MS Gothic" w:hAnsi="Cambria"/>
      <w:i/>
      <w:color w:val="404040"/>
      <w:sz w:val="22"/>
    </w:rPr>
  </w:style>
  <w:style w:type="character" w:customStyle="1" w:styleId="Heading8Char">
    <w:name w:val="Heading 8 Char"/>
    <w:basedOn w:val="DefaultParagraphFont"/>
    <w:link w:val="Heading8"/>
    <w:uiPriority w:val="99"/>
    <w:semiHidden/>
    <w:locked/>
    <w:rsid w:val="003F30EF"/>
    <w:rPr>
      <w:rFonts w:ascii="Cambria" w:eastAsia="MS Gothic" w:hAnsi="Cambria"/>
      <w:color w:val="404040"/>
    </w:rPr>
  </w:style>
  <w:style w:type="character" w:customStyle="1" w:styleId="Heading9Char">
    <w:name w:val="Heading 9 Char"/>
    <w:basedOn w:val="DefaultParagraphFont"/>
    <w:link w:val="Heading9"/>
    <w:uiPriority w:val="99"/>
    <w:semiHidden/>
    <w:locked/>
    <w:rsid w:val="003F30EF"/>
    <w:rPr>
      <w:rFonts w:ascii="Cambria" w:eastAsia="MS Gothic" w:hAnsi="Cambria"/>
      <w:i/>
      <w:color w:val="404040"/>
    </w:rPr>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 w:type="paragraph" w:styleId="NormalWeb">
    <w:name w:val="Normal (Web)"/>
    <w:basedOn w:val="Normal"/>
    <w:uiPriority w:val="99"/>
    <w:rsid w:val="00E71B27"/>
    <w:pPr>
      <w:spacing w:before="100" w:beforeAutospacing="1" w:after="100" w:afterAutospacing="1"/>
    </w:pPr>
    <w:rPr>
      <w:rFonts w:ascii="Times" w:eastAsia="Calibri"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123261">
      <w:marLeft w:val="0"/>
      <w:marRight w:val="0"/>
      <w:marTop w:val="0"/>
      <w:marBottom w:val="0"/>
      <w:divBdr>
        <w:top w:val="none" w:sz="0" w:space="0" w:color="auto"/>
        <w:left w:val="none" w:sz="0" w:space="0" w:color="auto"/>
        <w:bottom w:val="none" w:sz="0" w:space="0" w:color="auto"/>
        <w:right w:val="none" w:sz="0" w:space="0" w:color="auto"/>
      </w:divBdr>
      <w:divsChild>
        <w:div w:id="446123263">
          <w:marLeft w:val="0"/>
          <w:marRight w:val="0"/>
          <w:marTop w:val="0"/>
          <w:marBottom w:val="0"/>
          <w:divBdr>
            <w:top w:val="none" w:sz="0" w:space="0" w:color="auto"/>
            <w:left w:val="none" w:sz="0" w:space="0" w:color="auto"/>
            <w:bottom w:val="none" w:sz="0" w:space="0" w:color="auto"/>
            <w:right w:val="none" w:sz="0" w:space="0" w:color="auto"/>
          </w:divBdr>
          <w:divsChild>
            <w:div w:id="446123269">
              <w:marLeft w:val="0"/>
              <w:marRight w:val="0"/>
              <w:marTop w:val="0"/>
              <w:marBottom w:val="0"/>
              <w:divBdr>
                <w:top w:val="none" w:sz="0" w:space="0" w:color="auto"/>
                <w:left w:val="none" w:sz="0" w:space="0" w:color="auto"/>
                <w:bottom w:val="none" w:sz="0" w:space="0" w:color="auto"/>
                <w:right w:val="none" w:sz="0" w:space="0" w:color="auto"/>
              </w:divBdr>
              <w:divsChild>
                <w:div w:id="446123271">
                  <w:marLeft w:val="0"/>
                  <w:marRight w:val="0"/>
                  <w:marTop w:val="0"/>
                  <w:marBottom w:val="0"/>
                  <w:divBdr>
                    <w:top w:val="none" w:sz="0" w:space="0" w:color="auto"/>
                    <w:left w:val="none" w:sz="0" w:space="0" w:color="auto"/>
                    <w:bottom w:val="none" w:sz="0" w:space="0" w:color="auto"/>
                    <w:right w:val="none" w:sz="0" w:space="0" w:color="auto"/>
                  </w:divBdr>
                  <w:divsChild>
                    <w:div w:id="4461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123266">
      <w:marLeft w:val="0"/>
      <w:marRight w:val="0"/>
      <w:marTop w:val="0"/>
      <w:marBottom w:val="0"/>
      <w:divBdr>
        <w:top w:val="none" w:sz="0" w:space="0" w:color="auto"/>
        <w:left w:val="none" w:sz="0" w:space="0" w:color="auto"/>
        <w:bottom w:val="none" w:sz="0" w:space="0" w:color="auto"/>
        <w:right w:val="none" w:sz="0" w:space="0" w:color="auto"/>
      </w:divBdr>
      <w:divsChild>
        <w:div w:id="446123272">
          <w:marLeft w:val="0"/>
          <w:marRight w:val="0"/>
          <w:marTop w:val="0"/>
          <w:marBottom w:val="0"/>
          <w:divBdr>
            <w:top w:val="none" w:sz="0" w:space="0" w:color="auto"/>
            <w:left w:val="none" w:sz="0" w:space="0" w:color="auto"/>
            <w:bottom w:val="none" w:sz="0" w:space="0" w:color="auto"/>
            <w:right w:val="none" w:sz="0" w:space="0" w:color="auto"/>
          </w:divBdr>
          <w:divsChild>
            <w:div w:id="446123267">
              <w:marLeft w:val="0"/>
              <w:marRight w:val="0"/>
              <w:marTop w:val="0"/>
              <w:marBottom w:val="0"/>
              <w:divBdr>
                <w:top w:val="none" w:sz="0" w:space="0" w:color="auto"/>
                <w:left w:val="none" w:sz="0" w:space="0" w:color="auto"/>
                <w:bottom w:val="none" w:sz="0" w:space="0" w:color="auto"/>
                <w:right w:val="none" w:sz="0" w:space="0" w:color="auto"/>
              </w:divBdr>
              <w:divsChild>
                <w:div w:id="446123262">
                  <w:marLeft w:val="0"/>
                  <w:marRight w:val="0"/>
                  <w:marTop w:val="0"/>
                  <w:marBottom w:val="0"/>
                  <w:divBdr>
                    <w:top w:val="none" w:sz="0" w:space="0" w:color="auto"/>
                    <w:left w:val="none" w:sz="0" w:space="0" w:color="auto"/>
                    <w:bottom w:val="none" w:sz="0" w:space="0" w:color="auto"/>
                    <w:right w:val="none" w:sz="0" w:space="0" w:color="auto"/>
                  </w:divBdr>
                  <w:divsChild>
                    <w:div w:id="4461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123268">
      <w:marLeft w:val="0"/>
      <w:marRight w:val="0"/>
      <w:marTop w:val="0"/>
      <w:marBottom w:val="0"/>
      <w:divBdr>
        <w:top w:val="none" w:sz="0" w:space="0" w:color="auto"/>
        <w:left w:val="none" w:sz="0" w:space="0" w:color="auto"/>
        <w:bottom w:val="none" w:sz="0" w:space="0" w:color="auto"/>
        <w:right w:val="none" w:sz="0" w:space="0" w:color="auto"/>
      </w:divBdr>
      <w:divsChild>
        <w:div w:id="446123273">
          <w:marLeft w:val="0"/>
          <w:marRight w:val="0"/>
          <w:marTop w:val="0"/>
          <w:marBottom w:val="0"/>
          <w:divBdr>
            <w:top w:val="none" w:sz="0" w:space="0" w:color="auto"/>
            <w:left w:val="none" w:sz="0" w:space="0" w:color="auto"/>
            <w:bottom w:val="none" w:sz="0" w:space="0" w:color="auto"/>
            <w:right w:val="none" w:sz="0" w:space="0" w:color="auto"/>
          </w:divBdr>
          <w:divsChild>
            <w:div w:id="446123265">
              <w:marLeft w:val="0"/>
              <w:marRight w:val="0"/>
              <w:marTop w:val="0"/>
              <w:marBottom w:val="0"/>
              <w:divBdr>
                <w:top w:val="none" w:sz="0" w:space="0" w:color="auto"/>
                <w:left w:val="none" w:sz="0" w:space="0" w:color="auto"/>
                <w:bottom w:val="none" w:sz="0" w:space="0" w:color="auto"/>
                <w:right w:val="none" w:sz="0" w:space="0" w:color="auto"/>
              </w:divBdr>
              <w:divsChild>
                <w:div w:id="446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29</TotalTime>
  <Pages>1</Pages>
  <Words>1469</Words>
  <Characters>8374</Characters>
  <Application>Microsoft Office Word</Application>
  <DocSecurity>0</DocSecurity>
  <Lines>69</Lines>
  <Paragraphs>19</Paragraphs>
  <ScaleCrop>false</ScaleCrop>
  <Company>0917886269</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17</cp:revision>
  <cp:lastPrinted>2018-09-27T03:20:00Z</cp:lastPrinted>
  <dcterms:created xsi:type="dcterms:W3CDTF">2018-09-24T09:19:00Z</dcterms:created>
  <dcterms:modified xsi:type="dcterms:W3CDTF">2020-04-24T01:46:00Z</dcterms:modified>
</cp:coreProperties>
</file>