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72" w:type="dxa"/>
        <w:tblLook w:val="01E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172D55" w:rsidP="00F65857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172D55">
              <w:rPr>
                <w:noProof/>
              </w:rPr>
              <w:pict>
                <v:line id="Straight Connector 1" o:spid="_x0000_s1027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F65857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172D55" w:rsidP="00F65857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172D55">
              <w:rPr>
                <w:noProof/>
              </w:rPr>
              <w:pict>
                <v:line id="Straight Connector 4" o:spid="_x0000_s1026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F65857">
      <w:pPr>
        <w:pStyle w:val="Normal1"/>
        <w:spacing w:line="276" w:lineRule="auto"/>
        <w:ind w:left="0" w:firstLine="0"/>
        <w:jc w:val="center"/>
        <w:rPr>
          <w:b/>
          <w:bCs/>
          <w:color w:val="000000"/>
          <w:sz w:val="24"/>
        </w:rPr>
      </w:pPr>
    </w:p>
    <w:p w:rsidR="00F65857" w:rsidRDefault="00744C77" w:rsidP="00F65857">
      <w:pPr>
        <w:pStyle w:val="Normal1"/>
        <w:spacing w:line="276" w:lineRule="auto"/>
        <w:ind w:left="0" w:firstLine="0"/>
        <w:jc w:val="center"/>
        <w:rPr>
          <w:b/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F65857" w:rsidRPr="00F65857" w:rsidRDefault="00F65857" w:rsidP="00F65857">
      <w:pPr>
        <w:pStyle w:val="Normal1"/>
        <w:tabs>
          <w:tab w:val="left" w:pos="-426"/>
          <w:tab w:val="left" w:pos="142"/>
        </w:tabs>
        <w:spacing w:line="276" w:lineRule="auto"/>
        <w:ind w:left="1985" w:hanging="1985"/>
        <w:rPr>
          <w:bCs/>
          <w:color w:val="000000"/>
          <w:sz w:val="24"/>
        </w:rPr>
      </w:pPr>
      <w:r>
        <w:rPr>
          <w:b/>
          <w:bCs/>
          <w:color w:val="000000"/>
          <w:sz w:val="24"/>
        </w:rPr>
        <w:t xml:space="preserve">1. </w:t>
      </w:r>
      <w:r w:rsidR="00744C77" w:rsidRPr="003555B5">
        <w:rPr>
          <w:b/>
          <w:bCs/>
          <w:color w:val="000000"/>
          <w:sz w:val="24"/>
        </w:rPr>
        <w:t>Tên</w:t>
      </w:r>
      <w:r w:rsidR="00744C77" w:rsidRPr="003555B5">
        <w:rPr>
          <w:b/>
          <w:bCs/>
          <w:color w:val="000000"/>
          <w:sz w:val="24"/>
          <w:lang w:val="vi-VN"/>
        </w:rPr>
        <w:t xml:space="preserve"> học phần</w:t>
      </w:r>
      <w:r w:rsidR="009540AF" w:rsidRPr="003555B5">
        <w:rPr>
          <w:b/>
          <w:bCs/>
          <w:sz w:val="24"/>
        </w:rPr>
        <w:t xml:space="preserve">: </w:t>
      </w:r>
      <w:r w:rsidR="009540AF" w:rsidRPr="00F65857">
        <w:rPr>
          <w:b/>
          <w:bCs/>
          <w:i/>
          <w:sz w:val="24"/>
        </w:rPr>
        <w:t xml:space="preserve"> </w:t>
      </w:r>
      <w:r w:rsidRPr="00F65857">
        <w:rPr>
          <w:bCs/>
          <w:i/>
          <w:sz w:val="24"/>
        </w:rPr>
        <w:t>Các ph</w:t>
      </w:r>
      <w:r w:rsidRPr="00F65857">
        <w:rPr>
          <w:rFonts w:hint="eastAsia"/>
          <w:bCs/>
          <w:i/>
          <w:sz w:val="24"/>
        </w:rPr>
        <w:t>ươ</w:t>
      </w:r>
      <w:r w:rsidRPr="00F65857">
        <w:rPr>
          <w:bCs/>
          <w:i/>
          <w:sz w:val="24"/>
        </w:rPr>
        <w:t>ng pháp tìm kiếm th</w:t>
      </w:r>
      <w:r w:rsidRPr="00F65857">
        <w:rPr>
          <w:rFonts w:hint="eastAsia"/>
          <w:bCs/>
          <w:i/>
          <w:sz w:val="24"/>
        </w:rPr>
        <w:t>ă</w:t>
      </w:r>
      <w:r w:rsidRPr="00F65857">
        <w:rPr>
          <w:bCs/>
          <w:i/>
          <w:sz w:val="24"/>
        </w:rPr>
        <w:t>m dò dầu khí cơ bản (Basic of Petroleum Exploration)</w:t>
      </w:r>
    </w:p>
    <w:p w:rsidR="00744C77" w:rsidRPr="003555B5" w:rsidRDefault="00744C77" w:rsidP="00F65857">
      <w:pPr>
        <w:pStyle w:val="BodyText2"/>
        <w:spacing w:before="120" w:after="0" w:line="276" w:lineRule="auto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B1725A">
        <w:rPr>
          <w:b/>
          <w:sz w:val="24"/>
          <w:szCs w:val="24"/>
        </w:rPr>
        <w:t xml:space="preserve"> </w:t>
      </w:r>
      <w:r w:rsidR="00D00D48" w:rsidRPr="00D00D48">
        <w:rPr>
          <w:bCs/>
          <w:sz w:val="24"/>
          <w:szCs w:val="24"/>
        </w:rPr>
        <w:t>7060202</w:t>
      </w:r>
    </w:p>
    <w:p w:rsidR="00744C77" w:rsidRPr="003555B5" w:rsidRDefault="00744C77" w:rsidP="00F65857">
      <w:pPr>
        <w:pStyle w:val="BodyText2"/>
        <w:spacing w:before="120" w:after="0" w:line="276" w:lineRule="auto"/>
        <w:ind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0368AC">
        <w:rPr>
          <w:bCs/>
          <w:color w:val="000000"/>
          <w:sz w:val="24"/>
          <w:szCs w:val="24"/>
        </w:rPr>
        <w:t xml:space="preserve"> </w:t>
      </w:r>
      <w:r w:rsidR="00B1725A" w:rsidRPr="00B1725A">
        <w:rPr>
          <w:bCs/>
          <w:color w:val="000000"/>
          <w:sz w:val="24"/>
          <w:szCs w:val="24"/>
        </w:rPr>
        <w:t>2</w:t>
      </w:r>
      <w:r w:rsidR="000368AC">
        <w:rPr>
          <w:bCs/>
          <w:color w:val="000000"/>
          <w:sz w:val="24"/>
          <w:szCs w:val="24"/>
        </w:rPr>
        <w:t xml:space="preserve"> (2-0-4)</w:t>
      </w:r>
      <w:r w:rsidR="00F65857">
        <w:rPr>
          <w:bCs/>
          <w:color w:val="000000"/>
          <w:sz w:val="24"/>
          <w:szCs w:val="24"/>
        </w:rPr>
        <w:t>, học trong 8 tuần.</w:t>
      </w:r>
    </w:p>
    <w:p w:rsidR="006447AD" w:rsidRPr="003555B5" w:rsidRDefault="00744C77" w:rsidP="00F65857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  <w:r w:rsidR="00B1725A" w:rsidRPr="00B1725A">
        <w:rPr>
          <w:sz w:val="24"/>
          <w:szCs w:val="24"/>
        </w:rPr>
        <w:t>30</w:t>
      </w:r>
    </w:p>
    <w:p w:rsidR="000D075E" w:rsidRPr="003555B5" w:rsidRDefault="00B63516" w:rsidP="00F65857">
      <w:pPr>
        <w:pStyle w:val="BodyText2"/>
        <w:spacing w:before="120" w:after="0" w:line="276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244C98">
        <w:rPr>
          <w:sz w:val="24"/>
          <w:szCs w:val="24"/>
        </w:rPr>
        <w:t xml:space="preserve"> 2</w:t>
      </w:r>
      <w:r w:rsidR="00D74D79">
        <w:rPr>
          <w:sz w:val="24"/>
          <w:szCs w:val="24"/>
        </w:rPr>
        <w:t>4</w:t>
      </w:r>
      <w:r w:rsidR="00B1725A">
        <w:rPr>
          <w:sz w:val="24"/>
          <w:szCs w:val="24"/>
        </w:rPr>
        <w:t xml:space="preserve">          </w:t>
      </w:r>
      <w:r w:rsidRPr="003555B5">
        <w:rPr>
          <w:sz w:val="24"/>
          <w:szCs w:val="24"/>
          <w:lang w:val="vi-VN"/>
        </w:rPr>
        <w:t xml:space="preserve"> </w:t>
      </w:r>
      <w:r w:rsidR="000D075E" w:rsidRPr="003555B5">
        <w:rPr>
          <w:sz w:val="24"/>
          <w:szCs w:val="24"/>
          <w:lang w:val="vi-VN"/>
        </w:rPr>
        <w:t>Bài tập:</w:t>
      </w:r>
      <w:r w:rsidR="00244C98">
        <w:rPr>
          <w:sz w:val="24"/>
          <w:szCs w:val="24"/>
        </w:rPr>
        <w:t xml:space="preserve"> </w:t>
      </w:r>
      <w:r w:rsidR="00D74D79">
        <w:rPr>
          <w:sz w:val="24"/>
          <w:szCs w:val="24"/>
        </w:rPr>
        <w:t>6</w:t>
      </w:r>
      <w:r w:rsidR="00B1725A">
        <w:rPr>
          <w:sz w:val="24"/>
          <w:szCs w:val="24"/>
        </w:rPr>
        <w:t xml:space="preserve">                  </w:t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="00B1725A">
        <w:rPr>
          <w:sz w:val="24"/>
          <w:szCs w:val="24"/>
          <w:lang w:val="vi-VN"/>
        </w:rPr>
        <w:t>: 0</w:t>
      </w:r>
      <w:r w:rsidRPr="003555B5">
        <w:rPr>
          <w:sz w:val="24"/>
          <w:szCs w:val="24"/>
          <w:lang w:val="vi-VN"/>
        </w:rPr>
        <w:t xml:space="preserve"> </w:t>
      </w:r>
    </w:p>
    <w:p w:rsidR="00744C77" w:rsidRPr="003555B5" w:rsidRDefault="004A21C9" w:rsidP="00F65857">
      <w:pPr>
        <w:pStyle w:val="BodyText2"/>
        <w:spacing w:before="120" w:after="0" w:line="276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 xml:space="preserve">       </w:t>
      </w:r>
      <w:r w:rsidR="006447AD"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B1725A">
        <w:rPr>
          <w:sz w:val="24"/>
          <w:szCs w:val="24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 </w:t>
      </w:r>
      <w:r w:rsidR="00B1725A">
        <w:rPr>
          <w:sz w:val="24"/>
          <w:szCs w:val="24"/>
        </w:rPr>
        <w:t xml:space="preserve">              </w:t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B1725A">
        <w:rPr>
          <w:sz w:val="24"/>
          <w:szCs w:val="24"/>
        </w:rPr>
        <w:t xml:space="preserve"> 0                    </w:t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CA083E">
        <w:rPr>
          <w:sz w:val="24"/>
          <w:szCs w:val="24"/>
        </w:rPr>
        <w:t xml:space="preserve"> </w:t>
      </w:r>
      <w:r w:rsidR="0043743F">
        <w:rPr>
          <w:sz w:val="24"/>
          <w:szCs w:val="24"/>
        </w:rPr>
        <w:t>60</w:t>
      </w:r>
    </w:p>
    <w:p w:rsidR="00744C77" w:rsidRPr="003555B5" w:rsidRDefault="00F65857" w:rsidP="00F65857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</w:t>
      </w:r>
      <w:r w:rsidR="00744C77"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="00744C77" w:rsidRPr="003555B5">
        <w:rPr>
          <w:b/>
          <w:bCs/>
          <w:color w:val="000000"/>
          <w:sz w:val="24"/>
          <w:szCs w:val="24"/>
        </w:rPr>
        <w:t>học phần</w:t>
      </w:r>
      <w:r w:rsidR="00B1725A">
        <w:rPr>
          <w:b/>
          <w:bCs/>
          <w:color w:val="000000"/>
          <w:sz w:val="24"/>
          <w:szCs w:val="24"/>
        </w:rPr>
        <w:t>:</w:t>
      </w:r>
    </w:p>
    <w:p w:rsidR="003F5908" w:rsidRPr="003555B5" w:rsidRDefault="006447AD" w:rsidP="00F65857">
      <w:pPr>
        <w:pStyle w:val="BodyText2"/>
        <w:tabs>
          <w:tab w:val="left" w:pos="5670"/>
        </w:tabs>
        <w:spacing w:before="120" w:after="0" w:line="276" w:lineRule="auto"/>
        <w:ind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B1725A">
        <w:rPr>
          <w:b/>
          <w:sz w:val="24"/>
          <w:szCs w:val="24"/>
        </w:rPr>
        <w:t xml:space="preserve"> 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:rsidR="003F5908" w:rsidRDefault="003F5908" w:rsidP="00F65857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 xml:space="preserve">1. TS. </w:t>
      </w:r>
      <w:r w:rsidR="00B1725A">
        <w:rPr>
          <w:sz w:val="24"/>
          <w:szCs w:val="24"/>
        </w:rPr>
        <w:t>L</w:t>
      </w:r>
      <w:r w:rsidR="00B1725A" w:rsidRPr="00B1725A">
        <w:rPr>
          <w:sz w:val="24"/>
          <w:szCs w:val="24"/>
        </w:rPr>
        <w:t>ê</w:t>
      </w:r>
      <w:r w:rsidR="00B1725A">
        <w:rPr>
          <w:sz w:val="24"/>
          <w:szCs w:val="24"/>
        </w:rPr>
        <w:t xml:space="preserve"> Ng</w:t>
      </w:r>
      <w:r w:rsidR="00B1725A" w:rsidRPr="00B1725A">
        <w:rPr>
          <w:sz w:val="24"/>
          <w:szCs w:val="24"/>
        </w:rPr>
        <w:t>ọc</w:t>
      </w:r>
      <w:r w:rsidR="00B1725A">
        <w:rPr>
          <w:sz w:val="24"/>
          <w:szCs w:val="24"/>
        </w:rPr>
        <w:t xml:space="preserve"> </w:t>
      </w:r>
      <w:r w:rsidR="00B1725A" w:rsidRPr="00B1725A">
        <w:rPr>
          <w:sz w:val="24"/>
          <w:szCs w:val="24"/>
        </w:rPr>
        <w:t>Ánh</w:t>
      </w:r>
      <w:r w:rsidR="006D03CF" w:rsidRPr="003555B5">
        <w:rPr>
          <w:sz w:val="24"/>
          <w:szCs w:val="24"/>
        </w:rPr>
        <w:tab/>
      </w:r>
      <w:r w:rsidR="00B1725A">
        <w:rPr>
          <w:sz w:val="24"/>
          <w:szCs w:val="24"/>
        </w:rPr>
        <w:t>06</w:t>
      </w:r>
      <w:r w:rsidR="00A01BDF">
        <w:rPr>
          <w:sz w:val="24"/>
          <w:szCs w:val="24"/>
        </w:rPr>
        <w:t>0</w:t>
      </w:r>
      <w:r w:rsidR="00B1725A">
        <w:rPr>
          <w:sz w:val="24"/>
          <w:szCs w:val="24"/>
        </w:rPr>
        <w:t>2-08</w:t>
      </w:r>
    </w:p>
    <w:p w:rsidR="000368AC" w:rsidRPr="003555B5" w:rsidRDefault="000368AC" w:rsidP="00F65857">
      <w:pPr>
        <w:pStyle w:val="BodyText2"/>
        <w:tabs>
          <w:tab w:val="left" w:pos="5415"/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2. TS. Nguyễn Thị Minh Hồng</w:t>
      </w:r>
      <w:r>
        <w:rPr>
          <w:sz w:val="24"/>
          <w:szCs w:val="24"/>
        </w:rPr>
        <w:tab/>
      </w:r>
      <w:r w:rsidR="00F65857">
        <w:rPr>
          <w:sz w:val="24"/>
          <w:szCs w:val="24"/>
        </w:rPr>
        <w:tab/>
      </w:r>
      <w:r>
        <w:rPr>
          <w:sz w:val="24"/>
          <w:szCs w:val="24"/>
        </w:rPr>
        <w:t>0602-05</w:t>
      </w:r>
    </w:p>
    <w:p w:rsidR="00744C77" w:rsidRPr="004F013A" w:rsidRDefault="006447AD" w:rsidP="00F65857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B1725A">
        <w:rPr>
          <w:b/>
          <w:bCs/>
          <w:color w:val="000000"/>
          <w:sz w:val="24"/>
          <w:szCs w:val="24"/>
        </w:rPr>
        <w:t xml:space="preserve"> </w:t>
      </w:r>
      <w:r w:rsidR="00B1725A" w:rsidRPr="00471FA2">
        <w:rPr>
          <w:sz w:val="24"/>
          <w:szCs w:val="24"/>
        </w:rPr>
        <w:t>Bộ môn Địa chất dầu khí</w:t>
      </w:r>
    </w:p>
    <w:p w:rsidR="00744C77" w:rsidRPr="003555B5" w:rsidRDefault="00B1725A" w:rsidP="00F65857">
      <w:pPr>
        <w:pStyle w:val="BodyText2"/>
        <w:tabs>
          <w:tab w:val="num" w:pos="520"/>
        </w:tabs>
        <w:spacing w:before="120" w:after="0"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2.3. Khoa: </w:t>
      </w:r>
      <w:r>
        <w:rPr>
          <w:sz w:val="24"/>
          <w:szCs w:val="24"/>
        </w:rPr>
        <w:t>D</w:t>
      </w:r>
      <w:r w:rsidRPr="00B1725A">
        <w:rPr>
          <w:sz w:val="24"/>
          <w:szCs w:val="24"/>
        </w:rPr>
        <w:t>ầ</w:t>
      </w:r>
      <w:r>
        <w:rPr>
          <w:sz w:val="24"/>
          <w:szCs w:val="24"/>
        </w:rPr>
        <w:t>u kh</w:t>
      </w:r>
      <w:r w:rsidRPr="00B1725A">
        <w:rPr>
          <w:sz w:val="24"/>
          <w:szCs w:val="24"/>
        </w:rPr>
        <w:t>í</w:t>
      </w:r>
    </w:p>
    <w:p w:rsidR="00744C77" w:rsidRPr="003555B5" w:rsidRDefault="00F65857" w:rsidP="00F65857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</w:t>
      </w:r>
      <w:r w:rsidR="00744C77"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:rsidR="006D03CF" w:rsidRPr="003555B5" w:rsidRDefault="006D03CF" w:rsidP="00F65857">
      <w:pPr>
        <w:pStyle w:val="BodyText2"/>
        <w:numPr>
          <w:ilvl w:val="1"/>
          <w:numId w:val="6"/>
        </w:numPr>
        <w:spacing w:before="120" w:after="0" w:line="276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  <w:r w:rsidR="00503EE2">
        <w:rPr>
          <w:b/>
          <w:bCs/>
          <w:color w:val="000000"/>
          <w:sz w:val="24"/>
          <w:szCs w:val="24"/>
        </w:rPr>
        <w:t xml:space="preserve"> </w:t>
      </w:r>
    </w:p>
    <w:p w:rsidR="006D03CF" w:rsidRPr="003555B5" w:rsidRDefault="006D03CF" w:rsidP="00F65857">
      <w:pPr>
        <w:pStyle w:val="BodyText2"/>
        <w:numPr>
          <w:ilvl w:val="1"/>
          <w:numId w:val="6"/>
        </w:numPr>
        <w:spacing w:before="120" w:after="0" w:line="276" w:lineRule="auto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</w:p>
    <w:p w:rsidR="00744C77" w:rsidRPr="003555B5" w:rsidRDefault="00F65857" w:rsidP="00F65857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</w:t>
      </w:r>
      <w:r w:rsidR="00744C77" w:rsidRPr="003555B5">
        <w:rPr>
          <w:b/>
          <w:bCs/>
          <w:color w:val="000000"/>
          <w:sz w:val="24"/>
          <w:szCs w:val="24"/>
        </w:rPr>
        <w:t>Mục tiêu của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:rsidR="00744C77" w:rsidRPr="00F65857" w:rsidRDefault="00F65857" w:rsidP="00F65857">
      <w:pPr>
        <w:spacing w:before="120" w:line="276" w:lineRule="auto"/>
        <w:jc w:val="both"/>
        <w:rPr>
          <w:b/>
          <w:bCs/>
          <w:lang w:val="nl-NL"/>
        </w:rPr>
      </w:pPr>
      <w:r>
        <w:rPr>
          <w:b/>
          <w:bCs/>
        </w:rPr>
        <w:t xml:space="preserve">4.1. </w:t>
      </w:r>
      <w:r w:rsidR="00744C77" w:rsidRPr="00F65857">
        <w:rPr>
          <w:b/>
          <w:bCs/>
          <w:lang w:val="vi-VN"/>
        </w:rPr>
        <w:t xml:space="preserve">Kiến thức </w:t>
      </w:r>
    </w:p>
    <w:p w:rsidR="00AE6641" w:rsidRPr="000368AC" w:rsidRDefault="002E3046" w:rsidP="00F65857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nl-NL"/>
        </w:rPr>
      </w:pPr>
      <w:r w:rsidRPr="00F65857">
        <w:rPr>
          <w:lang w:val="nl-NL"/>
        </w:rPr>
        <w:t>Đại cương</w:t>
      </w:r>
      <w:r w:rsidR="00AE6641" w:rsidRPr="00F65857">
        <w:rPr>
          <w:lang w:val="nl-NL"/>
        </w:rPr>
        <w:t xml:space="preserve"> về TKTD dầu khí</w:t>
      </w:r>
    </w:p>
    <w:p w:rsidR="00AE6641" w:rsidRDefault="002E3046" w:rsidP="00F65857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nl-NL"/>
        </w:rPr>
      </w:pPr>
      <w:r>
        <w:rPr>
          <w:lang w:val="nl-NL"/>
        </w:rPr>
        <w:t xml:space="preserve">Đánh giá tiềm năng dầu khí </w:t>
      </w:r>
    </w:p>
    <w:p w:rsidR="002E3046" w:rsidRPr="000368AC" w:rsidRDefault="002E3046" w:rsidP="00F65857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nl-NL"/>
        </w:rPr>
      </w:pPr>
      <w:r w:rsidRPr="000368AC">
        <w:rPr>
          <w:lang w:val="nl-NL"/>
        </w:rPr>
        <w:t xml:space="preserve">Phân tích đánh giá rủi ro </w:t>
      </w:r>
      <w:r>
        <w:rPr>
          <w:lang w:val="nl-NL"/>
        </w:rPr>
        <w:t>trong tìm kiếm, thăm dò dầu khí</w:t>
      </w:r>
      <w:r w:rsidRPr="000368AC">
        <w:rPr>
          <w:lang w:val="nl-NL"/>
        </w:rPr>
        <w:t xml:space="preserve"> </w:t>
      </w:r>
    </w:p>
    <w:p w:rsidR="00AE6641" w:rsidRPr="000368AC" w:rsidRDefault="00AE6641" w:rsidP="00F65857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nl-NL"/>
        </w:rPr>
      </w:pPr>
      <w:r w:rsidRPr="000368AC">
        <w:rPr>
          <w:lang w:val="nl-NL"/>
        </w:rPr>
        <w:t xml:space="preserve">Quy luật hình thành, phân bố, bảo tồn cũng như phá huỷ các tích tụ dầu khí. </w:t>
      </w:r>
    </w:p>
    <w:p w:rsidR="00B1725A" w:rsidRPr="000368AC" w:rsidRDefault="00AE6641" w:rsidP="00F65857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nl-NL"/>
        </w:rPr>
      </w:pPr>
      <w:r w:rsidRPr="000368AC">
        <w:rPr>
          <w:lang w:val="nl-NL"/>
        </w:rPr>
        <w:t>Các phương pháp tìm kiếm, thăm dò dầu khí.</w:t>
      </w:r>
    </w:p>
    <w:p w:rsidR="007211D3" w:rsidRPr="00AE6641" w:rsidRDefault="002E3046" w:rsidP="00F65857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r>
        <w:rPr>
          <w:lang w:val="nl-NL"/>
        </w:rPr>
        <w:t>Các giai đoạn tìm kiếm thăm dò dầu khí</w:t>
      </w:r>
    </w:p>
    <w:p w:rsidR="00744C77" w:rsidRPr="00F65857" w:rsidRDefault="00F65857" w:rsidP="00F65857">
      <w:pPr>
        <w:tabs>
          <w:tab w:val="num" w:pos="-142"/>
          <w:tab w:val="left" w:pos="426"/>
          <w:tab w:val="left" w:pos="567"/>
        </w:tabs>
        <w:spacing w:before="120" w:line="276" w:lineRule="auto"/>
        <w:jc w:val="both"/>
        <w:rPr>
          <w:b/>
          <w:bCs/>
          <w:lang w:val="vi-VN"/>
        </w:rPr>
      </w:pPr>
      <w:r>
        <w:rPr>
          <w:b/>
          <w:bCs/>
        </w:rPr>
        <w:t xml:space="preserve">4.2. </w:t>
      </w:r>
      <w:r w:rsidR="00744C77" w:rsidRPr="00F65857">
        <w:rPr>
          <w:b/>
          <w:bCs/>
          <w:lang w:val="vi-VN"/>
        </w:rPr>
        <w:t>Kỹ năng</w:t>
      </w:r>
      <w:r w:rsidR="00BA09EA" w:rsidRPr="00F65857">
        <w:rPr>
          <w:b/>
          <w:bCs/>
          <w:lang w:val="vi-VN"/>
        </w:rPr>
        <w:t xml:space="preserve"> </w:t>
      </w:r>
    </w:p>
    <w:p w:rsidR="00AF54C0" w:rsidRPr="00F65857" w:rsidRDefault="00F65857" w:rsidP="00F65857">
      <w:pPr>
        <w:spacing w:before="120" w:line="276" w:lineRule="auto"/>
        <w:ind w:left="522"/>
        <w:jc w:val="both"/>
        <w:rPr>
          <w:bCs/>
          <w:sz w:val="24"/>
          <w:szCs w:val="24"/>
        </w:rPr>
      </w:pPr>
      <w:r w:rsidRPr="00F65857">
        <w:rPr>
          <w:bCs/>
          <w:sz w:val="24"/>
          <w:szCs w:val="24"/>
        </w:rPr>
        <w:t xml:space="preserve">4.2.1. </w:t>
      </w:r>
      <w:r w:rsidR="00AF54C0" w:rsidRPr="00F65857">
        <w:rPr>
          <w:bCs/>
          <w:sz w:val="24"/>
          <w:szCs w:val="24"/>
        </w:rPr>
        <w:t>Kỹ năng thảo luận, thuyết trình và làm việc theo nhóm</w:t>
      </w:r>
    </w:p>
    <w:p w:rsidR="00B60C95" w:rsidRPr="00F65857" w:rsidRDefault="00F65857" w:rsidP="00F65857">
      <w:pPr>
        <w:spacing w:before="120" w:line="276" w:lineRule="auto"/>
        <w:ind w:left="522"/>
        <w:jc w:val="both"/>
        <w:rPr>
          <w:bCs/>
          <w:sz w:val="24"/>
          <w:szCs w:val="24"/>
        </w:rPr>
      </w:pPr>
      <w:r>
        <w:rPr>
          <w:sz w:val="24"/>
          <w:szCs w:val="24"/>
          <w:lang w:val="nl-NL"/>
        </w:rPr>
        <w:t xml:space="preserve">4.2.2. </w:t>
      </w:r>
      <w:r w:rsidR="00AF54C0" w:rsidRPr="00F65857">
        <w:rPr>
          <w:sz w:val="24"/>
          <w:szCs w:val="24"/>
          <w:lang w:val="nl-NL"/>
        </w:rPr>
        <w:t>Kỹ năng t</w:t>
      </w:r>
      <w:r w:rsidR="00550EE3" w:rsidRPr="00F65857">
        <w:rPr>
          <w:sz w:val="24"/>
          <w:szCs w:val="24"/>
          <w:lang w:val="nl-NL"/>
        </w:rPr>
        <w:t>ổng hợp, p</w:t>
      </w:r>
      <w:r w:rsidR="009E0FDE" w:rsidRPr="00F65857">
        <w:rPr>
          <w:sz w:val="24"/>
          <w:szCs w:val="24"/>
          <w:lang w:val="nl-NL"/>
        </w:rPr>
        <w:t>hân tích tài liệu, đánh giá và đưa ra quyết định</w:t>
      </w:r>
    </w:p>
    <w:p w:rsidR="00AF54C0" w:rsidRPr="00F65857" w:rsidRDefault="00F65857" w:rsidP="00F65857">
      <w:pPr>
        <w:spacing w:before="120" w:line="276" w:lineRule="auto"/>
        <w:ind w:left="522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4.2.3. </w:t>
      </w:r>
      <w:r w:rsidR="00AF54C0" w:rsidRPr="00F65857">
        <w:rPr>
          <w:bCs/>
          <w:sz w:val="24"/>
          <w:szCs w:val="24"/>
        </w:rPr>
        <w:t>Kỹ năng luận giải để đánh giá triển vọng dầu khí</w:t>
      </w:r>
    </w:p>
    <w:p w:rsidR="00AF54C0" w:rsidRPr="00F65857" w:rsidRDefault="00F65857" w:rsidP="00F65857">
      <w:pPr>
        <w:spacing w:before="120" w:line="276" w:lineRule="auto"/>
        <w:ind w:left="522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4.2.4. </w:t>
      </w:r>
      <w:r w:rsidR="00C344B5" w:rsidRPr="00F65857">
        <w:rPr>
          <w:bCs/>
          <w:sz w:val="24"/>
          <w:szCs w:val="24"/>
        </w:rPr>
        <w:t>Kỹ năng nhận biết các dấu hiệu để xác định tiềm năng dầu khí</w:t>
      </w:r>
    </w:p>
    <w:p w:rsidR="00744C77" w:rsidRPr="003555B5" w:rsidRDefault="00F65857" w:rsidP="00F65857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5. </w:t>
      </w:r>
      <w:r w:rsidR="00BA09EA"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:rsidR="00C968F0" w:rsidRPr="00C968F0" w:rsidRDefault="00C968F0" w:rsidP="00F65857">
      <w:pPr>
        <w:pStyle w:val="BodyText2"/>
        <w:spacing w:before="120" w:after="0"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Học ph</w:t>
      </w:r>
      <w:r w:rsidRPr="00C968F0">
        <w:rPr>
          <w:bCs/>
          <w:sz w:val="24"/>
          <w:szCs w:val="24"/>
        </w:rPr>
        <w:t>ần</w:t>
      </w:r>
      <w:r w:rsidR="000845BF">
        <w:rPr>
          <w:bCs/>
          <w:sz w:val="24"/>
          <w:szCs w:val="24"/>
        </w:rPr>
        <w:t xml:space="preserve"> giới thiệu thông tin khái quát về lịch sử tìm kiếm thăm dò dầu khí ở Việt Nam và trên thế giới. Học viên sẽ được học các kiến thức cơ bản về quy lu</w:t>
      </w:r>
      <w:r w:rsidR="000845BF" w:rsidRPr="00BE040B">
        <w:rPr>
          <w:bCs/>
          <w:sz w:val="24"/>
          <w:szCs w:val="24"/>
        </w:rPr>
        <w:t>ật</w:t>
      </w:r>
      <w:r w:rsidR="000845BF">
        <w:rPr>
          <w:bCs/>
          <w:sz w:val="24"/>
          <w:szCs w:val="24"/>
        </w:rPr>
        <w:t xml:space="preserve"> ph</w:t>
      </w:r>
      <w:r w:rsidR="000845BF" w:rsidRPr="00BE040B">
        <w:rPr>
          <w:bCs/>
          <w:sz w:val="24"/>
          <w:szCs w:val="24"/>
        </w:rPr>
        <w:t>â</w:t>
      </w:r>
      <w:r w:rsidR="000845BF">
        <w:rPr>
          <w:bCs/>
          <w:sz w:val="24"/>
          <w:szCs w:val="24"/>
        </w:rPr>
        <w:t>n b</w:t>
      </w:r>
      <w:r w:rsidR="000845BF" w:rsidRPr="00BE040B">
        <w:rPr>
          <w:bCs/>
          <w:sz w:val="24"/>
          <w:szCs w:val="24"/>
        </w:rPr>
        <w:t>ố</w:t>
      </w:r>
      <w:r w:rsidR="000845BF">
        <w:rPr>
          <w:bCs/>
          <w:sz w:val="24"/>
          <w:szCs w:val="24"/>
        </w:rPr>
        <w:t xml:space="preserve"> d</w:t>
      </w:r>
      <w:r w:rsidR="000845BF" w:rsidRPr="00BE040B">
        <w:rPr>
          <w:bCs/>
          <w:sz w:val="24"/>
          <w:szCs w:val="24"/>
        </w:rPr>
        <w:t>ầu</w:t>
      </w:r>
      <w:r w:rsidR="000845BF">
        <w:rPr>
          <w:bCs/>
          <w:sz w:val="24"/>
          <w:szCs w:val="24"/>
        </w:rPr>
        <w:t xml:space="preserve"> kh</w:t>
      </w:r>
      <w:r w:rsidR="000845BF" w:rsidRPr="00BE040B">
        <w:rPr>
          <w:bCs/>
          <w:sz w:val="24"/>
          <w:szCs w:val="24"/>
        </w:rPr>
        <w:t>í</w:t>
      </w:r>
      <w:r w:rsidR="000845BF">
        <w:rPr>
          <w:bCs/>
          <w:sz w:val="24"/>
          <w:szCs w:val="24"/>
        </w:rPr>
        <w:t>, cách đánh giá</w:t>
      </w:r>
      <w:r w:rsidR="004A6126">
        <w:rPr>
          <w:bCs/>
          <w:sz w:val="24"/>
          <w:szCs w:val="24"/>
        </w:rPr>
        <w:t xml:space="preserve"> triển vọng dầu khí của khu vực. Môn học</w:t>
      </w:r>
      <w:r w:rsidR="000845BF">
        <w:rPr>
          <w:bCs/>
          <w:sz w:val="24"/>
          <w:szCs w:val="24"/>
        </w:rPr>
        <w:t xml:space="preserve"> giới thiệu về cơ sở lý thuyết của các phương pháp t</w:t>
      </w:r>
      <w:r w:rsidR="000845BF" w:rsidRPr="00BE040B">
        <w:rPr>
          <w:bCs/>
          <w:sz w:val="24"/>
          <w:szCs w:val="24"/>
        </w:rPr>
        <w:t>ìm</w:t>
      </w:r>
      <w:r w:rsidR="000845BF">
        <w:rPr>
          <w:bCs/>
          <w:sz w:val="24"/>
          <w:szCs w:val="24"/>
        </w:rPr>
        <w:t xml:space="preserve"> ki</w:t>
      </w:r>
      <w:r w:rsidR="000845BF" w:rsidRPr="00BE040B">
        <w:rPr>
          <w:bCs/>
          <w:sz w:val="24"/>
          <w:szCs w:val="24"/>
        </w:rPr>
        <w:t>ếm</w:t>
      </w:r>
      <w:r w:rsidR="000845BF">
        <w:rPr>
          <w:bCs/>
          <w:sz w:val="24"/>
          <w:szCs w:val="24"/>
        </w:rPr>
        <w:t xml:space="preserve"> th</w:t>
      </w:r>
      <w:r w:rsidR="000845BF" w:rsidRPr="00BE040B">
        <w:rPr>
          <w:bCs/>
          <w:sz w:val="24"/>
          <w:szCs w:val="24"/>
        </w:rPr>
        <w:t>ă</w:t>
      </w:r>
      <w:r w:rsidR="000845BF">
        <w:rPr>
          <w:bCs/>
          <w:sz w:val="24"/>
          <w:szCs w:val="24"/>
        </w:rPr>
        <w:t>m d</w:t>
      </w:r>
      <w:r w:rsidR="000845BF" w:rsidRPr="00BE040B">
        <w:rPr>
          <w:bCs/>
          <w:sz w:val="24"/>
          <w:szCs w:val="24"/>
        </w:rPr>
        <w:t>ò</w:t>
      </w:r>
      <w:r w:rsidR="000845BF">
        <w:rPr>
          <w:bCs/>
          <w:sz w:val="24"/>
          <w:szCs w:val="24"/>
        </w:rPr>
        <w:t xml:space="preserve"> d</w:t>
      </w:r>
      <w:r w:rsidR="000845BF" w:rsidRPr="00BE040B">
        <w:rPr>
          <w:bCs/>
          <w:sz w:val="24"/>
          <w:szCs w:val="24"/>
        </w:rPr>
        <w:t>ầu</w:t>
      </w:r>
      <w:r w:rsidR="000845BF">
        <w:rPr>
          <w:bCs/>
          <w:sz w:val="24"/>
          <w:szCs w:val="24"/>
        </w:rPr>
        <w:t xml:space="preserve"> kh</w:t>
      </w:r>
      <w:r w:rsidR="000845BF" w:rsidRPr="00BE040B">
        <w:rPr>
          <w:bCs/>
          <w:sz w:val="24"/>
          <w:szCs w:val="24"/>
        </w:rPr>
        <w:t>í</w:t>
      </w:r>
      <w:r w:rsidR="002E3046">
        <w:rPr>
          <w:bCs/>
          <w:sz w:val="24"/>
          <w:szCs w:val="24"/>
        </w:rPr>
        <w:t>, các giai đoạn tìm kiếm thăm dò dầu khí</w:t>
      </w:r>
      <w:r w:rsidR="000845BF">
        <w:rPr>
          <w:bCs/>
          <w:sz w:val="24"/>
          <w:szCs w:val="24"/>
        </w:rPr>
        <w:t xml:space="preserve"> và ứng dụng của chúng trong tìm kiếm thăm dò, phát hiện </w:t>
      </w:r>
      <w:r w:rsidR="004A6126">
        <w:rPr>
          <w:bCs/>
          <w:sz w:val="24"/>
          <w:szCs w:val="24"/>
        </w:rPr>
        <w:t xml:space="preserve">dầu khí </w:t>
      </w:r>
      <w:r w:rsidR="000845BF">
        <w:rPr>
          <w:bCs/>
          <w:sz w:val="24"/>
          <w:szCs w:val="24"/>
        </w:rPr>
        <w:t>theo quy mô lớn từ bể trầm tích đến quy mô nhỏ là</w:t>
      </w:r>
      <w:r w:rsidR="001B4D62">
        <w:rPr>
          <w:bCs/>
          <w:sz w:val="24"/>
          <w:szCs w:val="24"/>
        </w:rPr>
        <w:t xml:space="preserve"> các</w:t>
      </w:r>
      <w:r w:rsidR="000845BF">
        <w:rPr>
          <w:bCs/>
          <w:sz w:val="24"/>
          <w:szCs w:val="24"/>
        </w:rPr>
        <w:t xml:space="preserve"> bẫy chứa. Môn học cũng cung cấp </w:t>
      </w:r>
      <w:r w:rsidR="00BE040B">
        <w:rPr>
          <w:bCs/>
          <w:sz w:val="24"/>
          <w:szCs w:val="24"/>
        </w:rPr>
        <w:t>nh</w:t>
      </w:r>
      <w:r w:rsidR="00BE040B" w:rsidRPr="00BE040B">
        <w:rPr>
          <w:bCs/>
          <w:sz w:val="24"/>
          <w:szCs w:val="24"/>
        </w:rPr>
        <w:t>ững</w:t>
      </w:r>
      <w:r w:rsidR="00BE040B">
        <w:rPr>
          <w:bCs/>
          <w:sz w:val="24"/>
          <w:szCs w:val="24"/>
        </w:rPr>
        <w:t xml:space="preserve"> </w:t>
      </w:r>
      <w:r w:rsidR="000845BF">
        <w:rPr>
          <w:bCs/>
          <w:sz w:val="24"/>
          <w:szCs w:val="24"/>
        </w:rPr>
        <w:t>nguyên tắc</w:t>
      </w:r>
      <w:r w:rsidR="00BE040B">
        <w:rPr>
          <w:bCs/>
          <w:sz w:val="24"/>
          <w:szCs w:val="24"/>
        </w:rPr>
        <w:t xml:space="preserve"> </w:t>
      </w:r>
      <w:r w:rsidR="000845BF">
        <w:rPr>
          <w:bCs/>
          <w:sz w:val="24"/>
          <w:szCs w:val="24"/>
        </w:rPr>
        <w:t>triển khai tìm kiếm thăm dò dầu khí đ</w:t>
      </w:r>
      <w:r w:rsidR="002E3046">
        <w:rPr>
          <w:bCs/>
          <w:sz w:val="24"/>
          <w:szCs w:val="24"/>
        </w:rPr>
        <w:t xml:space="preserve">ối với từng dạng vỉa đặc trưng và </w:t>
      </w:r>
      <w:r w:rsidR="00BE040B" w:rsidRPr="00BE040B">
        <w:rPr>
          <w:bCs/>
          <w:sz w:val="24"/>
          <w:szCs w:val="24"/>
        </w:rPr>
        <w:t>đánh</w:t>
      </w:r>
      <w:r w:rsidR="00BE040B">
        <w:rPr>
          <w:bCs/>
          <w:sz w:val="24"/>
          <w:szCs w:val="24"/>
        </w:rPr>
        <w:t xml:space="preserve"> gi</w:t>
      </w:r>
      <w:r w:rsidR="00BE040B" w:rsidRPr="00BE040B">
        <w:rPr>
          <w:bCs/>
          <w:sz w:val="24"/>
          <w:szCs w:val="24"/>
        </w:rPr>
        <w:t>á</w:t>
      </w:r>
      <w:r w:rsidR="00BE040B">
        <w:rPr>
          <w:bCs/>
          <w:sz w:val="24"/>
          <w:szCs w:val="24"/>
        </w:rPr>
        <w:t xml:space="preserve"> r</w:t>
      </w:r>
      <w:r w:rsidR="00BE040B" w:rsidRPr="00BE040B">
        <w:rPr>
          <w:bCs/>
          <w:sz w:val="24"/>
          <w:szCs w:val="24"/>
        </w:rPr>
        <w:t>ủi</w:t>
      </w:r>
      <w:r w:rsidR="00BE040B">
        <w:rPr>
          <w:bCs/>
          <w:sz w:val="24"/>
          <w:szCs w:val="24"/>
        </w:rPr>
        <w:t xml:space="preserve"> ro cho c</w:t>
      </w:r>
      <w:r w:rsidR="00BE040B" w:rsidRPr="00BE040B">
        <w:rPr>
          <w:bCs/>
          <w:sz w:val="24"/>
          <w:szCs w:val="24"/>
        </w:rPr>
        <w:t>ác</w:t>
      </w:r>
      <w:r w:rsidR="00BE040B">
        <w:rPr>
          <w:bCs/>
          <w:sz w:val="24"/>
          <w:szCs w:val="24"/>
        </w:rPr>
        <w:t xml:space="preserve"> c</w:t>
      </w:r>
      <w:r w:rsidR="00BE040B" w:rsidRPr="00BE040B">
        <w:rPr>
          <w:bCs/>
          <w:sz w:val="24"/>
          <w:szCs w:val="24"/>
        </w:rPr>
        <w:t>ấu</w:t>
      </w:r>
      <w:r w:rsidR="00BE040B">
        <w:rPr>
          <w:bCs/>
          <w:sz w:val="24"/>
          <w:szCs w:val="24"/>
        </w:rPr>
        <w:t xml:space="preserve"> t</w:t>
      </w:r>
      <w:r w:rsidR="00BE040B" w:rsidRPr="00BE040B">
        <w:rPr>
          <w:bCs/>
          <w:sz w:val="24"/>
          <w:szCs w:val="24"/>
        </w:rPr>
        <w:t>ạo</w:t>
      </w:r>
      <w:r w:rsidR="00BE040B">
        <w:rPr>
          <w:bCs/>
          <w:sz w:val="24"/>
          <w:szCs w:val="24"/>
        </w:rPr>
        <w:t xml:space="preserve"> tri</w:t>
      </w:r>
      <w:r w:rsidR="00BE040B" w:rsidRPr="00BE040B">
        <w:rPr>
          <w:bCs/>
          <w:sz w:val="24"/>
          <w:szCs w:val="24"/>
        </w:rPr>
        <w:t>ển</w:t>
      </w:r>
      <w:r w:rsidR="00BE040B">
        <w:rPr>
          <w:bCs/>
          <w:sz w:val="24"/>
          <w:szCs w:val="24"/>
        </w:rPr>
        <w:t xml:space="preserve"> v</w:t>
      </w:r>
      <w:r w:rsidR="00BE040B" w:rsidRPr="00BE040B">
        <w:rPr>
          <w:bCs/>
          <w:sz w:val="24"/>
          <w:szCs w:val="24"/>
        </w:rPr>
        <w:t>ọng</w:t>
      </w:r>
      <w:r w:rsidR="002E3046">
        <w:rPr>
          <w:bCs/>
          <w:sz w:val="24"/>
          <w:szCs w:val="24"/>
        </w:rPr>
        <w:t xml:space="preserve">. </w:t>
      </w:r>
    </w:p>
    <w:p w:rsidR="00296F71" w:rsidRPr="003555B5" w:rsidRDefault="00F65857" w:rsidP="00F65857">
      <w:pPr>
        <w:pStyle w:val="BodyText2"/>
        <w:spacing w:before="120"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6. </w:t>
      </w:r>
      <w:r w:rsidR="009540AF"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3555B5" w:rsidRDefault="00BA7C39" w:rsidP="00F65857">
      <w:pPr>
        <w:pStyle w:val="ListParagraph"/>
        <w:spacing w:before="120" w:line="276" w:lineRule="auto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08"/>
        <w:gridCol w:w="4683"/>
        <w:gridCol w:w="992"/>
        <w:gridCol w:w="1979"/>
      </w:tblGrid>
      <w:tr w:rsidR="001265BC" w:rsidRPr="00C60201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C60201" w:rsidRDefault="001265BC" w:rsidP="00F65857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C60201">
              <w:rPr>
                <w:b/>
                <w:bCs/>
              </w:rPr>
              <w:t>6.1. Lý thuyết</w:t>
            </w:r>
          </w:p>
        </w:tc>
      </w:tr>
      <w:tr w:rsidR="00095A1D" w:rsidRPr="00C60201">
        <w:tc>
          <w:tcPr>
            <w:tcW w:w="1408" w:type="dxa"/>
            <w:tcBorders>
              <w:top w:val="single" w:sz="4" w:space="0" w:color="auto"/>
            </w:tcBorders>
          </w:tcPr>
          <w:p w:rsidR="003B73BB" w:rsidRPr="00C60201" w:rsidRDefault="00BA09EA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</w:rPr>
            </w:pPr>
            <w:r w:rsidRPr="00C60201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C60201" w:rsidRDefault="003B73BB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60201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C60201" w:rsidRDefault="003B73BB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60201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C60201" w:rsidRDefault="00EE3756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60201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C60201" w:rsidTr="003F7694">
        <w:trPr>
          <w:trHeight w:val="548"/>
        </w:trPr>
        <w:tc>
          <w:tcPr>
            <w:tcW w:w="1408" w:type="dxa"/>
            <w:vAlign w:val="center"/>
          </w:tcPr>
          <w:p w:rsidR="003B73BB" w:rsidRPr="00C60201" w:rsidRDefault="007C7EDD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C60201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C60201" w:rsidRDefault="00FA15F1" w:rsidP="00F65857">
            <w:pPr>
              <w:pStyle w:val="Heading1"/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 w:rsidRPr="00C60201">
              <w:rPr>
                <w:rFonts w:ascii="Times New Roman" w:hAnsi="Times New Roman"/>
                <w:sz w:val="24"/>
                <w:szCs w:val="24"/>
              </w:rPr>
              <w:t>Đại cương về tìm kiếm thăm dò dầu khí</w:t>
            </w:r>
          </w:p>
        </w:tc>
        <w:tc>
          <w:tcPr>
            <w:tcW w:w="992" w:type="dxa"/>
            <w:vAlign w:val="center"/>
          </w:tcPr>
          <w:p w:rsidR="003B73BB" w:rsidRPr="00C60201" w:rsidRDefault="00D74D79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3B73BB" w:rsidRPr="00C60201" w:rsidRDefault="003B73BB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70774E" w:rsidRPr="00C60201">
        <w:tc>
          <w:tcPr>
            <w:tcW w:w="1408" w:type="dxa"/>
            <w:vAlign w:val="center"/>
          </w:tcPr>
          <w:p w:rsidR="0070774E" w:rsidRPr="00C60201" w:rsidRDefault="0070774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70774E" w:rsidRPr="00C60201" w:rsidRDefault="00FA15F1" w:rsidP="00F65857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C60201">
              <w:t>Khái quát về tìm kiếm, thăm dò dầu khí</w:t>
            </w:r>
          </w:p>
        </w:tc>
        <w:tc>
          <w:tcPr>
            <w:tcW w:w="992" w:type="dxa"/>
            <w:vAlign w:val="center"/>
          </w:tcPr>
          <w:p w:rsidR="0070774E" w:rsidRPr="00C60201" w:rsidRDefault="0070774E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9821EB" w:rsidRPr="00C60201" w:rsidRDefault="0070774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C60201">
              <w:rPr>
                <w:bCs/>
                <w:lang w:val="vi-VN"/>
              </w:rPr>
              <w:t>4.1.1</w:t>
            </w:r>
          </w:p>
          <w:p w:rsidR="0070774E" w:rsidRPr="00C60201" w:rsidRDefault="0070774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0774E" w:rsidRPr="00C60201">
        <w:tc>
          <w:tcPr>
            <w:tcW w:w="1408" w:type="dxa"/>
            <w:vAlign w:val="center"/>
          </w:tcPr>
          <w:p w:rsidR="0070774E" w:rsidRPr="00C60201" w:rsidRDefault="0070774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</w:rPr>
              <w:t>1.1.1</w:t>
            </w:r>
          </w:p>
        </w:tc>
        <w:tc>
          <w:tcPr>
            <w:tcW w:w="4683" w:type="dxa"/>
            <w:vAlign w:val="center"/>
          </w:tcPr>
          <w:p w:rsidR="0070774E" w:rsidRPr="00C60201" w:rsidRDefault="0070774E" w:rsidP="00F65857">
            <w:pPr>
              <w:pStyle w:val="TOC3"/>
              <w:spacing w:line="276" w:lineRule="auto"/>
              <w:jc w:val="left"/>
              <w:rPr>
                <w:sz w:val="24"/>
                <w:szCs w:val="24"/>
              </w:rPr>
            </w:pPr>
            <w:r w:rsidRPr="00C60201">
              <w:rPr>
                <w:sz w:val="24"/>
                <w:szCs w:val="24"/>
              </w:rPr>
              <w:t>Nhiệm vụ của tìm kiếm, thăm dò mỏ dầu khí</w:t>
            </w:r>
          </w:p>
        </w:tc>
        <w:tc>
          <w:tcPr>
            <w:tcW w:w="992" w:type="dxa"/>
            <w:vAlign w:val="center"/>
          </w:tcPr>
          <w:p w:rsidR="0070774E" w:rsidRPr="00C60201" w:rsidRDefault="0070774E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70774E" w:rsidRPr="00C60201" w:rsidRDefault="0070774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0774E" w:rsidRPr="00C60201">
        <w:tc>
          <w:tcPr>
            <w:tcW w:w="1408" w:type="dxa"/>
            <w:vAlign w:val="center"/>
          </w:tcPr>
          <w:p w:rsidR="0070774E" w:rsidRPr="00C60201" w:rsidRDefault="0070774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C60201">
              <w:rPr>
                <w:bCs/>
              </w:rPr>
              <w:t>1.1.2</w:t>
            </w:r>
          </w:p>
        </w:tc>
        <w:tc>
          <w:tcPr>
            <w:tcW w:w="4683" w:type="dxa"/>
            <w:vAlign w:val="center"/>
          </w:tcPr>
          <w:p w:rsidR="0070774E" w:rsidRPr="00C60201" w:rsidRDefault="00FA15F1" w:rsidP="00F65857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  <w:r w:rsidRPr="00C60201">
              <w:t>Các câu hỏi luôn đặt ra trong tìm kiếm thăm dò dầu khí</w:t>
            </w:r>
          </w:p>
        </w:tc>
        <w:tc>
          <w:tcPr>
            <w:tcW w:w="992" w:type="dxa"/>
            <w:vAlign w:val="center"/>
          </w:tcPr>
          <w:p w:rsidR="0070774E" w:rsidRPr="00C60201" w:rsidRDefault="0070774E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70774E" w:rsidRPr="00C60201" w:rsidRDefault="0070774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A15F1" w:rsidRPr="00C60201">
        <w:tc>
          <w:tcPr>
            <w:tcW w:w="1408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  <w:lang w:val="vi-VN"/>
              </w:rPr>
              <w:t>1.1.3</w:t>
            </w:r>
          </w:p>
        </w:tc>
        <w:tc>
          <w:tcPr>
            <w:tcW w:w="4683" w:type="dxa"/>
            <w:vAlign w:val="center"/>
          </w:tcPr>
          <w:p w:rsidR="00FA15F1" w:rsidRPr="00C60201" w:rsidRDefault="00FA15F1" w:rsidP="00F65857">
            <w:pPr>
              <w:pStyle w:val="TOC3"/>
              <w:spacing w:line="276" w:lineRule="auto"/>
              <w:rPr>
                <w:bCs/>
                <w:sz w:val="24"/>
                <w:szCs w:val="24"/>
                <w:lang w:val="vi-VN"/>
              </w:rPr>
            </w:pPr>
            <w:r w:rsidRPr="00C60201">
              <w:rPr>
                <w:sz w:val="24"/>
                <w:szCs w:val="24"/>
                <w:lang w:val="pt-BR"/>
              </w:rPr>
              <w:t xml:space="preserve"> Các yếu tố quan trọng trong tìm kiếm thăm dò dầu khí</w:t>
            </w:r>
          </w:p>
        </w:tc>
        <w:tc>
          <w:tcPr>
            <w:tcW w:w="992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FA15F1" w:rsidRPr="00C60201">
        <w:tc>
          <w:tcPr>
            <w:tcW w:w="1408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FA15F1" w:rsidRPr="00C60201" w:rsidRDefault="00FA15F1" w:rsidP="00F65857">
            <w:pPr>
              <w:pStyle w:val="TOC3"/>
              <w:spacing w:line="276" w:lineRule="auto"/>
              <w:jc w:val="left"/>
              <w:rPr>
                <w:sz w:val="24"/>
                <w:szCs w:val="24"/>
              </w:rPr>
            </w:pPr>
            <w:r w:rsidRPr="00C60201">
              <w:rPr>
                <w:sz w:val="24"/>
                <w:szCs w:val="24"/>
              </w:rPr>
              <w:t>Lịch sử tìm kiếm, thăm dò dầu khí Thế giới và Việt Nam</w:t>
            </w:r>
          </w:p>
        </w:tc>
        <w:tc>
          <w:tcPr>
            <w:tcW w:w="992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A15F1" w:rsidRPr="00C60201">
        <w:tc>
          <w:tcPr>
            <w:tcW w:w="1408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FA15F1" w:rsidRPr="00C60201" w:rsidRDefault="00FA15F1" w:rsidP="00F65857">
            <w:pPr>
              <w:pStyle w:val="TOC3"/>
              <w:spacing w:line="276" w:lineRule="auto"/>
              <w:jc w:val="left"/>
              <w:rPr>
                <w:sz w:val="24"/>
                <w:szCs w:val="24"/>
              </w:rPr>
            </w:pPr>
            <w:r w:rsidRPr="00C60201">
              <w:rPr>
                <w:sz w:val="24"/>
                <w:szCs w:val="24"/>
                <w:lang w:val="pt-BR"/>
              </w:rPr>
              <w:t>Tài liệu sử dụng trong tìm kiếm thăm dò dầu khí</w:t>
            </w:r>
          </w:p>
        </w:tc>
        <w:tc>
          <w:tcPr>
            <w:tcW w:w="992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A15F1" w:rsidRPr="00C60201">
        <w:tc>
          <w:tcPr>
            <w:tcW w:w="1408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</w:rPr>
              <w:t>1.3.1</w:t>
            </w:r>
          </w:p>
        </w:tc>
        <w:tc>
          <w:tcPr>
            <w:tcW w:w="4683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both"/>
              <w:rPr>
                <w:lang w:val="pt-BR"/>
              </w:rPr>
            </w:pPr>
            <w:r w:rsidRPr="00C60201">
              <w:rPr>
                <w:lang w:val="pt-BR"/>
              </w:rPr>
              <w:t>Tài liệu mang tính khái quát khu vực</w:t>
            </w:r>
          </w:p>
        </w:tc>
        <w:tc>
          <w:tcPr>
            <w:tcW w:w="992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A15F1" w:rsidRPr="00C60201">
        <w:tc>
          <w:tcPr>
            <w:tcW w:w="1408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</w:rPr>
              <w:t>1.3.2</w:t>
            </w:r>
          </w:p>
        </w:tc>
        <w:tc>
          <w:tcPr>
            <w:tcW w:w="4683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both"/>
              <w:rPr>
                <w:lang w:val="pt-BR"/>
              </w:rPr>
            </w:pPr>
            <w:r w:rsidRPr="00C60201">
              <w:rPr>
                <w:lang w:val="pt-BR"/>
              </w:rPr>
              <w:t>Tài liệu mang tính cụ</w:t>
            </w:r>
            <w:r w:rsidR="00DE37E2" w:rsidRPr="00C60201">
              <w:rPr>
                <w:lang w:val="pt-BR"/>
              </w:rPr>
              <w:t>c</w:t>
            </w:r>
            <w:r w:rsidRPr="00C60201">
              <w:rPr>
                <w:lang w:val="pt-BR"/>
              </w:rPr>
              <w:t xml:space="preserve"> bộ</w:t>
            </w:r>
          </w:p>
        </w:tc>
        <w:tc>
          <w:tcPr>
            <w:tcW w:w="992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FA15F1" w:rsidRPr="00C60201">
        <w:tc>
          <w:tcPr>
            <w:tcW w:w="1408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C60201">
              <w:rPr>
                <w:b/>
                <w:bCs/>
                <w:lang w:val="nl-NL"/>
              </w:rPr>
              <w:t xml:space="preserve">Chương </w:t>
            </w:r>
            <w:r w:rsidRPr="00C60201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vi-VN"/>
              </w:rPr>
            </w:pPr>
            <w:r w:rsidRPr="00C60201">
              <w:rPr>
                <w:b/>
              </w:rPr>
              <w:t>Đán</w:t>
            </w:r>
            <w:r w:rsidR="003C757E" w:rsidRPr="00C60201">
              <w:rPr>
                <w:b/>
              </w:rPr>
              <w:t>h giá triển vọng dầu khí</w:t>
            </w:r>
          </w:p>
        </w:tc>
        <w:tc>
          <w:tcPr>
            <w:tcW w:w="992" w:type="dxa"/>
            <w:vAlign w:val="center"/>
          </w:tcPr>
          <w:p w:rsidR="00FA15F1" w:rsidRPr="00C60201" w:rsidRDefault="00D74D79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79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FA15F1" w:rsidRPr="00C60201">
        <w:tc>
          <w:tcPr>
            <w:tcW w:w="1408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C60201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FA15F1" w:rsidRPr="00C60201" w:rsidRDefault="00DE37E2" w:rsidP="00F65857">
            <w:pPr>
              <w:pStyle w:val="Heading2"/>
              <w:spacing w:before="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C6020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Hệ thống dầu khí </w:t>
            </w:r>
          </w:p>
        </w:tc>
        <w:tc>
          <w:tcPr>
            <w:tcW w:w="992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</w:rPr>
              <w:t>4.1.2</w:t>
            </w:r>
          </w:p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</w:rPr>
              <w:t>4.1.3</w:t>
            </w:r>
          </w:p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</w:rPr>
              <w:t>4.2.1</w:t>
            </w:r>
          </w:p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</w:rPr>
              <w:t>4.2.2</w:t>
            </w:r>
          </w:p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</w:rPr>
              <w:t>4.2.3</w:t>
            </w:r>
          </w:p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FA15F1" w:rsidRPr="00C60201">
        <w:tc>
          <w:tcPr>
            <w:tcW w:w="1408" w:type="dxa"/>
            <w:vAlign w:val="center"/>
          </w:tcPr>
          <w:p w:rsidR="00FA15F1" w:rsidRPr="00C60201" w:rsidRDefault="00DE37E2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FA15F1" w:rsidRPr="00C60201" w:rsidRDefault="003C757E" w:rsidP="00F65857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C60201">
              <w:t>Phân tích các yếu tố hình thành và bảo tồn tích tụ dầu khí</w:t>
            </w:r>
          </w:p>
        </w:tc>
        <w:tc>
          <w:tcPr>
            <w:tcW w:w="992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DE37E2" w:rsidRPr="00C60201">
        <w:tc>
          <w:tcPr>
            <w:tcW w:w="1408" w:type="dxa"/>
            <w:vAlign w:val="center"/>
          </w:tcPr>
          <w:p w:rsidR="00DE37E2" w:rsidRPr="00C60201" w:rsidRDefault="00DE37E2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DE37E2" w:rsidRPr="00C60201" w:rsidRDefault="00DE37E2" w:rsidP="00F65857">
            <w:pPr>
              <w:pStyle w:val="ListParagraph"/>
              <w:spacing w:line="276" w:lineRule="auto"/>
              <w:ind w:left="0"/>
              <w:jc w:val="both"/>
            </w:pPr>
            <w:r w:rsidRPr="00C60201">
              <w:t>Phân tích rủi ro trong tìm kiếm, thăm dò dầu khí</w:t>
            </w:r>
          </w:p>
        </w:tc>
        <w:tc>
          <w:tcPr>
            <w:tcW w:w="992" w:type="dxa"/>
            <w:vAlign w:val="center"/>
          </w:tcPr>
          <w:p w:rsidR="00DE37E2" w:rsidRPr="00C60201" w:rsidRDefault="00DE37E2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DE37E2" w:rsidRPr="00C60201" w:rsidRDefault="00DE37E2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FA15F1" w:rsidRPr="00C60201">
        <w:tc>
          <w:tcPr>
            <w:tcW w:w="1408" w:type="dxa"/>
            <w:vAlign w:val="center"/>
          </w:tcPr>
          <w:p w:rsidR="00FA15F1" w:rsidRPr="00C60201" w:rsidRDefault="00DE37E2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  <w:lang w:val="vi-VN"/>
              </w:rPr>
              <w:t>2.4</w:t>
            </w:r>
          </w:p>
        </w:tc>
        <w:tc>
          <w:tcPr>
            <w:tcW w:w="4683" w:type="dxa"/>
            <w:vAlign w:val="center"/>
          </w:tcPr>
          <w:p w:rsidR="00FA15F1" w:rsidRPr="00C60201" w:rsidRDefault="00DE37E2" w:rsidP="00F65857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C60201">
              <w:t>Phân vùng triển vọng dầu khí</w:t>
            </w:r>
          </w:p>
        </w:tc>
        <w:tc>
          <w:tcPr>
            <w:tcW w:w="992" w:type="dxa"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FA15F1" w:rsidRPr="00C60201" w:rsidRDefault="00FA15F1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DE37E2" w:rsidRPr="00C60201" w:rsidTr="000D3903">
        <w:tc>
          <w:tcPr>
            <w:tcW w:w="1408" w:type="dxa"/>
            <w:vAlign w:val="center"/>
          </w:tcPr>
          <w:p w:rsidR="00DE37E2" w:rsidRPr="00C60201" w:rsidRDefault="00DE37E2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</w:tcPr>
          <w:p w:rsidR="00DE37E2" w:rsidRPr="00C60201" w:rsidRDefault="00DE37E2" w:rsidP="00F65857">
            <w:pPr>
              <w:spacing w:line="276" w:lineRule="auto"/>
              <w:rPr>
                <w:sz w:val="24"/>
                <w:szCs w:val="24"/>
              </w:rPr>
            </w:pPr>
            <w:r w:rsidRPr="00C60201">
              <w:rPr>
                <w:sz w:val="24"/>
                <w:szCs w:val="24"/>
              </w:rPr>
              <w:t>Bài tập: Xác định loại bẫy và phân tích cấu tạo triển vọng</w:t>
            </w:r>
          </w:p>
        </w:tc>
        <w:tc>
          <w:tcPr>
            <w:tcW w:w="992" w:type="dxa"/>
            <w:vAlign w:val="center"/>
          </w:tcPr>
          <w:p w:rsidR="00DE37E2" w:rsidRPr="00C60201" w:rsidRDefault="00D74D79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DE37E2" w:rsidRPr="00C60201" w:rsidRDefault="00DE37E2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DE6E30" w:rsidRPr="00C60201">
        <w:tc>
          <w:tcPr>
            <w:tcW w:w="1408" w:type="dxa"/>
            <w:vAlign w:val="center"/>
          </w:tcPr>
          <w:p w:rsidR="00DE6E30" w:rsidRPr="00C60201" w:rsidRDefault="00DE6E30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C60201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DE6E30" w:rsidRPr="00C60201" w:rsidRDefault="00DE6E30" w:rsidP="00F65857">
            <w:pPr>
              <w:pStyle w:val="ListParagraph"/>
              <w:spacing w:line="276" w:lineRule="auto"/>
              <w:ind w:left="0"/>
              <w:rPr>
                <w:b/>
                <w:bCs/>
              </w:rPr>
            </w:pPr>
            <w:r w:rsidRPr="00C60201">
              <w:rPr>
                <w:b/>
                <w:bCs/>
              </w:rPr>
              <w:t>Quy luật phân bố các tích tụ dầu khí</w:t>
            </w:r>
          </w:p>
        </w:tc>
        <w:tc>
          <w:tcPr>
            <w:tcW w:w="992" w:type="dxa"/>
            <w:vAlign w:val="center"/>
          </w:tcPr>
          <w:p w:rsidR="00DE6E30" w:rsidRPr="00C60201" w:rsidRDefault="00D74D79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79" w:type="dxa"/>
            <w:vAlign w:val="center"/>
          </w:tcPr>
          <w:p w:rsidR="00DE6E30" w:rsidRPr="00C60201" w:rsidRDefault="00DE6E30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2119BE" w:rsidRPr="00C60201">
        <w:tc>
          <w:tcPr>
            <w:tcW w:w="1408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C60201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both"/>
              <w:rPr>
                <w:lang w:val="pt-BR"/>
              </w:rPr>
            </w:pPr>
            <w:r>
              <w:t>Quy luật p</w:t>
            </w:r>
            <w:r w:rsidRPr="00C60201">
              <w:t xml:space="preserve">hân bố dầu khí </w:t>
            </w:r>
            <w:r>
              <w:t>trong vỏ trái đất</w:t>
            </w:r>
          </w:p>
        </w:tc>
        <w:tc>
          <w:tcPr>
            <w:tcW w:w="992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2E3046" w:rsidRPr="00C60201" w:rsidRDefault="002E3046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</w:rPr>
              <w:t>4.1.4</w:t>
            </w:r>
          </w:p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</w:rPr>
              <w:t>4.2.2</w:t>
            </w:r>
          </w:p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</w:rPr>
              <w:t>4.2.3</w:t>
            </w:r>
          </w:p>
        </w:tc>
      </w:tr>
      <w:tr w:rsidR="002119BE" w:rsidRPr="00C60201">
        <w:tc>
          <w:tcPr>
            <w:tcW w:w="1408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C60201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both"/>
              <w:rPr>
                <w:lang w:val="pt-BR"/>
              </w:rPr>
            </w:pPr>
            <w:r w:rsidRPr="00C60201">
              <w:rPr>
                <w:lang w:val="pt-BR"/>
              </w:rPr>
              <w:t>Quy luật phân bố các tích tụ dầu khí</w:t>
            </w:r>
          </w:p>
        </w:tc>
        <w:tc>
          <w:tcPr>
            <w:tcW w:w="992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2119BE" w:rsidRPr="00C60201" w:rsidTr="00C60201">
        <w:trPr>
          <w:trHeight w:val="278"/>
        </w:trPr>
        <w:tc>
          <w:tcPr>
            <w:tcW w:w="1408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C60201">
              <w:rPr>
                <w:bCs/>
              </w:rPr>
              <w:t>.3</w:t>
            </w:r>
          </w:p>
        </w:tc>
        <w:tc>
          <w:tcPr>
            <w:tcW w:w="4683" w:type="dxa"/>
            <w:vAlign w:val="center"/>
          </w:tcPr>
          <w:p w:rsidR="002119BE" w:rsidRPr="00C60201" w:rsidRDefault="002119BE" w:rsidP="00F65857">
            <w:pPr>
              <w:spacing w:line="276" w:lineRule="auto"/>
              <w:jc w:val="both"/>
              <w:rPr>
                <w:sz w:val="24"/>
                <w:szCs w:val="24"/>
                <w:lang w:val="pt-BR"/>
              </w:rPr>
            </w:pPr>
            <w:r w:rsidRPr="00C60201">
              <w:rPr>
                <w:sz w:val="24"/>
                <w:szCs w:val="24"/>
                <w:lang w:val="pt-BR"/>
              </w:rPr>
              <w:t>Tìm kiếm thăm dò các bẫy chứa dầu khí</w:t>
            </w:r>
          </w:p>
        </w:tc>
        <w:tc>
          <w:tcPr>
            <w:tcW w:w="992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2119BE" w:rsidRPr="00C60201" w:rsidTr="00BC697B">
        <w:trPr>
          <w:trHeight w:val="323"/>
        </w:trPr>
        <w:tc>
          <w:tcPr>
            <w:tcW w:w="1408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C60201">
              <w:rPr>
                <w:bCs/>
              </w:rPr>
              <w:t>.3.1</w:t>
            </w:r>
          </w:p>
        </w:tc>
        <w:tc>
          <w:tcPr>
            <w:tcW w:w="4683" w:type="dxa"/>
          </w:tcPr>
          <w:p w:rsidR="002119BE" w:rsidRPr="00C60201" w:rsidRDefault="002119BE" w:rsidP="00F65857">
            <w:pPr>
              <w:spacing w:line="276" w:lineRule="auto"/>
              <w:rPr>
                <w:sz w:val="24"/>
                <w:szCs w:val="24"/>
              </w:rPr>
            </w:pPr>
            <w:r w:rsidRPr="00C60201">
              <w:rPr>
                <w:sz w:val="24"/>
                <w:szCs w:val="24"/>
              </w:rPr>
              <w:t>Bẫy cấu tạo</w:t>
            </w:r>
          </w:p>
        </w:tc>
        <w:tc>
          <w:tcPr>
            <w:tcW w:w="992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2119BE" w:rsidRPr="00C60201" w:rsidTr="00BC697B">
        <w:tc>
          <w:tcPr>
            <w:tcW w:w="1408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C60201">
              <w:rPr>
                <w:bCs/>
              </w:rPr>
              <w:t>.3.2</w:t>
            </w:r>
          </w:p>
        </w:tc>
        <w:tc>
          <w:tcPr>
            <w:tcW w:w="4683" w:type="dxa"/>
          </w:tcPr>
          <w:p w:rsidR="002119BE" w:rsidRPr="00C60201" w:rsidRDefault="002119BE" w:rsidP="00F65857">
            <w:pPr>
              <w:spacing w:line="276" w:lineRule="auto"/>
              <w:rPr>
                <w:sz w:val="24"/>
                <w:szCs w:val="24"/>
              </w:rPr>
            </w:pPr>
            <w:r w:rsidRPr="00C60201">
              <w:rPr>
                <w:sz w:val="24"/>
                <w:szCs w:val="24"/>
              </w:rPr>
              <w:t>Bẫy địa tầng</w:t>
            </w:r>
          </w:p>
        </w:tc>
        <w:tc>
          <w:tcPr>
            <w:tcW w:w="992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2119BE" w:rsidRPr="00C60201" w:rsidTr="00BC697B">
        <w:tc>
          <w:tcPr>
            <w:tcW w:w="1408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C60201">
              <w:rPr>
                <w:bCs/>
              </w:rPr>
              <w:t>.3.3</w:t>
            </w:r>
          </w:p>
        </w:tc>
        <w:tc>
          <w:tcPr>
            <w:tcW w:w="4683" w:type="dxa"/>
          </w:tcPr>
          <w:p w:rsidR="002119BE" w:rsidRPr="00C60201" w:rsidRDefault="002119BE" w:rsidP="00F65857">
            <w:pPr>
              <w:spacing w:line="276" w:lineRule="auto"/>
              <w:rPr>
                <w:sz w:val="24"/>
                <w:szCs w:val="24"/>
              </w:rPr>
            </w:pPr>
            <w:r w:rsidRPr="00C60201">
              <w:rPr>
                <w:sz w:val="24"/>
                <w:szCs w:val="24"/>
              </w:rPr>
              <w:t>Bẫy dạng khối</w:t>
            </w:r>
          </w:p>
        </w:tc>
        <w:tc>
          <w:tcPr>
            <w:tcW w:w="992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2119BE" w:rsidRPr="00C60201" w:rsidTr="00BC697B">
        <w:tc>
          <w:tcPr>
            <w:tcW w:w="1408" w:type="dxa"/>
            <w:vAlign w:val="center"/>
          </w:tcPr>
          <w:p w:rsidR="002119BE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</w:tcPr>
          <w:p w:rsidR="002119BE" w:rsidRPr="00C60201" w:rsidRDefault="002119BE" w:rsidP="00F6585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Bài tập: </w:t>
            </w:r>
            <w:r w:rsidR="00A920EB">
              <w:rPr>
                <w:sz w:val="24"/>
                <w:szCs w:val="24"/>
              </w:rPr>
              <w:t>Xác định loại bẫy và quy luật phân bố</w:t>
            </w:r>
          </w:p>
        </w:tc>
        <w:tc>
          <w:tcPr>
            <w:tcW w:w="992" w:type="dxa"/>
            <w:vAlign w:val="center"/>
          </w:tcPr>
          <w:p w:rsidR="002119BE" w:rsidRPr="00C60201" w:rsidRDefault="00D74D79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C36EBE" w:rsidRPr="00C60201" w:rsidTr="00BC697B">
        <w:tc>
          <w:tcPr>
            <w:tcW w:w="1408" w:type="dxa"/>
            <w:vAlign w:val="center"/>
          </w:tcPr>
          <w:p w:rsidR="00C36EBE" w:rsidRPr="00C60201" w:rsidRDefault="00C36EBE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C60201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vi-VN"/>
              </w:rPr>
              <w:t>4</w:t>
            </w:r>
          </w:p>
        </w:tc>
        <w:tc>
          <w:tcPr>
            <w:tcW w:w="4683" w:type="dxa"/>
            <w:vAlign w:val="center"/>
          </w:tcPr>
          <w:p w:rsidR="00C36EBE" w:rsidRPr="00C60201" w:rsidRDefault="00C36EBE" w:rsidP="00F65857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vi-VN"/>
              </w:rPr>
            </w:pPr>
            <w:r w:rsidRPr="00C60201">
              <w:rPr>
                <w:b/>
                <w:lang w:val="pt-BR"/>
              </w:rPr>
              <w:t>Các phương pháp TKTD dầu khí</w:t>
            </w:r>
          </w:p>
        </w:tc>
        <w:tc>
          <w:tcPr>
            <w:tcW w:w="992" w:type="dxa"/>
            <w:vAlign w:val="center"/>
          </w:tcPr>
          <w:p w:rsidR="00C36EBE" w:rsidRPr="00C60201" w:rsidRDefault="00D74D79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79" w:type="dxa"/>
            <w:vAlign w:val="center"/>
          </w:tcPr>
          <w:p w:rsidR="00C36EBE" w:rsidRPr="00C60201" w:rsidRDefault="00C36E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2119BE" w:rsidRPr="00C60201">
        <w:tc>
          <w:tcPr>
            <w:tcW w:w="1408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</w:t>
            </w:r>
            <w:r w:rsidRPr="00C60201">
              <w:rPr>
                <w:bCs/>
                <w:lang w:val="vi-VN"/>
              </w:rPr>
              <w:t>.1</w:t>
            </w:r>
          </w:p>
        </w:tc>
        <w:tc>
          <w:tcPr>
            <w:tcW w:w="4683" w:type="dxa"/>
            <w:vAlign w:val="center"/>
          </w:tcPr>
          <w:p w:rsidR="002119BE" w:rsidRPr="00C60201" w:rsidRDefault="002119BE" w:rsidP="00F65857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C60201">
              <w:rPr>
                <w:sz w:val="24"/>
                <w:szCs w:val="24"/>
                <w:lang w:val="pt-BR"/>
              </w:rPr>
              <w:t>Phương pháp địa chất</w:t>
            </w:r>
          </w:p>
        </w:tc>
        <w:tc>
          <w:tcPr>
            <w:tcW w:w="992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2E3046" w:rsidRPr="00C60201" w:rsidRDefault="002E3046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:rsidR="002E3046" w:rsidRPr="00C60201" w:rsidRDefault="002E3046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</w:rPr>
              <w:t>4.1.6</w:t>
            </w:r>
          </w:p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</w:rPr>
              <w:t>4.2.3</w:t>
            </w:r>
          </w:p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C60201">
              <w:rPr>
                <w:bCs/>
              </w:rPr>
              <w:t>4.2.4</w:t>
            </w:r>
          </w:p>
        </w:tc>
      </w:tr>
      <w:tr w:rsidR="002119BE" w:rsidRPr="00C60201">
        <w:tc>
          <w:tcPr>
            <w:tcW w:w="1408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C60201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both"/>
              <w:rPr>
                <w:bCs/>
              </w:rPr>
            </w:pPr>
            <w:r w:rsidRPr="00C60201">
              <w:rPr>
                <w:lang w:val="pt-BR"/>
              </w:rPr>
              <w:t>Phương pháp địa vật lý</w:t>
            </w:r>
          </w:p>
        </w:tc>
        <w:tc>
          <w:tcPr>
            <w:tcW w:w="992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2119BE" w:rsidRPr="00C60201" w:rsidTr="00BC697B">
        <w:tc>
          <w:tcPr>
            <w:tcW w:w="1408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C60201">
              <w:rPr>
                <w:bCs/>
              </w:rPr>
              <w:t>.3</w:t>
            </w:r>
          </w:p>
        </w:tc>
        <w:tc>
          <w:tcPr>
            <w:tcW w:w="4683" w:type="dxa"/>
            <w:vAlign w:val="center"/>
          </w:tcPr>
          <w:p w:rsidR="002119BE" w:rsidRPr="00C60201" w:rsidRDefault="002119BE" w:rsidP="00F65857">
            <w:pPr>
              <w:pStyle w:val="TOC3"/>
              <w:spacing w:line="276" w:lineRule="auto"/>
              <w:jc w:val="left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P</w:t>
            </w:r>
            <w:r w:rsidRPr="00C60201">
              <w:rPr>
                <w:sz w:val="24"/>
                <w:szCs w:val="24"/>
                <w:lang w:val="pt-BR"/>
              </w:rPr>
              <w:t>hương pháp địa hóa</w:t>
            </w:r>
          </w:p>
        </w:tc>
        <w:tc>
          <w:tcPr>
            <w:tcW w:w="992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2119BE" w:rsidRPr="00C60201" w:rsidTr="00BC697B">
        <w:tc>
          <w:tcPr>
            <w:tcW w:w="1408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</w:t>
            </w:r>
            <w:r w:rsidRPr="00C60201">
              <w:rPr>
                <w:bCs/>
              </w:rPr>
              <w:t>.4</w:t>
            </w:r>
          </w:p>
        </w:tc>
        <w:tc>
          <w:tcPr>
            <w:tcW w:w="4683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  <w:r>
              <w:rPr>
                <w:lang w:val="pt-BR"/>
              </w:rPr>
              <w:t>P</w:t>
            </w:r>
            <w:r w:rsidRPr="00C60201">
              <w:rPr>
                <w:lang w:val="pt-BR"/>
              </w:rPr>
              <w:t>hương pháp khoan</w:t>
            </w:r>
          </w:p>
        </w:tc>
        <w:tc>
          <w:tcPr>
            <w:tcW w:w="992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2119BE" w:rsidRPr="00C60201" w:rsidTr="00BC697B">
        <w:tc>
          <w:tcPr>
            <w:tcW w:w="1408" w:type="dxa"/>
            <w:vAlign w:val="center"/>
          </w:tcPr>
          <w:p w:rsidR="002119BE" w:rsidRPr="00DE6E30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4.5</w:t>
            </w:r>
          </w:p>
        </w:tc>
        <w:tc>
          <w:tcPr>
            <w:tcW w:w="4683" w:type="dxa"/>
            <w:vAlign w:val="center"/>
          </w:tcPr>
          <w:p w:rsidR="002119BE" w:rsidRPr="00DE6E30" w:rsidRDefault="002119BE" w:rsidP="00F65857">
            <w:pPr>
              <w:pStyle w:val="ListParagraph"/>
              <w:spacing w:line="276" w:lineRule="auto"/>
              <w:ind w:left="0"/>
              <w:jc w:val="both"/>
              <w:rPr>
                <w:lang w:val="pt-BR"/>
              </w:rPr>
            </w:pPr>
            <w:r w:rsidRPr="00DE6E30">
              <w:t>Các giai đoạn tìm kiếm thăm dò dầu khí</w:t>
            </w:r>
          </w:p>
        </w:tc>
        <w:tc>
          <w:tcPr>
            <w:tcW w:w="992" w:type="dxa"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2119BE" w:rsidRPr="00C60201" w:rsidTr="00BC697B">
        <w:tc>
          <w:tcPr>
            <w:tcW w:w="1408" w:type="dxa"/>
            <w:vAlign w:val="center"/>
          </w:tcPr>
          <w:p w:rsidR="002119BE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:rsidR="002119BE" w:rsidRPr="00DE6E30" w:rsidRDefault="00ED7A4C" w:rsidP="00F65857">
            <w:pPr>
              <w:pStyle w:val="ListParagraph"/>
              <w:spacing w:line="276" w:lineRule="auto"/>
              <w:ind w:left="0"/>
              <w:jc w:val="both"/>
            </w:pPr>
            <w:r>
              <w:t xml:space="preserve">Bài tập: Lập luận phương án tìm kiếm thăm dò </w:t>
            </w:r>
          </w:p>
        </w:tc>
        <w:tc>
          <w:tcPr>
            <w:tcW w:w="992" w:type="dxa"/>
            <w:vAlign w:val="center"/>
          </w:tcPr>
          <w:p w:rsidR="002119BE" w:rsidRPr="00C60201" w:rsidRDefault="00D74D79" w:rsidP="00F65857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:rsidR="002119BE" w:rsidRPr="00C60201" w:rsidRDefault="002119BE" w:rsidP="00F65857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</w:tbl>
    <w:p w:rsidR="00744C77" w:rsidRPr="003555B5" w:rsidRDefault="00F65857" w:rsidP="00F65857">
      <w:pPr>
        <w:pStyle w:val="BodyText2"/>
        <w:spacing w:before="120" w:after="0" w:line="276" w:lineRule="auto"/>
        <w:jc w:val="both"/>
        <w:rPr>
          <w:bCs/>
          <w:i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7. </w:t>
      </w:r>
      <w:r w:rsidR="00744C77" w:rsidRPr="003555B5">
        <w:rPr>
          <w:b/>
          <w:bCs/>
          <w:color w:val="000000"/>
          <w:sz w:val="24"/>
          <w:szCs w:val="24"/>
        </w:rPr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:rsidR="00D171C9" w:rsidRPr="003555B5" w:rsidRDefault="003F7694" w:rsidP="00F65857">
      <w:pPr>
        <w:pStyle w:val="ListParagraph"/>
        <w:spacing w:before="120" w:line="276" w:lineRule="auto"/>
        <w:ind w:left="567"/>
        <w:jc w:val="both"/>
        <w:rPr>
          <w:bCs/>
        </w:rPr>
      </w:pPr>
      <w:r w:rsidRPr="003555B5">
        <w:rPr>
          <w:bCs/>
          <w:color w:val="000000"/>
        </w:rPr>
        <w:t xml:space="preserve">- Giảng dạy lý thuyết kết hợp bài tập </w:t>
      </w:r>
    </w:p>
    <w:p w:rsidR="00D171C9" w:rsidRPr="003555B5" w:rsidRDefault="00296F71" w:rsidP="00F65857">
      <w:pPr>
        <w:pStyle w:val="ListParagraph"/>
        <w:spacing w:before="120" w:line="276" w:lineRule="auto"/>
        <w:ind w:left="567"/>
        <w:jc w:val="both"/>
        <w:rPr>
          <w:bCs/>
        </w:rPr>
      </w:pPr>
      <w:r w:rsidRPr="003555B5">
        <w:rPr>
          <w:lang w:val="vi-VN"/>
        </w:rPr>
        <w:t>-</w:t>
      </w:r>
      <w:r w:rsidR="00F26E9C">
        <w:t xml:space="preserve"> </w:t>
      </w:r>
      <w:r w:rsidR="007D0AC2">
        <w:t>Th</w:t>
      </w:r>
      <w:r w:rsidR="007D0AC2" w:rsidRPr="007D0AC2">
        <w:t>ảo</w:t>
      </w:r>
      <w:r w:rsidR="007D0AC2">
        <w:t xml:space="preserve"> lu</w:t>
      </w:r>
      <w:r w:rsidR="007D0AC2" w:rsidRPr="007D0AC2">
        <w:t>ận</w:t>
      </w:r>
      <w:r w:rsidR="007D0AC2">
        <w:t xml:space="preserve"> b</w:t>
      </w:r>
      <w:r w:rsidR="007D0AC2" w:rsidRPr="007D0AC2">
        <w:t>ài</w:t>
      </w:r>
      <w:r w:rsidR="007D0AC2">
        <w:t xml:space="preserve"> t</w:t>
      </w:r>
      <w:r w:rsidR="007D0AC2" w:rsidRPr="007D0AC2">
        <w:t>ập</w:t>
      </w:r>
      <w:r w:rsidR="007D0AC2">
        <w:t xml:space="preserve"> tr</w:t>
      </w:r>
      <w:r w:rsidR="007D0AC2" w:rsidRPr="007D0AC2">
        <w:t>ê</w:t>
      </w:r>
      <w:r w:rsidR="007D0AC2">
        <w:t>n l</w:t>
      </w:r>
      <w:r w:rsidR="007D0AC2" w:rsidRPr="007D0AC2">
        <w:t>ớp</w:t>
      </w:r>
    </w:p>
    <w:p w:rsidR="00744C77" w:rsidRPr="003555B5" w:rsidRDefault="00F65857" w:rsidP="00F65857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r w:rsidR="00744C77" w:rsidRPr="003555B5">
        <w:rPr>
          <w:b/>
          <w:bCs/>
          <w:color w:val="000000"/>
          <w:sz w:val="24"/>
          <w:szCs w:val="24"/>
        </w:rPr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:rsidR="00744C77" w:rsidRPr="003555B5" w:rsidRDefault="00744C77" w:rsidP="00F65857">
      <w:pPr>
        <w:pStyle w:val="BodyText2"/>
        <w:tabs>
          <w:tab w:val="num" w:pos="960"/>
        </w:tabs>
        <w:spacing w:before="120" w:after="0" w:line="276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F65857">
      <w:pPr>
        <w:pStyle w:val="BodyText2"/>
        <w:tabs>
          <w:tab w:val="num" w:pos="960"/>
        </w:tabs>
        <w:spacing w:before="120"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F65857">
      <w:pPr>
        <w:pStyle w:val="BodyText2"/>
        <w:tabs>
          <w:tab w:val="num" w:pos="960"/>
        </w:tabs>
        <w:spacing w:before="120"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3555B5" w:rsidRDefault="00744C77" w:rsidP="00F65857">
      <w:pPr>
        <w:pStyle w:val="BodyText2"/>
        <w:tabs>
          <w:tab w:val="num" w:pos="960"/>
        </w:tabs>
        <w:spacing w:before="120"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F65857">
      <w:pPr>
        <w:pStyle w:val="BodyText2"/>
        <w:tabs>
          <w:tab w:val="num" w:pos="960"/>
        </w:tabs>
        <w:spacing w:before="120"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F65857">
      <w:pPr>
        <w:pStyle w:val="BodyText2"/>
        <w:tabs>
          <w:tab w:val="num" w:pos="960"/>
        </w:tabs>
        <w:spacing w:before="120"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F65857" w:rsidP="00F65857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r w:rsidR="00744C77"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DD4E42" w:rsidP="00DD4E42">
      <w:pPr>
        <w:pStyle w:val="BodyText2"/>
        <w:spacing w:before="12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r w:rsidR="00744C77"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F65857">
      <w:pPr>
        <w:pStyle w:val="BodyText2"/>
        <w:tabs>
          <w:tab w:val="num" w:pos="960"/>
        </w:tabs>
        <w:spacing w:before="120" w:line="276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F65857">
      <w:pPr>
        <w:pStyle w:val="BodyText2"/>
        <w:tabs>
          <w:tab w:val="num" w:pos="960"/>
        </w:tabs>
        <w:spacing w:before="120" w:line="276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2154"/>
        <w:gridCol w:w="4740"/>
        <w:gridCol w:w="1260"/>
      </w:tblGrid>
      <w:tr w:rsidR="00665547" w:rsidRPr="003555B5" w:rsidTr="00665547">
        <w:tc>
          <w:tcPr>
            <w:tcW w:w="564" w:type="dxa"/>
            <w:shd w:val="clear" w:color="auto" w:fill="auto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57799A" w:rsidP="00DD4E4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Báo cáo + thuyết minh</w:t>
            </w:r>
          </w:p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B44E99" w:rsidP="00DD4E4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B44E99" w:rsidP="00DD4E4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Kiểm tra dạng tự luận </w:t>
            </w:r>
            <w:r w:rsidR="003B757E">
              <w:rPr>
                <w:bCs/>
                <w:color w:val="000000"/>
                <w:sz w:val="24"/>
                <w:szCs w:val="24"/>
                <w:lang w:val="nl-NL"/>
              </w:rPr>
              <w:t>(30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085CEC" w:rsidP="00DD4E4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085CEC" w:rsidP="00DD4E4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trắc nghiệm + T</w:t>
            </w:r>
            <w:r w:rsidRPr="00085CEC">
              <w:rPr>
                <w:bCs/>
                <w:color w:val="000000"/>
                <w:sz w:val="24"/>
                <w:szCs w:val="24"/>
                <w:lang w:val="nl-NL"/>
              </w:rPr>
              <w:t>ự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lu</w:t>
            </w:r>
            <w:r w:rsidRPr="00085CEC">
              <w:rPr>
                <w:bCs/>
                <w:color w:val="000000"/>
                <w:sz w:val="24"/>
                <w:szCs w:val="24"/>
                <w:lang w:val="nl-NL"/>
              </w:rPr>
              <w:t>ận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 (60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="00665547"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DD4E42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DD4E42" w:rsidP="00DD4E42">
      <w:pPr>
        <w:pStyle w:val="BodyText2"/>
        <w:spacing w:before="12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r w:rsidR="00744C77"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DD4E42">
      <w:pPr>
        <w:pStyle w:val="BodyText2"/>
        <w:tabs>
          <w:tab w:val="num" w:pos="-709"/>
        </w:tabs>
        <w:spacing w:before="120" w:after="6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DD4E42">
      <w:pPr>
        <w:pStyle w:val="BodyText2"/>
        <w:tabs>
          <w:tab w:val="num" w:pos="-709"/>
        </w:tabs>
        <w:spacing w:before="120" w:after="60" w:line="276" w:lineRule="auto"/>
        <w:ind w:left="567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</w:t>
      </w:r>
      <w:r w:rsidRPr="003555B5">
        <w:rPr>
          <w:bCs/>
          <w:color w:val="000000"/>
          <w:sz w:val="24"/>
          <w:szCs w:val="24"/>
        </w:rPr>
        <w:lastRenderedPageBreak/>
        <w:t xml:space="preserve">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Default="00DD4E42" w:rsidP="00DD4E42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r w:rsidR="00744C77" w:rsidRPr="003555B5">
        <w:rPr>
          <w:b/>
          <w:bCs/>
          <w:color w:val="000000"/>
          <w:sz w:val="24"/>
          <w:szCs w:val="24"/>
        </w:rPr>
        <w:t>Tài liệu học tập</w:t>
      </w:r>
    </w:p>
    <w:p w:rsidR="006667AD" w:rsidRDefault="006667AD" w:rsidP="00F65857">
      <w:pPr>
        <w:pStyle w:val="Default"/>
        <w:spacing w:before="120" w:line="276" w:lineRule="auto"/>
        <w:ind w:left="260" w:firstLine="100"/>
        <w:jc w:val="both"/>
        <w:rPr>
          <w:color w:val="auto"/>
        </w:rPr>
      </w:pPr>
      <w:r>
        <w:rPr>
          <w:color w:val="auto"/>
        </w:rPr>
        <w:t xml:space="preserve">[1] Nguyễn Hiệp (chủ biên), Nguyễn Văn Đắc, 2010, </w:t>
      </w:r>
      <w:r w:rsidRPr="006667AD">
        <w:rPr>
          <w:i/>
          <w:color w:val="auto"/>
        </w:rPr>
        <w:t>Địa chất và tài nguyên dầu khí Việt Nam</w:t>
      </w:r>
      <w:r>
        <w:rPr>
          <w:color w:val="auto"/>
        </w:rPr>
        <w:t>, Tập đoàn dầu khí Việt Nam</w:t>
      </w:r>
    </w:p>
    <w:p w:rsidR="00741850" w:rsidRPr="00910D27" w:rsidRDefault="00910D27" w:rsidP="00F65857">
      <w:pPr>
        <w:pStyle w:val="Default"/>
        <w:spacing w:before="120" w:line="276" w:lineRule="auto"/>
        <w:ind w:left="260" w:firstLine="100"/>
        <w:jc w:val="both"/>
        <w:rPr>
          <w:rFonts w:eastAsia="Arial Unicode MS"/>
          <w:color w:val="auto"/>
          <w:shd w:val="clear" w:color="auto" w:fill="FFFFFF"/>
        </w:rPr>
      </w:pPr>
      <w:r w:rsidRPr="00910D27">
        <w:rPr>
          <w:color w:val="auto"/>
        </w:rPr>
        <w:t>[</w:t>
      </w:r>
      <w:r w:rsidR="006667AD">
        <w:rPr>
          <w:color w:val="auto"/>
        </w:rPr>
        <w:t>2</w:t>
      </w:r>
      <w:r w:rsidR="007B65BE" w:rsidRPr="00910D27">
        <w:rPr>
          <w:color w:val="auto"/>
        </w:rPr>
        <w:t xml:space="preserve">] </w:t>
      </w:r>
      <w:r w:rsidR="007A4E2F" w:rsidRPr="00910D27">
        <w:rPr>
          <w:color w:val="auto"/>
          <w:bdr w:val="none" w:sz="0" w:space="0" w:color="auto" w:frame="1"/>
        </w:rPr>
        <w:t xml:space="preserve">Gordon S. Fraser, Lee Suttner, 1986, </w:t>
      </w:r>
      <w:r w:rsidR="007A4E2F" w:rsidRPr="00910D27">
        <w:rPr>
          <w:i/>
          <w:color w:val="auto"/>
          <w:bdr w:val="none" w:sz="0" w:space="0" w:color="auto" w:frame="1"/>
        </w:rPr>
        <w:t xml:space="preserve">Alluvial Fans &amp; Fan </w:t>
      </w:r>
      <w:r w:rsidR="00CE27F9" w:rsidRPr="00910D27">
        <w:rPr>
          <w:i/>
          <w:color w:val="auto"/>
          <w:bdr w:val="none" w:sz="0" w:space="0" w:color="auto" w:frame="1"/>
        </w:rPr>
        <w:t>Deltas:</w:t>
      </w:r>
      <w:r w:rsidR="007A4E2F" w:rsidRPr="00910D27">
        <w:rPr>
          <w:i/>
          <w:color w:val="auto"/>
          <w:bdr w:val="none" w:sz="0" w:space="0" w:color="auto" w:frame="1"/>
        </w:rPr>
        <w:t xml:space="preserve">  A guide to Exploration for oil and gas</w:t>
      </w:r>
      <w:r w:rsidR="007A4E2F" w:rsidRPr="00910D27">
        <w:rPr>
          <w:color w:val="auto"/>
          <w:bdr w:val="none" w:sz="0" w:space="0" w:color="auto" w:frame="1"/>
        </w:rPr>
        <w:t xml:space="preserve">, </w:t>
      </w:r>
      <w:r w:rsidR="007A4E2F" w:rsidRPr="00910D27">
        <w:rPr>
          <w:color w:val="auto"/>
          <w:shd w:val="clear" w:color="auto" w:fill="FFFFFF"/>
        </w:rPr>
        <w:t>International Human Resources Development Corp.</w:t>
      </w:r>
    </w:p>
    <w:p w:rsidR="007B65BE" w:rsidRPr="00910D27" w:rsidRDefault="007B65BE" w:rsidP="00F65857">
      <w:pPr>
        <w:pStyle w:val="Default"/>
        <w:spacing w:before="120" w:line="276" w:lineRule="auto"/>
        <w:ind w:left="260" w:firstLine="100"/>
        <w:rPr>
          <w:color w:val="auto"/>
          <w:shd w:val="clear" w:color="auto" w:fill="FFFFFF"/>
        </w:rPr>
      </w:pPr>
      <w:r w:rsidRPr="00910D27">
        <w:rPr>
          <w:color w:val="auto"/>
        </w:rPr>
        <w:t>[</w:t>
      </w:r>
      <w:r w:rsidR="006667AD">
        <w:rPr>
          <w:color w:val="auto"/>
        </w:rPr>
        <w:t>3</w:t>
      </w:r>
      <w:r w:rsidR="00910D27" w:rsidRPr="00910D27">
        <w:rPr>
          <w:color w:val="auto"/>
        </w:rPr>
        <w:t>]</w:t>
      </w:r>
      <w:r w:rsidR="007A4E2F" w:rsidRPr="00910D27">
        <w:rPr>
          <w:color w:val="auto"/>
        </w:rPr>
        <w:t xml:space="preserve"> </w:t>
      </w:r>
      <w:r w:rsidR="00DB52B0" w:rsidRPr="00910D27">
        <w:rPr>
          <w:rFonts w:eastAsia="Batang"/>
          <w:color w:val="auto"/>
        </w:rPr>
        <w:t xml:space="preserve">Robert E. King, 1972, </w:t>
      </w:r>
      <w:r w:rsidR="007A4E2F" w:rsidRPr="00910D27">
        <w:rPr>
          <w:rFonts w:eastAsia="Batang"/>
          <w:i/>
          <w:color w:val="auto"/>
        </w:rPr>
        <w:t>Stratigraphic oil and gas fields:  Classification, Exploration</w:t>
      </w:r>
      <w:r w:rsidR="00DB52B0" w:rsidRPr="00910D27">
        <w:rPr>
          <w:rFonts w:eastAsia="Batang"/>
          <w:i/>
          <w:color w:val="auto"/>
        </w:rPr>
        <w:t xml:space="preserve"> methods, and case histories</w:t>
      </w:r>
      <w:r w:rsidR="00DB52B0" w:rsidRPr="00910D27">
        <w:rPr>
          <w:rFonts w:eastAsia="Batang"/>
          <w:color w:val="auto"/>
        </w:rPr>
        <w:t xml:space="preserve">, </w:t>
      </w:r>
      <w:r w:rsidR="00DB52B0" w:rsidRPr="00910D27">
        <w:rPr>
          <w:color w:val="auto"/>
          <w:shd w:val="clear" w:color="auto" w:fill="FFFFFF"/>
        </w:rPr>
        <w:t>American Association of Petroleum Geologists</w:t>
      </w:r>
    </w:p>
    <w:p w:rsidR="00910D27" w:rsidRPr="00910D27" w:rsidRDefault="00910D27" w:rsidP="00F65857">
      <w:pPr>
        <w:pStyle w:val="Default"/>
        <w:spacing w:before="120" w:line="276" w:lineRule="auto"/>
        <w:ind w:left="260" w:firstLine="100"/>
        <w:rPr>
          <w:color w:val="auto"/>
          <w:shd w:val="clear" w:color="auto" w:fill="FFFFFF"/>
        </w:rPr>
      </w:pPr>
      <w:r w:rsidRPr="00910D27">
        <w:rPr>
          <w:color w:val="auto"/>
        </w:rPr>
        <w:t>[</w:t>
      </w:r>
      <w:r w:rsidR="006667AD">
        <w:rPr>
          <w:color w:val="auto"/>
        </w:rPr>
        <w:t>4</w:t>
      </w:r>
      <w:r w:rsidRPr="00910D27">
        <w:rPr>
          <w:color w:val="auto"/>
        </w:rPr>
        <w:t>]</w:t>
      </w:r>
      <w:r w:rsidRPr="00910D27">
        <w:rPr>
          <w:color w:val="auto"/>
          <w:shd w:val="clear" w:color="auto" w:fill="FFFFFF"/>
        </w:rPr>
        <w:t xml:space="preserve"> L.F. Brown,</w:t>
      </w:r>
      <w:r>
        <w:rPr>
          <w:color w:val="auto"/>
          <w:shd w:val="clear" w:color="auto" w:fill="FFFFFF"/>
        </w:rPr>
        <w:t xml:space="preserve"> </w:t>
      </w:r>
      <w:r w:rsidRPr="00910D27">
        <w:rPr>
          <w:color w:val="auto"/>
          <w:shd w:val="clear" w:color="auto" w:fill="FFFFFF"/>
        </w:rPr>
        <w:t>Jr, W.L. Fisher</w:t>
      </w:r>
      <w:r>
        <w:rPr>
          <w:color w:val="auto"/>
          <w:shd w:val="clear" w:color="auto" w:fill="FFFFFF"/>
        </w:rPr>
        <w:t>,</w:t>
      </w:r>
      <w:r w:rsidRPr="00910D27">
        <w:rPr>
          <w:color w:val="auto"/>
        </w:rPr>
        <w:t xml:space="preserve"> </w:t>
      </w:r>
      <w:r w:rsidRPr="00910D27">
        <w:rPr>
          <w:i/>
          <w:color w:val="auto"/>
          <w:shd w:val="clear" w:color="auto" w:fill="FFFFFF"/>
        </w:rPr>
        <w:t>Seismic Stratigraphic Interpretation and Petroleum Exploration:  Contineeing Education Course Note Series #16</w:t>
      </w:r>
      <w:r w:rsidRPr="00910D27">
        <w:rPr>
          <w:color w:val="auto"/>
          <w:shd w:val="clear" w:color="auto" w:fill="FFFFFF"/>
        </w:rPr>
        <w:t>, Tulsa :  Đại học Mỏ - Địa Chất, 1982</w:t>
      </w:r>
    </w:p>
    <w:p w:rsidR="00B44E99" w:rsidRDefault="00B44E99" w:rsidP="00F65857">
      <w:pPr>
        <w:pStyle w:val="Default"/>
        <w:spacing w:before="120" w:line="276" w:lineRule="auto"/>
        <w:ind w:left="260" w:firstLine="100"/>
        <w:rPr>
          <w:color w:val="auto"/>
          <w:shd w:val="clear" w:color="auto" w:fill="FFFFFF"/>
        </w:rPr>
      </w:pPr>
      <w:r w:rsidRPr="00910D27">
        <w:rPr>
          <w:color w:val="auto"/>
          <w:shd w:val="clear" w:color="auto" w:fill="FFFFFF"/>
        </w:rPr>
        <w:t>[</w:t>
      </w:r>
      <w:r w:rsidR="006667AD">
        <w:rPr>
          <w:color w:val="auto"/>
          <w:shd w:val="clear" w:color="auto" w:fill="FFFFFF"/>
        </w:rPr>
        <w:t>5</w:t>
      </w:r>
      <w:r w:rsidRPr="00910D27">
        <w:rPr>
          <w:color w:val="auto"/>
          <w:shd w:val="clear" w:color="auto" w:fill="FFFFFF"/>
        </w:rPr>
        <w:t>] Mai Thanh Tân, 2011, Thăm dò địa chấn, Nhà xuất bản Giao thông vận tải, 522 trang</w:t>
      </w:r>
    </w:p>
    <w:p w:rsidR="00744C77" w:rsidRPr="003555B5" w:rsidRDefault="00DD4E42" w:rsidP="00DD4E42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r w:rsidR="007A7F11"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555B5" w:rsidRDefault="00BA7C39" w:rsidP="00F65857">
      <w:pPr>
        <w:pStyle w:val="BodyText2"/>
        <w:tabs>
          <w:tab w:val="num" w:pos="960"/>
        </w:tabs>
        <w:spacing w:before="120" w:line="276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0"/>
        <w:gridCol w:w="3247"/>
        <w:gridCol w:w="567"/>
        <w:gridCol w:w="284"/>
        <w:gridCol w:w="709"/>
        <w:gridCol w:w="709"/>
        <w:gridCol w:w="2942"/>
        <w:gridCol w:w="318"/>
      </w:tblGrid>
      <w:tr w:rsidR="00744C77" w:rsidRPr="003555B5" w:rsidTr="00DD4E42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3555B5" w:rsidRDefault="00744C77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247" w:type="dxa"/>
            <w:shd w:val="clear" w:color="auto" w:fill="auto"/>
            <w:vAlign w:val="center"/>
          </w:tcPr>
          <w:p w:rsidR="00744C77" w:rsidRPr="003555B5" w:rsidRDefault="00744C77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51" w:type="dxa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44C77" w:rsidRPr="003555B5" w:rsidRDefault="00744C77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  <w:vAlign w:val="center"/>
          </w:tcPr>
          <w:p w:rsidR="00744C77" w:rsidRPr="003555B5" w:rsidRDefault="00744C77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44C77" w:rsidRPr="003555B5" w:rsidRDefault="00744C77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44C77" w:rsidRPr="003555B5" w:rsidRDefault="00061141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3555B5" w:rsidTr="00DD4E42">
        <w:trPr>
          <w:trHeight w:val="274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D63879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D63879" w:rsidRPr="003555B5" w:rsidRDefault="00D63879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247" w:type="dxa"/>
            <w:shd w:val="clear" w:color="auto" w:fill="auto"/>
          </w:tcPr>
          <w:p w:rsidR="00ED7A4C" w:rsidRPr="00ED7A4C" w:rsidRDefault="00ED7A4C" w:rsidP="006C439B">
            <w:pPr>
              <w:pStyle w:val="BodyText2"/>
              <w:spacing w:after="0" w:line="276" w:lineRule="auto"/>
              <w:ind w:left="21" w:firstLine="30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ED7A4C">
              <w:rPr>
                <w:b/>
                <w:bCs/>
                <w:color w:val="000000"/>
                <w:sz w:val="24"/>
                <w:szCs w:val="24"/>
                <w:lang w:val="nl-NL"/>
              </w:rPr>
              <w:t>Chương 1</w:t>
            </w:r>
            <w:r w:rsidRPr="00ED7A4C">
              <w:rPr>
                <w:b/>
                <w:bCs/>
                <w:color w:val="000000"/>
                <w:sz w:val="24"/>
                <w:szCs w:val="24"/>
                <w:lang w:val="nl-NL"/>
              </w:rPr>
              <w:tab/>
              <w:t>Đại cương về tìm kiếm thăm dò dầu khí</w:t>
            </w:r>
          </w:p>
          <w:p w:rsidR="00ED7A4C" w:rsidRPr="00ED7A4C" w:rsidRDefault="00ED7A4C" w:rsidP="00823B24">
            <w:pPr>
              <w:pStyle w:val="BodyText2"/>
              <w:spacing w:after="0" w:line="276" w:lineRule="auto"/>
              <w:ind w:left="193" w:hanging="14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D7A4C">
              <w:rPr>
                <w:bCs/>
                <w:color w:val="000000"/>
                <w:sz w:val="24"/>
                <w:szCs w:val="24"/>
                <w:lang w:val="nl-NL"/>
              </w:rPr>
              <w:t>1.1</w:t>
            </w:r>
            <w:r w:rsidRPr="00ED7A4C">
              <w:rPr>
                <w:bCs/>
                <w:color w:val="000000"/>
                <w:sz w:val="24"/>
                <w:szCs w:val="24"/>
                <w:lang w:val="nl-NL"/>
              </w:rPr>
              <w:tab/>
              <w:t>Khái quát về tìm kiếm, thăm dò dầu khí</w:t>
            </w:r>
          </w:p>
          <w:p w:rsidR="00ED7A4C" w:rsidRPr="00ED7A4C" w:rsidRDefault="00ED7A4C" w:rsidP="00823B24">
            <w:pPr>
              <w:pStyle w:val="BodyText2"/>
              <w:spacing w:after="0" w:line="276" w:lineRule="auto"/>
              <w:ind w:left="193" w:hanging="14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D7A4C">
              <w:rPr>
                <w:bCs/>
                <w:color w:val="000000"/>
                <w:sz w:val="24"/>
                <w:szCs w:val="24"/>
                <w:lang w:val="nl-NL"/>
              </w:rPr>
              <w:t>1.1.1</w:t>
            </w:r>
            <w:r w:rsidRPr="00ED7A4C">
              <w:rPr>
                <w:bCs/>
                <w:color w:val="000000"/>
                <w:sz w:val="24"/>
                <w:szCs w:val="24"/>
                <w:lang w:val="nl-NL"/>
              </w:rPr>
              <w:tab/>
              <w:t>Nhiệm vụ của tìm kiếm, thăm dò mỏ dầu khí</w:t>
            </w:r>
          </w:p>
          <w:p w:rsidR="00ED7A4C" w:rsidRPr="00ED7A4C" w:rsidRDefault="00ED7A4C" w:rsidP="00823B24">
            <w:pPr>
              <w:pStyle w:val="BodyText2"/>
              <w:spacing w:after="0" w:line="276" w:lineRule="auto"/>
              <w:ind w:left="193" w:hanging="14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D7A4C">
              <w:rPr>
                <w:bCs/>
                <w:color w:val="000000"/>
                <w:sz w:val="24"/>
                <w:szCs w:val="24"/>
                <w:lang w:val="nl-NL"/>
              </w:rPr>
              <w:t>1.1.2</w:t>
            </w:r>
            <w:r w:rsidRPr="00ED7A4C">
              <w:rPr>
                <w:bCs/>
                <w:color w:val="000000"/>
                <w:sz w:val="24"/>
                <w:szCs w:val="24"/>
                <w:lang w:val="nl-NL"/>
              </w:rPr>
              <w:tab/>
              <w:t>Các câu hỏi luôn đặt ra trong tìm kiếm thăm dò dầu khí</w:t>
            </w:r>
          </w:p>
          <w:p w:rsidR="00ED7A4C" w:rsidRPr="00ED7A4C" w:rsidRDefault="00ED7A4C" w:rsidP="00823B24">
            <w:pPr>
              <w:pStyle w:val="BodyText2"/>
              <w:spacing w:after="0" w:line="276" w:lineRule="auto"/>
              <w:ind w:left="193" w:hanging="14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D7A4C">
              <w:rPr>
                <w:bCs/>
                <w:color w:val="000000"/>
                <w:sz w:val="24"/>
                <w:szCs w:val="24"/>
                <w:lang w:val="nl-NL"/>
              </w:rPr>
              <w:t>1.1.3</w:t>
            </w:r>
            <w:r w:rsidRPr="00ED7A4C">
              <w:rPr>
                <w:bCs/>
                <w:color w:val="000000"/>
                <w:sz w:val="24"/>
                <w:szCs w:val="24"/>
                <w:lang w:val="nl-NL"/>
              </w:rPr>
              <w:tab/>
              <w:t xml:space="preserve"> Các yếu tố quan trọng trong tìm kiếm thăm dò dầu khí</w:t>
            </w:r>
          </w:p>
          <w:p w:rsidR="00ED7A4C" w:rsidRPr="00ED7A4C" w:rsidRDefault="00ED7A4C" w:rsidP="00823B24">
            <w:pPr>
              <w:pStyle w:val="BodyText2"/>
              <w:spacing w:after="0" w:line="276" w:lineRule="auto"/>
              <w:ind w:left="193" w:hanging="14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D7A4C">
              <w:rPr>
                <w:bCs/>
                <w:color w:val="000000"/>
                <w:sz w:val="24"/>
                <w:szCs w:val="24"/>
                <w:lang w:val="nl-NL"/>
              </w:rPr>
              <w:t>1.2</w:t>
            </w:r>
            <w:r w:rsidRPr="00ED7A4C">
              <w:rPr>
                <w:bCs/>
                <w:color w:val="000000"/>
                <w:sz w:val="24"/>
                <w:szCs w:val="24"/>
                <w:lang w:val="nl-NL"/>
              </w:rPr>
              <w:tab/>
              <w:t>Lịch sử tìm kiếm, thăm dò dầu khí Thế giới và Việt Nam</w:t>
            </w:r>
          </w:p>
          <w:p w:rsidR="00ED7A4C" w:rsidRPr="00ED7A4C" w:rsidRDefault="00ED7A4C" w:rsidP="00823B24">
            <w:pPr>
              <w:pStyle w:val="BodyText2"/>
              <w:spacing w:after="0" w:line="276" w:lineRule="auto"/>
              <w:ind w:left="193" w:hanging="14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D7A4C">
              <w:rPr>
                <w:bCs/>
                <w:color w:val="000000"/>
                <w:sz w:val="24"/>
                <w:szCs w:val="24"/>
                <w:lang w:val="nl-NL"/>
              </w:rPr>
              <w:t>1.3</w:t>
            </w:r>
            <w:r w:rsidRPr="00ED7A4C">
              <w:rPr>
                <w:bCs/>
                <w:color w:val="000000"/>
                <w:sz w:val="24"/>
                <w:szCs w:val="24"/>
                <w:lang w:val="nl-NL"/>
              </w:rPr>
              <w:tab/>
              <w:t>Tài liệu sử dụng trong tìm kiếm thăm dò dầu khí</w:t>
            </w:r>
          </w:p>
          <w:p w:rsidR="00ED7A4C" w:rsidRPr="00ED7A4C" w:rsidRDefault="00ED7A4C" w:rsidP="00823B24">
            <w:pPr>
              <w:pStyle w:val="BodyText2"/>
              <w:spacing w:after="0" w:line="276" w:lineRule="auto"/>
              <w:ind w:left="193" w:hanging="14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D7A4C">
              <w:rPr>
                <w:bCs/>
                <w:color w:val="000000"/>
                <w:sz w:val="24"/>
                <w:szCs w:val="24"/>
                <w:lang w:val="nl-NL"/>
              </w:rPr>
              <w:t>1.3.1</w:t>
            </w:r>
            <w:r w:rsidRPr="00ED7A4C">
              <w:rPr>
                <w:bCs/>
                <w:color w:val="000000"/>
                <w:sz w:val="24"/>
                <w:szCs w:val="24"/>
                <w:lang w:val="nl-NL"/>
              </w:rPr>
              <w:tab/>
              <w:t>Tài liệu mang tính khái quát khu vực</w:t>
            </w:r>
          </w:p>
          <w:p w:rsidR="005775F5" w:rsidRPr="004220BA" w:rsidRDefault="00ED7A4C" w:rsidP="00823B24">
            <w:pPr>
              <w:pStyle w:val="BodyText2"/>
              <w:spacing w:after="0" w:line="276" w:lineRule="auto"/>
              <w:ind w:left="193" w:hanging="142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D7A4C">
              <w:rPr>
                <w:bCs/>
                <w:color w:val="000000"/>
                <w:sz w:val="24"/>
                <w:szCs w:val="24"/>
                <w:lang w:val="nl-NL"/>
              </w:rPr>
              <w:t>1.3.2</w:t>
            </w:r>
            <w:r w:rsidRPr="00ED7A4C">
              <w:rPr>
                <w:bCs/>
                <w:color w:val="000000"/>
                <w:sz w:val="24"/>
                <w:szCs w:val="24"/>
                <w:lang w:val="nl-NL"/>
              </w:rPr>
              <w:tab/>
              <w:t>Tài liệu mang tính cục bộ</w:t>
            </w:r>
          </w:p>
        </w:tc>
        <w:tc>
          <w:tcPr>
            <w:tcW w:w="851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D63879" w:rsidRPr="003555B5" w:rsidRDefault="00D74D79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D63879" w:rsidRPr="003555B5" w:rsidRDefault="00BC2752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3879" w:rsidRPr="003555B5" w:rsidRDefault="00D63879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3879" w:rsidRPr="003555B5" w:rsidRDefault="00D64A33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6C439B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FE3A18">
              <w:rPr>
                <w:bCs/>
                <w:color w:val="000000"/>
                <w:sz w:val="24"/>
                <w:szCs w:val="24"/>
                <w:lang w:val="de-DE"/>
              </w:rPr>
              <w:t>Đọc tài liệu về lịch sử tìm kiếm thăm dò và khai thác dầu khí của Việt Nam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[1]</w:t>
            </w:r>
          </w:p>
        </w:tc>
      </w:tr>
      <w:tr w:rsidR="007B65BE" w:rsidRPr="003555B5" w:rsidTr="00DD4E42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7B65BE" w:rsidRPr="003555B5" w:rsidRDefault="005979AE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1-</w:t>
            </w:r>
            <w:r w:rsidR="007B65BE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-3</w:t>
            </w:r>
          </w:p>
        </w:tc>
        <w:tc>
          <w:tcPr>
            <w:tcW w:w="3247" w:type="dxa"/>
            <w:shd w:val="clear" w:color="auto" w:fill="auto"/>
          </w:tcPr>
          <w:p w:rsidR="00ED7A4C" w:rsidRDefault="00ED7A4C" w:rsidP="00823B24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  <w:r w:rsidRPr="00ED7A4C">
              <w:rPr>
                <w:b/>
                <w:sz w:val="24"/>
                <w:szCs w:val="24"/>
                <w:lang w:val="pt-BR"/>
              </w:rPr>
              <w:t>Chương 2</w:t>
            </w:r>
            <w:r w:rsidRPr="00ED7A4C">
              <w:rPr>
                <w:b/>
                <w:sz w:val="24"/>
                <w:szCs w:val="24"/>
                <w:lang w:val="pt-BR"/>
              </w:rPr>
              <w:tab/>
              <w:t>Đánh giá triển vọng dầu khí</w:t>
            </w:r>
          </w:p>
          <w:p w:rsidR="00ED7A4C" w:rsidRPr="00ED7A4C" w:rsidRDefault="00ED7A4C" w:rsidP="00823B24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</w:p>
          <w:p w:rsidR="00ED7A4C" w:rsidRPr="00ED7A4C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lastRenderedPageBreak/>
              <w:t>2.1</w:t>
            </w:r>
            <w:r w:rsidRPr="00ED7A4C">
              <w:rPr>
                <w:sz w:val="24"/>
                <w:szCs w:val="24"/>
                <w:lang w:val="pt-BR"/>
              </w:rPr>
              <w:tab/>
              <w:t xml:space="preserve">Hệ thống dầu khí </w:t>
            </w:r>
          </w:p>
          <w:p w:rsidR="00ED7A4C" w:rsidRPr="00ED7A4C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t>2.2</w:t>
            </w:r>
            <w:r w:rsidRPr="00ED7A4C">
              <w:rPr>
                <w:sz w:val="24"/>
                <w:szCs w:val="24"/>
                <w:lang w:val="pt-BR"/>
              </w:rPr>
              <w:tab/>
              <w:t>Phân tích các yếu tố hình thành và bảo tồn tích tụ dầu khí</w:t>
            </w:r>
          </w:p>
          <w:p w:rsidR="00ED7A4C" w:rsidRPr="00ED7A4C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t>2.3</w:t>
            </w:r>
            <w:r w:rsidRPr="00ED7A4C">
              <w:rPr>
                <w:sz w:val="24"/>
                <w:szCs w:val="24"/>
                <w:lang w:val="pt-BR"/>
              </w:rPr>
              <w:tab/>
              <w:t>Phân tích rủi ro trong tìm kiếm, thăm dò dầu khí</w:t>
            </w:r>
          </w:p>
          <w:p w:rsidR="00ED7A4C" w:rsidRPr="00ED7A4C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t>2.4</w:t>
            </w:r>
            <w:r w:rsidRPr="00ED7A4C">
              <w:rPr>
                <w:sz w:val="24"/>
                <w:szCs w:val="24"/>
                <w:lang w:val="pt-BR"/>
              </w:rPr>
              <w:tab/>
              <w:t>Phân vùng triển vọng dầu khí</w:t>
            </w:r>
          </w:p>
          <w:p w:rsidR="007B65BE" w:rsidRPr="004220BA" w:rsidRDefault="00ED7A4C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ED7A4C">
              <w:rPr>
                <w:sz w:val="24"/>
                <w:szCs w:val="24"/>
                <w:lang w:val="pt-BR"/>
              </w:rPr>
              <w:t>Bài tập: Xác định loại bẫy và phân tích cấu tạo triển vọng</w:t>
            </w:r>
          </w:p>
        </w:tc>
        <w:tc>
          <w:tcPr>
            <w:tcW w:w="851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7B65BE" w:rsidRPr="003555B5" w:rsidRDefault="00D74D79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7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7B65BE" w:rsidRPr="003555B5" w:rsidRDefault="00D74D79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5BE" w:rsidRPr="003555B5" w:rsidRDefault="00C35AD5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E3A18" w:rsidRPr="0070774E" w:rsidRDefault="00FE3A18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+Tìm hiểu quy luật phân bố dầu khí ở Việt Nam [1]</w:t>
            </w:r>
          </w:p>
          <w:p w:rsidR="007B65BE" w:rsidRPr="003555B5" w:rsidRDefault="007B65BE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910D27" w:rsidRDefault="00FE3A18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>+</w:t>
            </w:r>
            <w:r w:rsidR="00910D27">
              <w:rPr>
                <w:bCs/>
                <w:color w:val="000000"/>
                <w:sz w:val="24"/>
                <w:szCs w:val="24"/>
                <w:lang w:val="de-DE"/>
              </w:rPr>
              <w:t>Tìm hiểu vai trò của địa chấn trong tìm kiếm thăm dò dầu khí 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5</w:t>
            </w:r>
            <w:r w:rsidR="00910D27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</w:p>
          <w:p w:rsidR="00910D27" w:rsidRDefault="00910D27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7B65BE" w:rsidRPr="003555B5" w:rsidRDefault="00FE3A18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D7003E">
              <w:rPr>
                <w:bCs/>
                <w:color w:val="000000"/>
                <w:sz w:val="24"/>
                <w:szCs w:val="24"/>
                <w:lang w:val="de-DE"/>
              </w:rPr>
              <w:t>T</w:t>
            </w:r>
            <w:r w:rsidR="00D7003E" w:rsidRPr="00D7003E">
              <w:rPr>
                <w:bCs/>
                <w:color w:val="000000"/>
                <w:sz w:val="24"/>
                <w:szCs w:val="24"/>
                <w:lang w:val="de-DE"/>
              </w:rPr>
              <w:t>ìm</w:t>
            </w:r>
            <w:r w:rsidR="00D7003E">
              <w:rPr>
                <w:bCs/>
                <w:color w:val="000000"/>
                <w:sz w:val="24"/>
                <w:szCs w:val="24"/>
                <w:lang w:val="de-DE"/>
              </w:rPr>
              <w:t xml:space="preserve"> hi</w:t>
            </w:r>
            <w:r w:rsidR="00D7003E" w:rsidRPr="00D7003E">
              <w:rPr>
                <w:bCs/>
                <w:color w:val="000000"/>
                <w:sz w:val="24"/>
                <w:szCs w:val="24"/>
                <w:lang w:val="de-DE"/>
              </w:rPr>
              <w:t>ểu</w:t>
            </w:r>
            <w:r w:rsidR="00D7003E">
              <w:rPr>
                <w:bCs/>
                <w:color w:val="000000"/>
                <w:sz w:val="24"/>
                <w:szCs w:val="24"/>
                <w:lang w:val="de-DE"/>
              </w:rPr>
              <w:t xml:space="preserve"> c</w:t>
            </w:r>
            <w:r w:rsidR="00D7003E" w:rsidRPr="00D7003E">
              <w:rPr>
                <w:bCs/>
                <w:color w:val="000000"/>
                <w:sz w:val="24"/>
                <w:szCs w:val="24"/>
                <w:lang w:val="de-DE"/>
              </w:rPr>
              <w:t>ách</w:t>
            </w:r>
            <w:r w:rsidR="00D7003E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D7003E" w:rsidRPr="00D7003E">
              <w:rPr>
                <w:bCs/>
                <w:color w:val="000000"/>
                <w:sz w:val="24"/>
                <w:szCs w:val="24"/>
                <w:lang w:val="de-DE"/>
              </w:rPr>
              <w:t>đ</w:t>
            </w:r>
            <w:r w:rsidR="0043743F" w:rsidRPr="0043743F">
              <w:rPr>
                <w:bCs/>
                <w:color w:val="000000"/>
                <w:sz w:val="24"/>
                <w:szCs w:val="24"/>
                <w:lang w:val="de-DE"/>
              </w:rPr>
              <w:t>ánh</w:t>
            </w:r>
            <w:r w:rsidR="0043743F">
              <w:rPr>
                <w:bCs/>
                <w:color w:val="000000"/>
                <w:sz w:val="24"/>
                <w:szCs w:val="24"/>
                <w:lang w:val="de-DE"/>
              </w:rPr>
              <w:t xml:space="preserve"> gi</w:t>
            </w:r>
            <w:r w:rsidR="0043743F" w:rsidRPr="0043743F">
              <w:rPr>
                <w:bCs/>
                <w:color w:val="000000"/>
                <w:sz w:val="24"/>
                <w:szCs w:val="24"/>
                <w:lang w:val="de-DE"/>
              </w:rPr>
              <w:t>á</w:t>
            </w:r>
            <w:r w:rsidR="00910D27">
              <w:rPr>
                <w:bCs/>
                <w:color w:val="000000"/>
                <w:sz w:val="24"/>
                <w:szCs w:val="24"/>
                <w:lang w:val="de-DE"/>
              </w:rPr>
              <w:t>, phân vùng triển vọng dầu khí, đánh giá</w:t>
            </w:r>
            <w:r w:rsidR="0043743F">
              <w:rPr>
                <w:bCs/>
                <w:color w:val="000000"/>
                <w:sz w:val="24"/>
                <w:szCs w:val="24"/>
                <w:lang w:val="de-DE"/>
              </w:rPr>
              <w:t xml:space="preserve"> r</w:t>
            </w:r>
            <w:r w:rsidR="0043743F" w:rsidRPr="0043743F">
              <w:rPr>
                <w:bCs/>
                <w:color w:val="000000"/>
                <w:sz w:val="24"/>
                <w:szCs w:val="24"/>
                <w:lang w:val="de-DE"/>
              </w:rPr>
              <w:t>ủi</w:t>
            </w:r>
            <w:r w:rsidR="00910D27">
              <w:rPr>
                <w:bCs/>
                <w:color w:val="000000"/>
                <w:sz w:val="24"/>
                <w:szCs w:val="24"/>
                <w:lang w:val="de-DE"/>
              </w:rPr>
              <w:t xml:space="preserve"> ro</w:t>
            </w:r>
          </w:p>
          <w:p w:rsidR="007B65BE" w:rsidRPr="003555B5" w:rsidRDefault="007B65BE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7B65BE" w:rsidRPr="003555B5" w:rsidRDefault="00FE3A18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5979AE">
              <w:rPr>
                <w:bCs/>
                <w:color w:val="000000"/>
                <w:sz w:val="24"/>
                <w:szCs w:val="24"/>
                <w:lang w:val="de-DE"/>
              </w:rPr>
              <w:t>Hoàn thành bài tập ở nhà</w:t>
            </w:r>
          </w:p>
          <w:p w:rsidR="007B65BE" w:rsidRPr="003555B5" w:rsidRDefault="007B65BE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</w:p>
          <w:p w:rsidR="007B65BE" w:rsidRPr="003555B5" w:rsidRDefault="007B65BE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7B65BE" w:rsidRPr="003555B5" w:rsidTr="00DD4E42">
        <w:trPr>
          <w:trHeight w:val="70"/>
        </w:trPr>
        <w:tc>
          <w:tcPr>
            <w:tcW w:w="830" w:type="dxa"/>
            <w:shd w:val="clear" w:color="auto" w:fill="auto"/>
          </w:tcPr>
          <w:p w:rsidR="007B65BE" w:rsidRPr="003555B5" w:rsidRDefault="009C060A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4-5</w:t>
            </w:r>
            <w:r w:rsidR="00B43AED">
              <w:rPr>
                <w:b/>
                <w:bCs/>
                <w:color w:val="000000"/>
                <w:sz w:val="24"/>
                <w:szCs w:val="24"/>
                <w:lang w:val="nl-NL"/>
              </w:rPr>
              <w:t>-6</w:t>
            </w:r>
          </w:p>
        </w:tc>
        <w:tc>
          <w:tcPr>
            <w:tcW w:w="3247" w:type="dxa"/>
            <w:shd w:val="clear" w:color="auto" w:fill="auto"/>
          </w:tcPr>
          <w:p w:rsidR="00ED7A4C" w:rsidRPr="00ED7A4C" w:rsidRDefault="00ED7A4C" w:rsidP="00823B24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  <w:r w:rsidRPr="00ED7A4C">
              <w:rPr>
                <w:b/>
                <w:sz w:val="24"/>
                <w:szCs w:val="24"/>
                <w:lang w:val="pt-BR"/>
              </w:rPr>
              <w:t>Chương 3</w:t>
            </w:r>
            <w:r w:rsidRPr="00ED7A4C">
              <w:rPr>
                <w:b/>
                <w:sz w:val="24"/>
                <w:szCs w:val="24"/>
                <w:lang w:val="pt-BR"/>
              </w:rPr>
              <w:tab/>
              <w:t>Quy luật phân bố các tích tụ dầu khí</w:t>
            </w:r>
          </w:p>
          <w:p w:rsidR="00ED7A4C" w:rsidRPr="00ED7A4C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t>3.1</w:t>
            </w:r>
            <w:r w:rsidRPr="00ED7A4C">
              <w:rPr>
                <w:sz w:val="24"/>
                <w:szCs w:val="24"/>
                <w:lang w:val="pt-BR"/>
              </w:rPr>
              <w:tab/>
              <w:t>Quy luật phân bố dầu khí trong vỏ trái đất</w:t>
            </w:r>
          </w:p>
          <w:p w:rsidR="00ED7A4C" w:rsidRPr="00ED7A4C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t>3.2</w:t>
            </w:r>
            <w:r w:rsidRPr="00ED7A4C">
              <w:rPr>
                <w:sz w:val="24"/>
                <w:szCs w:val="24"/>
                <w:lang w:val="pt-BR"/>
              </w:rPr>
              <w:tab/>
              <w:t>Quy luật phân bố các tích tụ dầu khí</w:t>
            </w:r>
          </w:p>
          <w:p w:rsidR="00ED7A4C" w:rsidRPr="00ED7A4C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t>3.3</w:t>
            </w:r>
            <w:r w:rsidRPr="00ED7A4C">
              <w:rPr>
                <w:sz w:val="24"/>
                <w:szCs w:val="24"/>
                <w:lang w:val="pt-BR"/>
              </w:rPr>
              <w:tab/>
              <w:t>Tìm kiếm thăm dò các bẫy chứa dầu khí</w:t>
            </w:r>
          </w:p>
          <w:p w:rsidR="00ED7A4C" w:rsidRPr="00ED7A4C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t>3.3.1</w:t>
            </w:r>
            <w:r w:rsidRPr="00ED7A4C">
              <w:rPr>
                <w:sz w:val="24"/>
                <w:szCs w:val="24"/>
                <w:lang w:val="pt-BR"/>
              </w:rPr>
              <w:tab/>
              <w:t>Bẫy cấu tạo</w:t>
            </w:r>
          </w:p>
          <w:p w:rsidR="00ED7A4C" w:rsidRPr="00ED7A4C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t>3.3.2</w:t>
            </w:r>
            <w:r w:rsidRPr="00ED7A4C">
              <w:rPr>
                <w:sz w:val="24"/>
                <w:szCs w:val="24"/>
                <w:lang w:val="pt-BR"/>
              </w:rPr>
              <w:tab/>
              <w:t>Bẫy địa tầng</w:t>
            </w:r>
          </w:p>
          <w:p w:rsidR="00ED7A4C" w:rsidRPr="00ED7A4C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t>3.3.3</w:t>
            </w:r>
            <w:r w:rsidRPr="00ED7A4C">
              <w:rPr>
                <w:sz w:val="24"/>
                <w:szCs w:val="24"/>
                <w:lang w:val="pt-BR"/>
              </w:rPr>
              <w:tab/>
              <w:t>Bẫy dạng khối</w:t>
            </w:r>
          </w:p>
          <w:p w:rsidR="007B65BE" w:rsidRPr="005775F5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t>Bài tập: Xác định loại bẫy và quy luật phân bố</w:t>
            </w:r>
          </w:p>
        </w:tc>
        <w:tc>
          <w:tcPr>
            <w:tcW w:w="851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7B65BE" w:rsidRPr="003555B5" w:rsidRDefault="00D74D79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7B65BE" w:rsidRPr="003555B5" w:rsidRDefault="00D74D79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5BE" w:rsidRPr="003555B5" w:rsidRDefault="00C35AD5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10D27" w:rsidRDefault="00FE3A18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910D27">
              <w:rPr>
                <w:bCs/>
                <w:color w:val="000000"/>
                <w:sz w:val="24"/>
                <w:szCs w:val="24"/>
                <w:lang w:val="nl-NL"/>
              </w:rPr>
              <w:t>Tìm  hiểu vài trò của đo vẽ bản đồ địa chấn, địa chấn, địa vật lý và địa hóa trong tìm kiếm thăm dò các mỏ dầu khí</w:t>
            </w:r>
            <w:r w:rsidR="005979AE">
              <w:rPr>
                <w:bCs/>
                <w:color w:val="000000"/>
                <w:sz w:val="24"/>
                <w:szCs w:val="24"/>
                <w:lang w:val="nl-NL"/>
              </w:rPr>
              <w:t xml:space="preserve"> [1&amp;2&amp;3&amp;4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&amp;5</w:t>
            </w:r>
            <w:r w:rsidR="005979AE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:rsidR="009C060A" w:rsidRDefault="009C060A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D7A4C" w:rsidRDefault="00ED7A4C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Tìm hiểu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 về: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Quy lu</w:t>
            </w:r>
            <w:r w:rsidRPr="0043743F">
              <w:rPr>
                <w:bCs/>
                <w:color w:val="000000"/>
                <w:sz w:val="24"/>
                <w:szCs w:val="24"/>
                <w:lang w:val="de-DE"/>
              </w:rPr>
              <w:t>ật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ph</w:t>
            </w:r>
            <w:r w:rsidRPr="0043743F">
              <w:rPr>
                <w:bCs/>
                <w:color w:val="000000"/>
                <w:sz w:val="24"/>
                <w:szCs w:val="24"/>
                <w:lang w:val="de-DE"/>
              </w:rPr>
              <w:t>â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 b</w:t>
            </w:r>
            <w:r w:rsidRPr="0043743F">
              <w:rPr>
                <w:bCs/>
                <w:color w:val="000000"/>
                <w:sz w:val="24"/>
                <w:szCs w:val="24"/>
                <w:lang w:val="de-DE"/>
              </w:rPr>
              <w:t>ố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d</w:t>
            </w:r>
            <w:r w:rsidRPr="0043743F">
              <w:rPr>
                <w:bCs/>
                <w:color w:val="000000"/>
                <w:sz w:val="24"/>
                <w:szCs w:val="24"/>
                <w:lang w:val="de-DE"/>
              </w:rPr>
              <w:t>ầu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kh</w:t>
            </w:r>
            <w:r w:rsidRPr="0043743F">
              <w:rPr>
                <w:bCs/>
                <w:color w:val="000000"/>
                <w:sz w:val="24"/>
                <w:szCs w:val="24"/>
                <w:lang w:val="de-DE"/>
              </w:rPr>
              <w:t>í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trong t</w:t>
            </w:r>
            <w:r w:rsidRPr="0043743F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li</w:t>
            </w:r>
            <w:r w:rsidRPr="0043743F">
              <w:rPr>
                <w:bCs/>
                <w:color w:val="000000"/>
                <w:sz w:val="24"/>
                <w:szCs w:val="24"/>
                <w:lang w:val="de-DE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4220BA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1&amp;4]</w:t>
            </w:r>
          </w:p>
          <w:p w:rsidR="00ED7A4C" w:rsidRDefault="00ED7A4C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D7A4C" w:rsidRDefault="00ED7A4C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+Tra cứu nội dung về: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 s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ự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kh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ác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nhau trong ph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ươ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ng ph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áp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ìm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ki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ếm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th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ă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m d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ò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đ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ối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v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ới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ác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d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ạng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ấu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ạo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kh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ác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nhau [2</w:t>
            </w:r>
            <w:r w:rsidRPr="001B53D5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</w:p>
          <w:p w:rsidR="00DD4E42" w:rsidRDefault="00DD4E42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9C060A" w:rsidRPr="003555B5" w:rsidRDefault="009C060A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+L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àm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b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ập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ở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nh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à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chu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ẩn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b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ị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th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ảo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lu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ận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 l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ớp</w:t>
            </w:r>
          </w:p>
        </w:tc>
      </w:tr>
      <w:tr w:rsidR="004220BA" w:rsidRPr="003555B5" w:rsidTr="00DD4E42">
        <w:trPr>
          <w:trHeight w:val="70"/>
        </w:trPr>
        <w:tc>
          <w:tcPr>
            <w:tcW w:w="830" w:type="dxa"/>
            <w:shd w:val="clear" w:color="auto" w:fill="auto"/>
          </w:tcPr>
          <w:p w:rsidR="004220BA" w:rsidRDefault="00B43AED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6-7-8</w:t>
            </w:r>
          </w:p>
        </w:tc>
        <w:tc>
          <w:tcPr>
            <w:tcW w:w="3247" w:type="dxa"/>
            <w:shd w:val="clear" w:color="auto" w:fill="auto"/>
          </w:tcPr>
          <w:p w:rsidR="00ED7A4C" w:rsidRPr="00ED7A4C" w:rsidRDefault="00ED7A4C" w:rsidP="00823B24">
            <w:pPr>
              <w:spacing w:line="276" w:lineRule="auto"/>
              <w:rPr>
                <w:b/>
                <w:sz w:val="24"/>
                <w:szCs w:val="24"/>
                <w:lang w:val="pt-BR"/>
              </w:rPr>
            </w:pPr>
            <w:r w:rsidRPr="00ED7A4C">
              <w:rPr>
                <w:b/>
                <w:sz w:val="24"/>
                <w:szCs w:val="24"/>
                <w:lang w:val="pt-BR"/>
              </w:rPr>
              <w:t>Chương 4</w:t>
            </w:r>
            <w:r w:rsidRPr="00ED7A4C">
              <w:rPr>
                <w:b/>
                <w:sz w:val="24"/>
                <w:szCs w:val="24"/>
                <w:lang w:val="pt-BR"/>
              </w:rPr>
              <w:tab/>
              <w:t>Các phương pháp TKTD dầu khí</w:t>
            </w:r>
          </w:p>
          <w:p w:rsidR="00ED7A4C" w:rsidRPr="00ED7A4C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t>4.1</w:t>
            </w:r>
            <w:r w:rsidRPr="00ED7A4C">
              <w:rPr>
                <w:sz w:val="24"/>
                <w:szCs w:val="24"/>
                <w:lang w:val="pt-BR"/>
              </w:rPr>
              <w:tab/>
              <w:t>Phương pháp địa chất</w:t>
            </w:r>
          </w:p>
          <w:p w:rsidR="00ED7A4C" w:rsidRPr="00ED7A4C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t>4.2</w:t>
            </w:r>
            <w:r w:rsidRPr="00ED7A4C">
              <w:rPr>
                <w:sz w:val="24"/>
                <w:szCs w:val="24"/>
                <w:lang w:val="pt-BR"/>
              </w:rPr>
              <w:tab/>
              <w:t>Phương pháp địa vật lý</w:t>
            </w:r>
          </w:p>
          <w:p w:rsidR="00ED7A4C" w:rsidRPr="00ED7A4C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t>4.3</w:t>
            </w:r>
            <w:r w:rsidRPr="00ED7A4C">
              <w:rPr>
                <w:sz w:val="24"/>
                <w:szCs w:val="24"/>
                <w:lang w:val="pt-BR"/>
              </w:rPr>
              <w:tab/>
              <w:t>Phương pháp địa hóa</w:t>
            </w:r>
          </w:p>
          <w:p w:rsidR="00ED7A4C" w:rsidRPr="00ED7A4C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t>4.4</w:t>
            </w:r>
            <w:r w:rsidRPr="00ED7A4C">
              <w:rPr>
                <w:sz w:val="24"/>
                <w:szCs w:val="24"/>
                <w:lang w:val="pt-BR"/>
              </w:rPr>
              <w:tab/>
              <w:t>Phương pháp khoan</w:t>
            </w:r>
          </w:p>
          <w:p w:rsidR="00ED7A4C" w:rsidRPr="00ED7A4C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t>4.5</w:t>
            </w:r>
            <w:r w:rsidRPr="00ED7A4C">
              <w:rPr>
                <w:sz w:val="24"/>
                <w:szCs w:val="24"/>
                <w:lang w:val="pt-BR"/>
              </w:rPr>
              <w:tab/>
              <w:t>Các giai đoạn tìm kiếm thăm dò dầu khí</w:t>
            </w:r>
          </w:p>
          <w:p w:rsidR="00E41E29" w:rsidRPr="005775F5" w:rsidRDefault="00ED7A4C" w:rsidP="00823B24">
            <w:pPr>
              <w:spacing w:line="276" w:lineRule="auto"/>
              <w:rPr>
                <w:sz w:val="24"/>
                <w:szCs w:val="24"/>
                <w:lang w:val="pt-BR"/>
              </w:rPr>
            </w:pPr>
            <w:r w:rsidRPr="00ED7A4C">
              <w:rPr>
                <w:sz w:val="24"/>
                <w:szCs w:val="24"/>
                <w:lang w:val="pt-BR"/>
              </w:rPr>
              <w:t>Bài tập:</w:t>
            </w:r>
            <w:r w:rsidR="00D74D79">
              <w:rPr>
                <w:sz w:val="24"/>
                <w:szCs w:val="24"/>
                <w:lang w:val="pt-BR"/>
              </w:rPr>
              <w:t xml:space="preserve"> </w:t>
            </w:r>
            <w:r w:rsidR="00D74D79" w:rsidRPr="00D74D79">
              <w:rPr>
                <w:sz w:val="24"/>
                <w:szCs w:val="24"/>
                <w:lang w:val="pt-BR"/>
              </w:rPr>
              <w:t>Lập luận phương án tìm kiếm thăm dò</w:t>
            </w:r>
          </w:p>
        </w:tc>
        <w:tc>
          <w:tcPr>
            <w:tcW w:w="851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4220BA" w:rsidRPr="003555B5" w:rsidRDefault="00D74D79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4220BA" w:rsidRPr="003555B5" w:rsidRDefault="00D74D79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220BA" w:rsidRPr="003555B5" w:rsidRDefault="00CA083E" w:rsidP="00823B24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D7A4C" w:rsidRDefault="00ED7A4C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+Tra cứu nội dung về: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</w:t>
            </w:r>
            <w:r w:rsidRPr="00E41E29">
              <w:rPr>
                <w:bCs/>
                <w:color w:val="000000"/>
                <w:sz w:val="24"/>
                <w:szCs w:val="24"/>
                <w:lang w:val="de-DE"/>
              </w:rPr>
              <w:t>ác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ph</w:t>
            </w:r>
            <w:r w:rsidRPr="00E41E29">
              <w:rPr>
                <w:bCs/>
                <w:color w:val="000000"/>
                <w:sz w:val="24"/>
                <w:szCs w:val="24"/>
                <w:lang w:val="de-DE"/>
              </w:rPr>
              <w:t>ươ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ng ph</w:t>
            </w:r>
            <w:r w:rsidRPr="00E41E29">
              <w:rPr>
                <w:bCs/>
                <w:color w:val="000000"/>
                <w:sz w:val="24"/>
                <w:szCs w:val="24"/>
                <w:lang w:val="de-DE"/>
              </w:rPr>
              <w:t>áp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TKTD d</w:t>
            </w:r>
            <w:r w:rsidRPr="00E41E29">
              <w:rPr>
                <w:bCs/>
                <w:color w:val="000000"/>
                <w:sz w:val="24"/>
                <w:szCs w:val="24"/>
                <w:lang w:val="de-DE"/>
              </w:rPr>
              <w:t>ầu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kh</w:t>
            </w:r>
            <w:r w:rsidRPr="00E41E29">
              <w:rPr>
                <w:bCs/>
                <w:color w:val="000000"/>
                <w:sz w:val="24"/>
                <w:szCs w:val="24"/>
                <w:lang w:val="de-DE"/>
              </w:rPr>
              <w:t>í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741850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2&amp;3&amp;4]</w:t>
            </w:r>
          </w:p>
          <w:p w:rsidR="004220BA" w:rsidRDefault="00ED7A4C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ED7A4C" w:rsidRPr="003555B5" w:rsidRDefault="00ED7A4C" w:rsidP="00823B24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+Tìm hiểu các giai đoạn tìm kiếm thăm dò dầu khí [</w:t>
            </w:r>
            <w:r w:rsidR="00D74D79">
              <w:rPr>
                <w:bCs/>
                <w:color w:val="000000"/>
                <w:sz w:val="24"/>
                <w:szCs w:val="24"/>
                <w:lang w:val="nl-NL"/>
              </w:rPr>
              <w:t>2]</w:t>
            </w:r>
          </w:p>
        </w:tc>
      </w:tr>
      <w:tr w:rsidR="009540AF" w:rsidRPr="003555B5" w:rsidTr="00DD4E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18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9540AF" w:rsidRPr="003555B5" w:rsidRDefault="009540AF" w:rsidP="00F65857">
            <w:pPr>
              <w:spacing w:before="120"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9540AF" w:rsidRPr="00DD4E42" w:rsidRDefault="001B53D5" w:rsidP="000412A6">
            <w:pPr>
              <w:spacing w:before="120"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DD4E42">
              <w:rPr>
                <w:i/>
                <w:sz w:val="24"/>
                <w:szCs w:val="24"/>
              </w:rPr>
              <w:t xml:space="preserve">Hà nội, ngày </w:t>
            </w:r>
            <w:r w:rsidR="00DD4E42" w:rsidRPr="00DD4E42">
              <w:rPr>
                <w:i/>
                <w:sz w:val="24"/>
                <w:szCs w:val="24"/>
              </w:rPr>
              <w:t>16</w:t>
            </w:r>
            <w:r w:rsidRPr="00DD4E42">
              <w:rPr>
                <w:i/>
                <w:sz w:val="24"/>
                <w:szCs w:val="24"/>
              </w:rPr>
              <w:t xml:space="preserve"> tháng </w:t>
            </w:r>
            <w:r w:rsidR="00DD4E42" w:rsidRPr="00DD4E42">
              <w:rPr>
                <w:i/>
                <w:sz w:val="24"/>
                <w:szCs w:val="24"/>
              </w:rPr>
              <w:t>0</w:t>
            </w:r>
            <w:r w:rsidR="000412A6">
              <w:rPr>
                <w:i/>
                <w:sz w:val="24"/>
                <w:szCs w:val="24"/>
              </w:rPr>
              <w:t>8</w:t>
            </w:r>
            <w:r w:rsidRPr="00DD4E42">
              <w:rPr>
                <w:i/>
                <w:sz w:val="24"/>
                <w:szCs w:val="24"/>
              </w:rPr>
              <w:t xml:space="preserve"> năm </w:t>
            </w:r>
            <w:r w:rsidR="00DD4E42" w:rsidRPr="00DD4E42">
              <w:rPr>
                <w:i/>
                <w:sz w:val="24"/>
                <w:szCs w:val="24"/>
              </w:rPr>
              <w:t>2018</w:t>
            </w:r>
          </w:p>
        </w:tc>
      </w:tr>
      <w:tr w:rsidR="009540AF" w:rsidRPr="003555B5" w:rsidTr="00DD4E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18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9540AF" w:rsidRDefault="009540AF" w:rsidP="00F6585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DD4E42" w:rsidRDefault="00DD4E42" w:rsidP="00F6585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DD4E42" w:rsidRDefault="00DD4E42" w:rsidP="00F6585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DD4E42" w:rsidRPr="003555B5" w:rsidRDefault="00DD4E42" w:rsidP="00F6585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PGS.TS Nguyễn Thế Vinh</w:t>
            </w:r>
          </w:p>
          <w:p w:rsidR="009540AF" w:rsidRPr="003555B5" w:rsidRDefault="009540AF" w:rsidP="00F65857">
            <w:pPr>
              <w:spacing w:before="120"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9540AF" w:rsidRPr="003555B5" w:rsidRDefault="009540AF" w:rsidP="00F6585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9540AF" w:rsidRPr="003555B5" w:rsidRDefault="009540AF" w:rsidP="00F6585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F6585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741850" w:rsidRDefault="00741850" w:rsidP="00F65857">
            <w:pPr>
              <w:spacing w:before="120"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741850">
              <w:rPr>
                <w:b/>
                <w:sz w:val="24"/>
                <w:szCs w:val="24"/>
              </w:rPr>
              <w:t>TS. Phạm Văn Tuấn</w:t>
            </w:r>
          </w:p>
        </w:tc>
      </w:tr>
    </w:tbl>
    <w:p w:rsidR="009540AF" w:rsidRPr="003555B5" w:rsidRDefault="009540AF" w:rsidP="00F65857">
      <w:pPr>
        <w:spacing w:before="120" w:line="276" w:lineRule="auto"/>
        <w:jc w:val="both"/>
        <w:rPr>
          <w:b/>
          <w:i/>
          <w:color w:val="FF0000"/>
          <w:sz w:val="24"/>
          <w:szCs w:val="24"/>
          <w:u w:val="single"/>
        </w:rPr>
      </w:pPr>
    </w:p>
    <w:p w:rsidR="00575954" w:rsidRPr="003555B5" w:rsidRDefault="00575954" w:rsidP="00F65857">
      <w:pPr>
        <w:spacing w:before="120" w:line="276" w:lineRule="auto"/>
        <w:rPr>
          <w:sz w:val="24"/>
          <w:szCs w:val="24"/>
        </w:rPr>
      </w:pPr>
    </w:p>
    <w:sectPr w:rsidR="00575954" w:rsidRPr="003555B5" w:rsidSect="00F65857"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4598" w:rsidRDefault="00C44598">
      <w:r>
        <w:separator/>
      </w:r>
    </w:p>
  </w:endnote>
  <w:endnote w:type="continuationSeparator" w:id="1">
    <w:p w:rsidR="00C44598" w:rsidRDefault="00C445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47" w:rsidRDefault="00172D55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C2A4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C2A47" w:rsidRDefault="008C2A47" w:rsidP="0057595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47" w:rsidRDefault="00172D55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C2A4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12A6">
      <w:rPr>
        <w:rStyle w:val="PageNumber"/>
        <w:noProof/>
      </w:rPr>
      <w:t>5</w:t>
    </w:r>
    <w:r>
      <w:rPr>
        <w:rStyle w:val="PageNumber"/>
      </w:rPr>
      <w:fldChar w:fldCharType="end"/>
    </w:r>
  </w:p>
  <w:p w:rsidR="008C2A47" w:rsidRDefault="008C2A47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4598" w:rsidRDefault="00C44598">
      <w:r>
        <w:separator/>
      </w:r>
    </w:p>
  </w:footnote>
  <w:footnote w:type="continuationSeparator" w:id="1">
    <w:p w:rsidR="00C44598" w:rsidRDefault="00C445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51B5A"/>
    <w:multiLevelType w:val="multilevel"/>
    <w:tmpl w:val="1E889CA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8" w:hanging="1800"/>
      </w:pPr>
      <w:rPr>
        <w:rFonts w:hint="default"/>
      </w:rPr>
    </w:lvl>
  </w:abstractNum>
  <w:abstractNum w:abstractNumId="1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933AF4"/>
    <w:multiLevelType w:val="hybridMultilevel"/>
    <w:tmpl w:val="E710E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>
    <w:nsid w:val="622F6CEF"/>
    <w:multiLevelType w:val="hybridMultilevel"/>
    <w:tmpl w:val="5C242D72"/>
    <w:lvl w:ilvl="0" w:tplc="C33EA0D8">
      <w:start w:val="1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33EA0D8">
      <w:start w:val="1"/>
      <w:numFmt w:val="bullet"/>
      <w:lvlText w:val="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50392A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60C6F3F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7BC6206"/>
    <w:multiLevelType w:val="hybridMultilevel"/>
    <w:tmpl w:val="44CA767C"/>
    <w:lvl w:ilvl="0" w:tplc="0B74C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0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378E"/>
    <w:rsid w:val="00000056"/>
    <w:rsid w:val="000115F3"/>
    <w:rsid w:val="00026105"/>
    <w:rsid w:val="000368AC"/>
    <w:rsid w:val="000412A6"/>
    <w:rsid w:val="000457C6"/>
    <w:rsid w:val="00061141"/>
    <w:rsid w:val="0006249E"/>
    <w:rsid w:val="00065D49"/>
    <w:rsid w:val="000845BF"/>
    <w:rsid w:val="00085CEC"/>
    <w:rsid w:val="00095A1D"/>
    <w:rsid w:val="000B22B4"/>
    <w:rsid w:val="000D075E"/>
    <w:rsid w:val="000D3903"/>
    <w:rsid w:val="000D5203"/>
    <w:rsid w:val="000D6DC7"/>
    <w:rsid w:val="000E0FEC"/>
    <w:rsid w:val="000F78FF"/>
    <w:rsid w:val="001265BC"/>
    <w:rsid w:val="0013774F"/>
    <w:rsid w:val="001471E8"/>
    <w:rsid w:val="00153DC1"/>
    <w:rsid w:val="00172D55"/>
    <w:rsid w:val="001915A3"/>
    <w:rsid w:val="001B4D62"/>
    <w:rsid w:val="001B53D5"/>
    <w:rsid w:val="001C05E7"/>
    <w:rsid w:val="001F2CFE"/>
    <w:rsid w:val="00200F66"/>
    <w:rsid w:val="00203A61"/>
    <w:rsid w:val="00207A0A"/>
    <w:rsid w:val="00210206"/>
    <w:rsid w:val="002119BE"/>
    <w:rsid w:val="002360EC"/>
    <w:rsid w:val="00244C98"/>
    <w:rsid w:val="00282B0F"/>
    <w:rsid w:val="00290C2F"/>
    <w:rsid w:val="00296F71"/>
    <w:rsid w:val="002A7D7D"/>
    <w:rsid w:val="002B1E4E"/>
    <w:rsid w:val="002B3774"/>
    <w:rsid w:val="002C378E"/>
    <w:rsid w:val="002C6F01"/>
    <w:rsid w:val="002E3046"/>
    <w:rsid w:val="003409C3"/>
    <w:rsid w:val="003555B5"/>
    <w:rsid w:val="00367502"/>
    <w:rsid w:val="0037066A"/>
    <w:rsid w:val="00374E66"/>
    <w:rsid w:val="003961B0"/>
    <w:rsid w:val="003B73BB"/>
    <w:rsid w:val="003B757E"/>
    <w:rsid w:val="003C430C"/>
    <w:rsid w:val="003C757E"/>
    <w:rsid w:val="003E0101"/>
    <w:rsid w:val="003E6B82"/>
    <w:rsid w:val="003F5908"/>
    <w:rsid w:val="003F7694"/>
    <w:rsid w:val="004220BA"/>
    <w:rsid w:val="004240DB"/>
    <w:rsid w:val="0042577A"/>
    <w:rsid w:val="0043743F"/>
    <w:rsid w:val="004377BB"/>
    <w:rsid w:val="004437C7"/>
    <w:rsid w:val="0046040F"/>
    <w:rsid w:val="0047459D"/>
    <w:rsid w:val="0048413E"/>
    <w:rsid w:val="004900EB"/>
    <w:rsid w:val="0049105F"/>
    <w:rsid w:val="004A21C9"/>
    <w:rsid w:val="004A6126"/>
    <w:rsid w:val="004B2147"/>
    <w:rsid w:val="004D085E"/>
    <w:rsid w:val="004F013A"/>
    <w:rsid w:val="00503EE2"/>
    <w:rsid w:val="00520C66"/>
    <w:rsid w:val="00520DB5"/>
    <w:rsid w:val="00534B5D"/>
    <w:rsid w:val="005362F6"/>
    <w:rsid w:val="00550EE3"/>
    <w:rsid w:val="00551492"/>
    <w:rsid w:val="00575954"/>
    <w:rsid w:val="005775F5"/>
    <w:rsid w:val="0057799A"/>
    <w:rsid w:val="005928F3"/>
    <w:rsid w:val="005979AE"/>
    <w:rsid w:val="005E1259"/>
    <w:rsid w:val="0061018F"/>
    <w:rsid w:val="00612534"/>
    <w:rsid w:val="00614636"/>
    <w:rsid w:val="00625B5C"/>
    <w:rsid w:val="006406CA"/>
    <w:rsid w:val="0064110B"/>
    <w:rsid w:val="006447AD"/>
    <w:rsid w:val="00650163"/>
    <w:rsid w:val="00654888"/>
    <w:rsid w:val="00660380"/>
    <w:rsid w:val="00665547"/>
    <w:rsid w:val="006667AD"/>
    <w:rsid w:val="006802CD"/>
    <w:rsid w:val="00686F71"/>
    <w:rsid w:val="00695501"/>
    <w:rsid w:val="00697935"/>
    <w:rsid w:val="006A0E70"/>
    <w:rsid w:val="006A5431"/>
    <w:rsid w:val="006C439B"/>
    <w:rsid w:val="006D03CF"/>
    <w:rsid w:val="006D7CAD"/>
    <w:rsid w:val="006E5BAC"/>
    <w:rsid w:val="0070774E"/>
    <w:rsid w:val="007211D3"/>
    <w:rsid w:val="00733BDA"/>
    <w:rsid w:val="00741850"/>
    <w:rsid w:val="00744C77"/>
    <w:rsid w:val="0077772C"/>
    <w:rsid w:val="007A1589"/>
    <w:rsid w:val="007A4E2F"/>
    <w:rsid w:val="007A7F11"/>
    <w:rsid w:val="007B1760"/>
    <w:rsid w:val="007B65BE"/>
    <w:rsid w:val="007B7392"/>
    <w:rsid w:val="007C7EDD"/>
    <w:rsid w:val="007D0AC2"/>
    <w:rsid w:val="007F7694"/>
    <w:rsid w:val="00823B24"/>
    <w:rsid w:val="00844E4D"/>
    <w:rsid w:val="008543C1"/>
    <w:rsid w:val="00875E93"/>
    <w:rsid w:val="008A61EE"/>
    <w:rsid w:val="008B7A14"/>
    <w:rsid w:val="008C1294"/>
    <w:rsid w:val="008C2A47"/>
    <w:rsid w:val="008C4E59"/>
    <w:rsid w:val="008D09FC"/>
    <w:rsid w:val="0090524F"/>
    <w:rsid w:val="00910D27"/>
    <w:rsid w:val="0091264D"/>
    <w:rsid w:val="00926E23"/>
    <w:rsid w:val="00952045"/>
    <w:rsid w:val="009540AF"/>
    <w:rsid w:val="00975981"/>
    <w:rsid w:val="009821EB"/>
    <w:rsid w:val="009A19F7"/>
    <w:rsid w:val="009C060A"/>
    <w:rsid w:val="009C37E7"/>
    <w:rsid w:val="009D205C"/>
    <w:rsid w:val="009D2BBC"/>
    <w:rsid w:val="009D398D"/>
    <w:rsid w:val="009E0BE8"/>
    <w:rsid w:val="009E0FDE"/>
    <w:rsid w:val="009E52A6"/>
    <w:rsid w:val="009F4428"/>
    <w:rsid w:val="00A01BDF"/>
    <w:rsid w:val="00A029FB"/>
    <w:rsid w:val="00A35151"/>
    <w:rsid w:val="00A3581C"/>
    <w:rsid w:val="00A920EB"/>
    <w:rsid w:val="00AC3C8C"/>
    <w:rsid w:val="00AE6641"/>
    <w:rsid w:val="00AF54C0"/>
    <w:rsid w:val="00B0094D"/>
    <w:rsid w:val="00B1725A"/>
    <w:rsid w:val="00B23623"/>
    <w:rsid w:val="00B25A8C"/>
    <w:rsid w:val="00B400C8"/>
    <w:rsid w:val="00B43AED"/>
    <w:rsid w:val="00B44E99"/>
    <w:rsid w:val="00B51514"/>
    <w:rsid w:val="00B60C95"/>
    <w:rsid w:val="00B63516"/>
    <w:rsid w:val="00B65AB4"/>
    <w:rsid w:val="00B90939"/>
    <w:rsid w:val="00B91165"/>
    <w:rsid w:val="00B94BE5"/>
    <w:rsid w:val="00B96712"/>
    <w:rsid w:val="00BA09EA"/>
    <w:rsid w:val="00BA0F72"/>
    <w:rsid w:val="00BA2A8D"/>
    <w:rsid w:val="00BA7C39"/>
    <w:rsid w:val="00BC2752"/>
    <w:rsid w:val="00BC697B"/>
    <w:rsid w:val="00BD1061"/>
    <w:rsid w:val="00BE040B"/>
    <w:rsid w:val="00BE16B5"/>
    <w:rsid w:val="00BF6901"/>
    <w:rsid w:val="00C02961"/>
    <w:rsid w:val="00C2548B"/>
    <w:rsid w:val="00C344B5"/>
    <w:rsid w:val="00C35AD5"/>
    <w:rsid w:val="00C36EBE"/>
    <w:rsid w:val="00C41392"/>
    <w:rsid w:val="00C44598"/>
    <w:rsid w:val="00C53616"/>
    <w:rsid w:val="00C54134"/>
    <w:rsid w:val="00C60201"/>
    <w:rsid w:val="00C7326B"/>
    <w:rsid w:val="00C8287E"/>
    <w:rsid w:val="00C968F0"/>
    <w:rsid w:val="00CA083E"/>
    <w:rsid w:val="00CA7149"/>
    <w:rsid w:val="00CB0A27"/>
    <w:rsid w:val="00CC32C7"/>
    <w:rsid w:val="00CC4B0F"/>
    <w:rsid w:val="00CE27F9"/>
    <w:rsid w:val="00CE3787"/>
    <w:rsid w:val="00CF217D"/>
    <w:rsid w:val="00D00D48"/>
    <w:rsid w:val="00D15239"/>
    <w:rsid w:val="00D171C9"/>
    <w:rsid w:val="00D20B8C"/>
    <w:rsid w:val="00D46C15"/>
    <w:rsid w:val="00D61127"/>
    <w:rsid w:val="00D63879"/>
    <w:rsid w:val="00D64A33"/>
    <w:rsid w:val="00D7003E"/>
    <w:rsid w:val="00D74D79"/>
    <w:rsid w:val="00D94A68"/>
    <w:rsid w:val="00DA409D"/>
    <w:rsid w:val="00DB52B0"/>
    <w:rsid w:val="00DC3527"/>
    <w:rsid w:val="00DD4E42"/>
    <w:rsid w:val="00DE37E2"/>
    <w:rsid w:val="00DE6E30"/>
    <w:rsid w:val="00E25CF8"/>
    <w:rsid w:val="00E400F7"/>
    <w:rsid w:val="00E41E29"/>
    <w:rsid w:val="00E46710"/>
    <w:rsid w:val="00E47CE1"/>
    <w:rsid w:val="00E6594E"/>
    <w:rsid w:val="00EA472E"/>
    <w:rsid w:val="00EB143E"/>
    <w:rsid w:val="00EC06C9"/>
    <w:rsid w:val="00ED7A4C"/>
    <w:rsid w:val="00EE3756"/>
    <w:rsid w:val="00EE5D69"/>
    <w:rsid w:val="00F0731C"/>
    <w:rsid w:val="00F23655"/>
    <w:rsid w:val="00F26E9C"/>
    <w:rsid w:val="00F4451D"/>
    <w:rsid w:val="00F65857"/>
    <w:rsid w:val="00F92858"/>
    <w:rsid w:val="00F957ED"/>
    <w:rsid w:val="00F96568"/>
    <w:rsid w:val="00FA15F1"/>
    <w:rsid w:val="00FB5F7D"/>
    <w:rsid w:val="00FB745F"/>
    <w:rsid w:val="00FE3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BE040B"/>
    <w:pPr>
      <w:keepNext/>
      <w:outlineLvl w:val="0"/>
    </w:pPr>
    <w:rPr>
      <w:rFonts w:ascii=".VnTime" w:hAnsi=".VnTime"/>
      <w:b/>
      <w:szCs w:val="20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7CAD"/>
    <w:pPr>
      <w:keepNext/>
      <w:keepLines/>
      <w:spacing w:before="40"/>
      <w:outlineLvl w:val="1"/>
    </w:pPr>
    <w:rPr>
      <w:rFonts w:ascii="Cambria" w:hAnsi="Cambria"/>
      <w:color w:val="365F9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TOC4">
    <w:name w:val="toc 4"/>
    <w:basedOn w:val="Normal"/>
    <w:next w:val="Normal"/>
    <w:semiHidden/>
    <w:rsid w:val="00B1725A"/>
    <w:pPr>
      <w:spacing w:before="120" w:after="120"/>
    </w:pPr>
    <w:rPr>
      <w:rFonts w:ascii=".VnTime" w:hAnsi=".VnTime"/>
      <w:b/>
      <w:sz w:val="28"/>
      <w:szCs w:val="20"/>
    </w:rPr>
  </w:style>
  <w:style w:type="paragraph" w:styleId="TOC3">
    <w:name w:val="toc 3"/>
    <w:basedOn w:val="Normal"/>
    <w:next w:val="Normal"/>
    <w:autoRedefine/>
    <w:unhideWhenUsed/>
    <w:rsid w:val="004220BA"/>
    <w:pPr>
      <w:spacing w:after="100" w:line="240" w:lineRule="atLeast"/>
      <w:jc w:val="both"/>
    </w:pPr>
  </w:style>
  <w:style w:type="paragraph" w:styleId="TOC1">
    <w:name w:val="toc 1"/>
    <w:basedOn w:val="Normal"/>
    <w:next w:val="Normal"/>
    <w:autoRedefine/>
    <w:semiHidden/>
    <w:rsid w:val="007B65BE"/>
    <w:pPr>
      <w:spacing w:line="240" w:lineRule="atLeast"/>
    </w:pPr>
    <w:rPr>
      <w:b/>
      <w:sz w:val="24"/>
      <w:szCs w:val="24"/>
      <w:lang w:val="pt-BR" w:eastAsia="ko-KR"/>
    </w:rPr>
  </w:style>
  <w:style w:type="paragraph" w:styleId="TOC2">
    <w:name w:val="toc 2"/>
    <w:basedOn w:val="Normal"/>
    <w:next w:val="Normal"/>
    <w:autoRedefine/>
    <w:unhideWhenUsed/>
    <w:rsid w:val="004220BA"/>
    <w:pPr>
      <w:spacing w:line="240" w:lineRule="atLeast"/>
    </w:pPr>
    <w:rPr>
      <w:b/>
      <w:sz w:val="24"/>
      <w:szCs w:val="24"/>
      <w:lang w:val="pt-BR"/>
    </w:rPr>
  </w:style>
  <w:style w:type="character" w:customStyle="1" w:styleId="Heading1Char">
    <w:name w:val="Heading 1 Char"/>
    <w:link w:val="Heading1"/>
    <w:rsid w:val="00BE040B"/>
    <w:rPr>
      <w:rFonts w:ascii=".VnTime" w:eastAsia="Times New Roman" w:hAnsi=".VnTime"/>
      <w:b/>
      <w:sz w:val="26"/>
      <w:lang w:eastAsia="ko-KR"/>
    </w:rPr>
  </w:style>
  <w:style w:type="character" w:customStyle="1" w:styleId="Heading2Char">
    <w:name w:val="Heading 2 Char"/>
    <w:link w:val="Heading2"/>
    <w:uiPriority w:val="9"/>
    <w:rsid w:val="006D7CAD"/>
    <w:rPr>
      <w:rFonts w:ascii="Cambria" w:eastAsia="Times New Roman" w:hAnsi="Cambria" w:cs="Times New Roman"/>
      <w:color w:val="365F91"/>
      <w:sz w:val="26"/>
      <w:szCs w:val="26"/>
    </w:rPr>
  </w:style>
  <w:style w:type="character" w:styleId="CommentReference">
    <w:name w:val="annotation reference"/>
    <w:uiPriority w:val="99"/>
    <w:semiHidden/>
    <w:unhideWhenUsed/>
    <w:rsid w:val="00DE37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37E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E37E2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8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5A022-46E3-4928-8956-015CC818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</Template>
  <TotalTime>18</TotalTime>
  <Pages>6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8011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Nguyen Thu Hang</cp:lastModifiedBy>
  <cp:revision>8</cp:revision>
  <cp:lastPrinted>2015-12-03T10:52:00Z</cp:lastPrinted>
  <dcterms:created xsi:type="dcterms:W3CDTF">2018-08-20T09:23:00Z</dcterms:created>
  <dcterms:modified xsi:type="dcterms:W3CDTF">2018-08-22T08:44:00Z</dcterms:modified>
</cp:coreProperties>
</file>