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Look w:val="01E0" w:firstRow="1" w:lastRow="1" w:firstColumn="1" w:lastColumn="1" w:noHBand="0" w:noVBand="0"/>
      </w:tblPr>
      <w:tblGrid>
        <w:gridCol w:w="4410"/>
        <w:gridCol w:w="5435"/>
      </w:tblGrid>
      <w:tr w:rsidR="00A65441" w:rsidRPr="00CC1ADE">
        <w:trPr>
          <w:trHeight w:val="960"/>
        </w:trPr>
        <w:tc>
          <w:tcPr>
            <w:tcW w:w="4410" w:type="dxa"/>
          </w:tcPr>
          <w:p w:rsidR="00A65441" w:rsidRPr="00CC1ADE" w:rsidRDefault="00725977" w:rsidP="00A5398C">
            <w:pPr>
              <w:pStyle w:val="Normal1"/>
              <w:spacing w:before="0"/>
              <w:ind w:left="0" w:firstLine="0"/>
              <w:jc w:val="center"/>
              <w:rPr>
                <w:b/>
                <w:bCs/>
                <w:sz w:val="24"/>
              </w:rPr>
            </w:pPr>
            <w:r>
              <w:rPr>
                <w:noProof/>
                <w:sz w:val="24"/>
              </w:rPr>
              <mc:AlternateContent>
                <mc:Choice Requires="wps">
                  <w:drawing>
                    <wp:anchor distT="4294967294" distB="4294967294" distL="114300" distR="114300" simplePos="0" relativeHeight="251657216" behindDoc="0" locked="0" layoutInCell="1" allowOverlap="1">
                      <wp:simplePos x="0" y="0"/>
                      <wp:positionH relativeFrom="column">
                        <wp:posOffset>794385</wp:posOffset>
                      </wp:positionH>
                      <wp:positionV relativeFrom="paragraph">
                        <wp:posOffset>372745</wp:posOffset>
                      </wp:positionV>
                      <wp:extent cx="952500" cy="0"/>
                      <wp:effectExtent l="13335" t="10795" r="15240" b="8255"/>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641B9D" id="Straight Connector 1" o:spid="_x0000_s1026"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P3lxwEAAHcDAAAOAAAAZHJzL2Uyb0RvYy54bWysU8uO2zAMvBfoPwi6N04MbB9GnD1ku71s&#10;2wDZfgAjybZQWRQoJU7+vpTy2G57K+oDIZLDETmUl/fH0YmDoWjRt3Ixm0thvEJtfd/KH8+P7z5K&#10;ERN4DQ69aeXJRHm/evtmOYXG1Dig04YEk/jYTKGVQ0qhqaqoBjNCnGEwnpMd0giJXeorTTAx++iq&#10;ej5/X01IOhAqEyNHH85JuSr8XWdU+t510SThWsm9pWKp2F221WoJTU8QBqsubcA/dDGC9XzpjeoB&#10;Eog92b+oRqsII3ZppnCssOusMmUGnmYx/2Oa7QDBlFlYnBhuMsX/R6u+HTYkrG5lLYWHkVe0TQS2&#10;H5JYo/csIJJYZJ2mEBuGr/2G8qTq6LfhCdXPKDyuB/C9Kf0+nwKTlIrqVUl2YuDbdtNX1IyBfcIi&#10;2rGjMVOyHOJYdnO67cYck1Ac/HRX3815g+qaqqC51gWK6YvBUeRDK531WTVo4PAUE3fO0Cskhz0+&#10;WufK5p0XEzdbf2DqnIrorM7Z4lC/WzsSB8iPp3xZB2Z7BSPce13YBgP68+WcwLrzmfHOc9l1/rOS&#10;O9SnDWW6HOftFuLLS8zP53e/oF7+l9UvAAAA//8DAFBLAwQUAAYACAAAACEASVI5Yt0AAAAJAQAA&#10;DwAAAGRycy9kb3ducmV2LnhtbEyPwU7DMBBE70j8g7VI3KjTSCVRiFMhUFWBuLRF4rqNt3FKvE5j&#10;tw1/jysO5TizT7Mz5Xy0nTjR4FvHCqaTBARx7XTLjYLPzeIhB+EDssbOMSn4IQ/z6vamxEK7M6/o&#10;tA6NiCHsC1RgQugLKX1tyKKfuJ443nZusBiiHBqpBzzHcNvJNEkepcWW4weDPb0Yqr/XR6sAX5er&#10;8JWn71n7Zj72m8VhafKDUvd34/MTiEBjuMJwqR+rQxU7bd2RtRdd1OlsGlEFszwDEYE0uxjbP0NW&#10;pfy/oPoFAAD//wMAUEsBAi0AFAAGAAgAAAAhALaDOJL+AAAA4QEAABMAAAAAAAAAAAAAAAAAAAAA&#10;AFtDb250ZW50X1R5cGVzXS54bWxQSwECLQAUAAYACAAAACEAOP0h/9YAAACUAQAACwAAAAAAAAAA&#10;AAAAAAAvAQAAX3JlbHMvLnJlbHNQSwECLQAUAAYACAAAACEAu4z95ccBAAB3AwAADgAAAAAAAAAA&#10;AAAAAAAuAgAAZHJzL2Uyb0RvYy54bWxQSwECLQAUAAYACAAAACEASVI5Yt0AAAAJAQAADwAAAAAA&#10;AAAAAAAAAAAhBAAAZHJzL2Rvd25yZXYueG1sUEsFBgAAAAAEAAQA8wAAACsFAAAAAA==&#10;" strokeweight="1pt"/>
                  </w:pict>
                </mc:Fallback>
              </mc:AlternateContent>
            </w:r>
            <w:r w:rsidR="00A65441" w:rsidRPr="00CC1ADE">
              <w:rPr>
                <w:bCs/>
                <w:sz w:val="24"/>
              </w:rPr>
              <w:t xml:space="preserve">BỘ GIÁO DỤC VÀ ĐÀO TẠO </w:t>
            </w:r>
            <w:r w:rsidR="00A65441" w:rsidRPr="00CC1ADE">
              <w:rPr>
                <w:b/>
                <w:bCs/>
                <w:sz w:val="24"/>
              </w:rPr>
              <w:t>TRƯỜNG ĐẠI HỌC MỎ - ĐỊA CHẤT</w:t>
            </w:r>
          </w:p>
        </w:tc>
        <w:tc>
          <w:tcPr>
            <w:tcW w:w="5435" w:type="dxa"/>
          </w:tcPr>
          <w:p w:rsidR="00A65441" w:rsidRPr="00CC1ADE" w:rsidRDefault="00A65441" w:rsidP="00A5398C">
            <w:pPr>
              <w:pStyle w:val="Normal1"/>
              <w:spacing w:before="0"/>
              <w:ind w:left="0" w:firstLine="0"/>
              <w:jc w:val="center"/>
              <w:rPr>
                <w:b/>
                <w:bCs/>
                <w:sz w:val="24"/>
              </w:rPr>
            </w:pPr>
            <w:r w:rsidRPr="00CC1ADE">
              <w:rPr>
                <w:b/>
                <w:bCs/>
                <w:sz w:val="24"/>
              </w:rPr>
              <w:t>CỘNG HÒA XÃ HỘI CHỦ NGHĨA VIỆT NAM</w:t>
            </w:r>
          </w:p>
          <w:p w:rsidR="00A65441" w:rsidRPr="00CC1ADE" w:rsidRDefault="00725977" w:rsidP="00A5398C">
            <w:pPr>
              <w:pStyle w:val="Normal1"/>
              <w:spacing w:before="0"/>
              <w:ind w:left="0" w:firstLine="0"/>
              <w:jc w:val="center"/>
              <w:rPr>
                <w:b/>
                <w:bCs/>
                <w:sz w:val="24"/>
              </w:rPr>
            </w:pPr>
            <w:r>
              <w:rPr>
                <w:noProof/>
                <w:sz w:val="24"/>
              </w:rPr>
              <mc:AlternateContent>
                <mc:Choice Requires="wps">
                  <w:drawing>
                    <wp:anchor distT="4294967295" distB="4294967295" distL="114300" distR="114300" simplePos="0" relativeHeight="251658240" behindDoc="0" locked="0" layoutInCell="1" allowOverlap="1">
                      <wp:simplePos x="0" y="0"/>
                      <wp:positionH relativeFrom="column">
                        <wp:posOffset>700405</wp:posOffset>
                      </wp:positionH>
                      <wp:positionV relativeFrom="paragraph">
                        <wp:posOffset>205740</wp:posOffset>
                      </wp:positionV>
                      <wp:extent cx="1930400" cy="0"/>
                      <wp:effectExtent l="14605" t="15240" r="7620" b="13335"/>
                      <wp:wrapNone/>
                      <wp:docPr id="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30400" cy="0"/>
                              </a:xfrm>
                              <a:prstGeom prst="line">
                                <a:avLst/>
                              </a:prstGeom>
                              <a:noFill/>
                              <a:ln w="127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D9B39C" id="Straight Connector 4"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61JwwEAAG8DAAAOAAAAZHJzL2Uyb0RvYy54bWysU02P0zAQvSPxHyzfadKygiVquocuy2WB&#10;lQo/YGo7jYXtscbepv33jN0PWLghcrA8nvHzvPcmy7uDd2JvKFkMvZzPWilMUKht2PXy+7eHN7dS&#10;pAxBg8Ngenk0Sd6tXr9aTrEzCxzRaUOCQULqptjLMefYNU1So/GQZhhN4OSA5CFzSLtGE0yM7l2z&#10;aNt3zYSkI6EyKfHp/SkpVxV/GIzKX4chmSxcL7m3XFeq67aszWoJ3Y4gjlad24B/6MKDDfzoFeoe&#10;Mohnsn9BeasIEw55ptA3OAxWmcqB2czbP9hsRoimcmFxUrzKlP4frPqyfyJhNXsnRQDPFm0ygd2N&#10;WawxBBYQSdwUnaaYOi5fhycqTNUhbOIjqh+Jc82LZAlSZNzt9Bk1Q8JzxirPYSBfLjNxcaguHK8u&#10;mEMWig/nH962Ny2bpS65BrrLxUgpfzLoRdn00tlQBIIO9o8pl0agu5SU44AP1rlqsgtiYvDFe4Yu&#10;qYTO6pKtAe22a0diD2VO6lcoM9qLMm8zT6uzvpe31yLoRgP6Y9D1mQzWnfZ82YWzNEWNk4Jb1Mcn&#10;KthFJXa1vnKewDI2v8e16td/svoJAAD//wMAUEsDBBQABgAIAAAAIQBosleD3QAAAAkBAAAPAAAA&#10;ZHJzL2Rvd25yZXYueG1sTI/NTsMwEITvSLyDtUjcqJMmgirEqSpQxYFTfwQ9uvGSRI3Xke2mgadn&#10;EQc4zuyn2ZlyOdlejOhD50hBOktAINXOdNQo2O/WdwsQIWoyuneECj4xwLK6vip1YdyFNjhuYyM4&#10;hEKhFbQxDoWUoW7R6jBzAxLfPpy3OrL0jTReXzjc9nKeJPfS6o74Q6sHfGqxPm3PVsHb6uGUTS/P&#10;+Tpu9gfvxuwVv96Vur2ZVo8gIk7xD4af+lwdKu50dGcyQfSs0yRjVEE2z0EwkKc5G8dfQ1al/L+g&#10;+gYAAP//AwBQSwECLQAUAAYACAAAACEAtoM4kv4AAADhAQAAEwAAAAAAAAAAAAAAAAAAAAAAW0Nv&#10;bnRlbnRfVHlwZXNdLnhtbFBLAQItABQABgAIAAAAIQA4/SH/1gAAAJQBAAALAAAAAAAAAAAAAAAA&#10;AC8BAABfcmVscy8ucmVsc1BLAQItABQABgAIAAAAIQDTB61JwwEAAG8DAAAOAAAAAAAAAAAAAAAA&#10;AC4CAABkcnMvZTJvRG9jLnhtbFBLAQItABQABgAIAAAAIQBosleD3QAAAAkBAAAPAAAAAAAAAAAA&#10;AAAAAB0EAABkcnMvZG93bnJldi54bWxQSwUGAAAAAAQABADzAAAAJwUAAAAA&#10;" strokeweight="1pt">
                      <v:stroke joinstyle="miter"/>
                      <o:lock v:ext="edit" shapetype="f"/>
                    </v:line>
                  </w:pict>
                </mc:Fallback>
              </mc:AlternateContent>
            </w:r>
            <w:r w:rsidR="00A65441" w:rsidRPr="00CC1ADE">
              <w:rPr>
                <w:b/>
                <w:bCs/>
                <w:sz w:val="24"/>
              </w:rPr>
              <w:t>Độc lập – Tự do – Hạnh Phúc</w:t>
            </w:r>
          </w:p>
        </w:tc>
      </w:tr>
    </w:tbl>
    <w:p w:rsidR="00A65441" w:rsidRPr="002F43C9" w:rsidRDefault="00A65441" w:rsidP="00777055">
      <w:pPr>
        <w:pStyle w:val="Normal1"/>
        <w:spacing w:before="240"/>
        <w:ind w:left="0" w:firstLine="0"/>
        <w:jc w:val="center"/>
        <w:rPr>
          <w:bCs/>
          <w:color w:val="000000"/>
          <w:szCs w:val="26"/>
        </w:rPr>
      </w:pPr>
      <w:r w:rsidRPr="002F43C9">
        <w:rPr>
          <w:b/>
          <w:bCs/>
          <w:color w:val="000000"/>
          <w:szCs w:val="26"/>
          <w:lang w:val="vi-VN"/>
        </w:rPr>
        <w:t>Đ</w:t>
      </w:r>
      <w:r w:rsidRPr="002F43C9">
        <w:rPr>
          <w:b/>
          <w:bCs/>
          <w:color w:val="000000"/>
          <w:szCs w:val="26"/>
        </w:rPr>
        <w:t>Ề</w:t>
      </w:r>
      <w:r w:rsidRPr="002F43C9">
        <w:rPr>
          <w:b/>
          <w:bCs/>
          <w:color w:val="000000"/>
          <w:szCs w:val="26"/>
          <w:lang w:val="vi-VN"/>
        </w:rPr>
        <w:t xml:space="preserve"> CƯƠNG CHI TIẾT HỌC PHẦN</w:t>
      </w:r>
    </w:p>
    <w:p w:rsidR="00A65441" w:rsidRPr="002F43C9" w:rsidRDefault="00A65441" w:rsidP="00021E33">
      <w:pPr>
        <w:pStyle w:val="Thnvnban2"/>
        <w:spacing w:before="240" w:after="0" w:line="240" w:lineRule="auto"/>
        <w:ind w:left="360" w:hanging="360"/>
        <w:jc w:val="both"/>
        <w:rPr>
          <w:bCs/>
        </w:rPr>
      </w:pPr>
      <w:r w:rsidRPr="002F43C9">
        <w:rPr>
          <w:b/>
          <w:bCs/>
          <w:color w:val="000000"/>
        </w:rPr>
        <w:t>1. Tên</w:t>
      </w:r>
      <w:r w:rsidRPr="002F43C9">
        <w:rPr>
          <w:b/>
          <w:bCs/>
          <w:color w:val="000000"/>
          <w:lang w:val="vi-VN"/>
        </w:rPr>
        <w:t xml:space="preserve"> học phần</w:t>
      </w:r>
      <w:r w:rsidRPr="002F43C9">
        <w:rPr>
          <w:b/>
          <w:bCs/>
        </w:rPr>
        <w:t xml:space="preserve">:  </w:t>
      </w:r>
      <w:r w:rsidR="008001AA" w:rsidRPr="008001AA">
        <w:rPr>
          <w:bCs/>
        </w:rPr>
        <w:t>Khoa học Quản lý đất đai (</w:t>
      </w:r>
      <w:r w:rsidR="008001AA" w:rsidRPr="00CC1ADE">
        <w:rPr>
          <w:bCs/>
        </w:rPr>
        <w:t>Scientific of Land Management</w:t>
      </w:r>
      <w:r w:rsidR="008001AA">
        <w:rPr>
          <w:bCs/>
        </w:rPr>
        <w:t>)</w:t>
      </w:r>
    </w:p>
    <w:p w:rsidR="00A65441" w:rsidRPr="002F43C9" w:rsidRDefault="00A65441" w:rsidP="008001AA">
      <w:pPr>
        <w:pStyle w:val="Thnvnban2"/>
        <w:spacing w:after="0" w:line="240" w:lineRule="auto"/>
        <w:jc w:val="both"/>
        <w:rPr>
          <w:b/>
        </w:rPr>
      </w:pPr>
      <w:r w:rsidRPr="002F43C9">
        <w:rPr>
          <w:b/>
          <w:lang w:val="vi-VN"/>
        </w:rPr>
        <w:t>Mã số học phần:</w:t>
      </w:r>
      <w:r w:rsidR="00824C4D">
        <w:rPr>
          <w:b/>
        </w:rPr>
        <w:t xml:space="preserve"> </w:t>
      </w:r>
      <w:r w:rsidR="007E37AF">
        <w:rPr>
          <w:b/>
        </w:rPr>
        <w:t>7</w:t>
      </w:r>
      <w:r w:rsidRPr="002F43C9">
        <w:t>0506</w:t>
      </w:r>
      <w:r w:rsidR="007E37AF">
        <w:t>21</w:t>
      </w:r>
    </w:p>
    <w:p w:rsidR="00A65441" w:rsidRPr="002F43C9" w:rsidRDefault="00A65441" w:rsidP="008001AA">
      <w:pPr>
        <w:pStyle w:val="Thnvnban2"/>
        <w:spacing w:after="0" w:line="240" w:lineRule="auto"/>
        <w:jc w:val="both"/>
      </w:pPr>
      <w:r w:rsidRPr="002F43C9">
        <w:rPr>
          <w:b/>
          <w:bCs/>
          <w:color w:val="000000"/>
        </w:rPr>
        <w:t>Số tín chỉ học phần:</w:t>
      </w:r>
      <w:r w:rsidR="00824C4D">
        <w:rPr>
          <w:b/>
          <w:bCs/>
          <w:color w:val="000000"/>
        </w:rPr>
        <w:t xml:space="preserve"> </w:t>
      </w:r>
      <w:r w:rsidRPr="008001AA">
        <w:rPr>
          <w:bCs/>
          <w:color w:val="000000"/>
        </w:rPr>
        <w:t>2 (2-0-4)</w:t>
      </w:r>
      <w:r w:rsidR="00824C4D" w:rsidRPr="008001AA">
        <w:rPr>
          <w:bCs/>
          <w:color w:val="000000"/>
        </w:rPr>
        <w:t>,</w:t>
      </w:r>
      <w:r w:rsidR="00824C4D">
        <w:rPr>
          <w:bCs/>
          <w:color w:val="000000"/>
        </w:rPr>
        <w:t xml:space="preserve"> </w:t>
      </w:r>
      <w:r w:rsidR="00824C4D" w:rsidRPr="0048762B">
        <w:rPr>
          <w:bCs/>
          <w:color w:val="000000"/>
        </w:rPr>
        <w:t>thời gian học 8 tuần</w:t>
      </w:r>
      <w:r w:rsidR="00824C4D">
        <w:rPr>
          <w:bCs/>
          <w:color w:val="000000"/>
        </w:rPr>
        <w:t>.</w:t>
      </w:r>
    </w:p>
    <w:p w:rsidR="00A65441" w:rsidRPr="00824C4D" w:rsidRDefault="00A65441" w:rsidP="008001AA">
      <w:pPr>
        <w:pStyle w:val="Thnvnban2"/>
        <w:spacing w:after="0" w:line="240" w:lineRule="auto"/>
        <w:jc w:val="both"/>
      </w:pPr>
      <w:r w:rsidRPr="002F43C9">
        <w:rPr>
          <w:b/>
          <w:lang w:val="vi-VN"/>
        </w:rPr>
        <w:t>Số tiết học phần:</w:t>
      </w:r>
      <w:r w:rsidR="00824C4D">
        <w:rPr>
          <w:b/>
        </w:rPr>
        <w:t xml:space="preserve"> </w:t>
      </w:r>
      <w:r w:rsidRPr="00824C4D">
        <w:t>30</w:t>
      </w:r>
    </w:p>
    <w:p w:rsidR="00021E33" w:rsidRPr="00A560DD" w:rsidRDefault="00021E33" w:rsidP="00D3021F">
      <w:pPr>
        <w:tabs>
          <w:tab w:val="left" w:pos="1418"/>
          <w:tab w:val="left" w:pos="2552"/>
          <w:tab w:val="left" w:pos="3402"/>
          <w:tab w:val="left" w:pos="4536"/>
          <w:tab w:val="left" w:pos="5245"/>
          <w:tab w:val="left" w:pos="6521"/>
        </w:tabs>
        <w:ind w:left="1276"/>
      </w:pPr>
      <w:r>
        <w:t>Lý thuyết</w:t>
      </w:r>
      <w:r w:rsidRPr="00A560DD">
        <w:t xml:space="preserve">: </w:t>
      </w:r>
      <w:r>
        <w:tab/>
      </w:r>
      <w:r w:rsidR="008439FB">
        <w:t>3</w:t>
      </w:r>
      <w:r>
        <w:t xml:space="preserve">0; </w:t>
      </w:r>
      <w:r>
        <w:tab/>
        <w:t>Bài tập</w:t>
      </w:r>
      <w:r w:rsidRPr="00A560DD">
        <w:t>:</w:t>
      </w:r>
      <w:r>
        <w:t xml:space="preserve"> </w:t>
      </w:r>
      <w:r>
        <w:tab/>
      </w:r>
      <w:r w:rsidR="00824C4D">
        <w:t>0</w:t>
      </w:r>
      <w:r>
        <w:t xml:space="preserve">; </w:t>
      </w:r>
      <w:r>
        <w:tab/>
        <w:t xml:space="preserve">Thực hành: </w:t>
      </w:r>
      <w:r>
        <w:tab/>
      </w:r>
      <w:r w:rsidR="00824C4D">
        <w:t>0;</w:t>
      </w:r>
    </w:p>
    <w:p w:rsidR="00021E33" w:rsidRPr="00A560DD" w:rsidRDefault="00021E33" w:rsidP="00D3021F">
      <w:pPr>
        <w:tabs>
          <w:tab w:val="left" w:pos="1418"/>
          <w:tab w:val="left" w:pos="2552"/>
          <w:tab w:val="left" w:pos="3402"/>
          <w:tab w:val="left" w:pos="4536"/>
          <w:tab w:val="left" w:pos="5245"/>
          <w:tab w:val="left" w:pos="6521"/>
        </w:tabs>
        <w:ind w:left="1276"/>
      </w:pPr>
      <w:r>
        <w:t>Thực tập:</w:t>
      </w:r>
      <w:r>
        <w:tab/>
        <w:t xml:space="preserve"> </w:t>
      </w:r>
      <w:r>
        <w:tab/>
        <w:t>Đồ án</w:t>
      </w:r>
      <w:r w:rsidRPr="00A560DD">
        <w:t xml:space="preserve">: </w:t>
      </w:r>
      <w:r>
        <w:tab/>
      </w:r>
      <w:r w:rsidR="00824C4D">
        <w:t>0;</w:t>
      </w:r>
      <w:r>
        <w:tab/>
        <w:t>Tự học:</w:t>
      </w:r>
      <w:r>
        <w:tab/>
        <w:t>60;</w:t>
      </w:r>
    </w:p>
    <w:p w:rsidR="00A65441" w:rsidRPr="002F43C9" w:rsidRDefault="00A65441" w:rsidP="00D3021F">
      <w:pPr>
        <w:pStyle w:val="Thnvnban2"/>
        <w:spacing w:after="0" w:line="240" w:lineRule="auto"/>
        <w:ind w:left="360" w:hanging="360"/>
        <w:jc w:val="both"/>
        <w:rPr>
          <w:b/>
          <w:bCs/>
          <w:color w:val="000000"/>
        </w:rPr>
      </w:pPr>
      <w:r w:rsidRPr="002F43C9">
        <w:rPr>
          <w:b/>
          <w:bCs/>
          <w:color w:val="000000"/>
        </w:rPr>
        <w:t xml:space="preserve">2. Đơn vị quản lý học phần: </w:t>
      </w:r>
    </w:p>
    <w:p w:rsidR="00A65441" w:rsidRPr="007B1DC6" w:rsidRDefault="00A65441" w:rsidP="00777055">
      <w:pPr>
        <w:pStyle w:val="Thnvnban2"/>
        <w:tabs>
          <w:tab w:val="left" w:pos="5670"/>
        </w:tabs>
        <w:spacing w:before="120" w:after="0" w:line="240" w:lineRule="auto"/>
        <w:ind w:left="360" w:firstLine="11"/>
        <w:jc w:val="both"/>
        <w:rPr>
          <w:b/>
          <w:sz w:val="24"/>
          <w:szCs w:val="24"/>
        </w:rPr>
      </w:pPr>
      <w:r w:rsidRPr="007B1DC6">
        <w:rPr>
          <w:b/>
          <w:sz w:val="24"/>
          <w:szCs w:val="24"/>
        </w:rPr>
        <w:t>2.1.</w:t>
      </w:r>
      <w:r w:rsidR="007B1DC6" w:rsidRPr="007B1DC6">
        <w:rPr>
          <w:b/>
          <w:sz w:val="24"/>
          <w:szCs w:val="24"/>
        </w:rPr>
        <w:t xml:space="preserve"> </w:t>
      </w:r>
      <w:r w:rsidRPr="007B1DC6">
        <w:rPr>
          <w:b/>
          <w:sz w:val="24"/>
          <w:szCs w:val="24"/>
        </w:rPr>
        <w:t>Giảng viên giảng dạy:</w:t>
      </w:r>
      <w:r w:rsidR="00543DAA">
        <w:rPr>
          <w:b/>
          <w:sz w:val="24"/>
          <w:szCs w:val="24"/>
        </w:rPr>
        <w:tab/>
        <w:t>Mã Giảng viên</w:t>
      </w:r>
      <w:r w:rsidRPr="007B1DC6">
        <w:rPr>
          <w:b/>
          <w:sz w:val="24"/>
          <w:szCs w:val="24"/>
          <w:lang w:val="vi-VN"/>
        </w:rPr>
        <w:tab/>
      </w:r>
    </w:p>
    <w:tbl>
      <w:tblPr>
        <w:tblW w:w="9293" w:type="dxa"/>
        <w:tblInd w:w="-5" w:type="dxa"/>
        <w:tblLook w:val="04A0" w:firstRow="1" w:lastRow="0" w:firstColumn="1" w:lastColumn="0" w:noHBand="0" w:noVBand="1"/>
      </w:tblPr>
      <w:tblGrid>
        <w:gridCol w:w="851"/>
        <w:gridCol w:w="3402"/>
        <w:gridCol w:w="5040"/>
      </w:tblGrid>
      <w:tr w:rsidR="007E37AF" w:rsidRPr="004E7B85">
        <w:tc>
          <w:tcPr>
            <w:tcW w:w="851" w:type="dxa"/>
            <w:vAlign w:val="center"/>
          </w:tcPr>
          <w:p w:rsidR="007E37AF" w:rsidRPr="004E7B85" w:rsidRDefault="007E37AF" w:rsidP="00543DAA">
            <w:pPr>
              <w:pStyle w:val="Thnvnban2"/>
              <w:tabs>
                <w:tab w:val="left" w:pos="5954"/>
              </w:tabs>
              <w:spacing w:before="120" w:after="0" w:line="240" w:lineRule="auto"/>
              <w:jc w:val="right"/>
              <w:rPr>
                <w:sz w:val="24"/>
                <w:szCs w:val="24"/>
              </w:rPr>
            </w:pPr>
            <w:r w:rsidRPr="004E7B85">
              <w:rPr>
                <w:sz w:val="24"/>
                <w:szCs w:val="24"/>
              </w:rPr>
              <w:t>1</w:t>
            </w:r>
          </w:p>
        </w:tc>
        <w:tc>
          <w:tcPr>
            <w:tcW w:w="3402" w:type="dxa"/>
            <w:vAlign w:val="center"/>
          </w:tcPr>
          <w:p w:rsidR="007E37AF" w:rsidRPr="004E7B85" w:rsidRDefault="00F00C9B" w:rsidP="00EF6663">
            <w:pPr>
              <w:pStyle w:val="Thnvnban2"/>
              <w:tabs>
                <w:tab w:val="left" w:pos="5954"/>
              </w:tabs>
              <w:spacing w:before="120" w:after="0" w:line="240" w:lineRule="auto"/>
              <w:jc w:val="both"/>
              <w:rPr>
                <w:sz w:val="24"/>
                <w:szCs w:val="24"/>
              </w:rPr>
            </w:pPr>
            <w:r>
              <w:rPr>
                <w:sz w:val="24"/>
                <w:szCs w:val="24"/>
              </w:rPr>
              <w:t xml:space="preserve">GVCC. TS. </w:t>
            </w:r>
            <w:r w:rsidR="007E37AF">
              <w:rPr>
                <w:sz w:val="24"/>
                <w:szCs w:val="24"/>
              </w:rPr>
              <w:t>Trần Thùy Dương</w:t>
            </w:r>
          </w:p>
        </w:tc>
        <w:tc>
          <w:tcPr>
            <w:tcW w:w="5040" w:type="dxa"/>
            <w:vAlign w:val="center"/>
          </w:tcPr>
          <w:p w:rsidR="007E37AF" w:rsidRPr="004E7B85" w:rsidRDefault="007E37AF" w:rsidP="00EF6663">
            <w:pPr>
              <w:pStyle w:val="Thnvnban2"/>
              <w:tabs>
                <w:tab w:val="left" w:pos="5954"/>
              </w:tabs>
              <w:spacing w:before="120" w:after="0" w:line="240" w:lineRule="auto"/>
              <w:jc w:val="center"/>
              <w:rPr>
                <w:sz w:val="24"/>
                <w:szCs w:val="24"/>
              </w:rPr>
            </w:pPr>
            <w:r>
              <w:rPr>
                <w:sz w:val="24"/>
                <w:szCs w:val="24"/>
              </w:rPr>
              <w:t>0506- 03</w:t>
            </w:r>
          </w:p>
        </w:tc>
      </w:tr>
      <w:tr w:rsidR="007E37AF" w:rsidRPr="004E7B85">
        <w:tc>
          <w:tcPr>
            <w:tcW w:w="851" w:type="dxa"/>
            <w:vAlign w:val="center"/>
          </w:tcPr>
          <w:p w:rsidR="007E37AF" w:rsidRPr="004E7B85" w:rsidRDefault="007E37AF" w:rsidP="00543DAA">
            <w:pPr>
              <w:pStyle w:val="Thnvnban2"/>
              <w:tabs>
                <w:tab w:val="left" w:pos="5954"/>
              </w:tabs>
              <w:spacing w:before="120" w:after="0" w:line="240" w:lineRule="auto"/>
              <w:jc w:val="right"/>
              <w:rPr>
                <w:sz w:val="24"/>
                <w:szCs w:val="24"/>
              </w:rPr>
            </w:pPr>
            <w:r w:rsidRPr="004E7B85">
              <w:rPr>
                <w:sz w:val="24"/>
                <w:szCs w:val="24"/>
              </w:rPr>
              <w:t>2</w:t>
            </w:r>
          </w:p>
        </w:tc>
        <w:tc>
          <w:tcPr>
            <w:tcW w:w="3402" w:type="dxa"/>
            <w:vAlign w:val="center"/>
          </w:tcPr>
          <w:p w:rsidR="007E37AF" w:rsidRPr="004E7B85" w:rsidRDefault="00F00C9B" w:rsidP="00EF6663">
            <w:pPr>
              <w:pStyle w:val="Thnvnban2"/>
              <w:tabs>
                <w:tab w:val="left" w:pos="5954"/>
              </w:tabs>
              <w:spacing w:before="120" w:after="0" w:line="240" w:lineRule="auto"/>
              <w:jc w:val="both"/>
              <w:rPr>
                <w:sz w:val="24"/>
                <w:szCs w:val="24"/>
              </w:rPr>
            </w:pPr>
            <w:r>
              <w:rPr>
                <w:sz w:val="24"/>
                <w:szCs w:val="24"/>
              </w:rPr>
              <w:t xml:space="preserve">GVC. ThS. </w:t>
            </w:r>
            <w:r w:rsidR="007E37AF">
              <w:rPr>
                <w:sz w:val="24"/>
                <w:szCs w:val="24"/>
              </w:rPr>
              <w:t>Nguyễn Thị Dung</w:t>
            </w:r>
          </w:p>
        </w:tc>
        <w:tc>
          <w:tcPr>
            <w:tcW w:w="5040" w:type="dxa"/>
            <w:vAlign w:val="center"/>
          </w:tcPr>
          <w:p w:rsidR="007E37AF" w:rsidRPr="004E7B85" w:rsidRDefault="007E37AF" w:rsidP="00EF6663">
            <w:pPr>
              <w:pStyle w:val="Thnvnban2"/>
              <w:tabs>
                <w:tab w:val="left" w:pos="5954"/>
              </w:tabs>
              <w:spacing w:before="120" w:after="0" w:line="240" w:lineRule="auto"/>
              <w:jc w:val="center"/>
              <w:rPr>
                <w:sz w:val="24"/>
                <w:szCs w:val="24"/>
              </w:rPr>
            </w:pPr>
            <w:r w:rsidRPr="004E7B85">
              <w:rPr>
                <w:color w:val="000000"/>
                <w:sz w:val="24"/>
                <w:szCs w:val="24"/>
              </w:rPr>
              <w:t>0</w:t>
            </w:r>
            <w:r w:rsidRPr="004E7B85">
              <w:rPr>
                <w:color w:val="000000"/>
                <w:sz w:val="24"/>
                <w:szCs w:val="24"/>
                <w:lang w:val="vi-VN"/>
              </w:rPr>
              <w:t>5</w:t>
            </w:r>
            <w:r w:rsidRPr="004E7B85">
              <w:rPr>
                <w:color w:val="000000"/>
                <w:sz w:val="24"/>
                <w:szCs w:val="24"/>
              </w:rPr>
              <w:t>0</w:t>
            </w:r>
            <w:r w:rsidRPr="004E7B85">
              <w:rPr>
                <w:color w:val="000000"/>
                <w:sz w:val="24"/>
                <w:szCs w:val="24"/>
                <w:lang w:val="vi-VN"/>
              </w:rPr>
              <w:t>6</w:t>
            </w:r>
            <w:r>
              <w:rPr>
                <w:color w:val="000000"/>
                <w:sz w:val="24"/>
                <w:szCs w:val="24"/>
              </w:rPr>
              <w:t>- 04</w:t>
            </w:r>
          </w:p>
        </w:tc>
      </w:tr>
      <w:tr w:rsidR="007E37AF" w:rsidRPr="004E7B85">
        <w:tc>
          <w:tcPr>
            <w:tcW w:w="851" w:type="dxa"/>
            <w:vAlign w:val="center"/>
          </w:tcPr>
          <w:p w:rsidR="007E37AF" w:rsidRPr="004E7B85" w:rsidRDefault="007E37AF" w:rsidP="00543DAA">
            <w:pPr>
              <w:pStyle w:val="Thnvnban2"/>
              <w:tabs>
                <w:tab w:val="left" w:pos="5954"/>
              </w:tabs>
              <w:spacing w:before="120" w:after="0" w:line="240" w:lineRule="auto"/>
              <w:jc w:val="right"/>
              <w:rPr>
                <w:sz w:val="24"/>
                <w:szCs w:val="24"/>
              </w:rPr>
            </w:pPr>
            <w:r w:rsidRPr="004E7B85">
              <w:rPr>
                <w:sz w:val="24"/>
                <w:szCs w:val="24"/>
              </w:rPr>
              <w:t>3</w:t>
            </w:r>
          </w:p>
        </w:tc>
        <w:tc>
          <w:tcPr>
            <w:tcW w:w="3402" w:type="dxa"/>
            <w:vAlign w:val="center"/>
          </w:tcPr>
          <w:p w:rsidR="007E37AF" w:rsidRPr="00813752" w:rsidRDefault="00F00C9B" w:rsidP="00EF6663">
            <w:pPr>
              <w:pStyle w:val="Thnvnban2"/>
              <w:tabs>
                <w:tab w:val="left" w:pos="5954"/>
              </w:tabs>
              <w:spacing w:before="120" w:after="0" w:line="240" w:lineRule="auto"/>
              <w:jc w:val="both"/>
              <w:rPr>
                <w:sz w:val="24"/>
                <w:szCs w:val="24"/>
              </w:rPr>
            </w:pPr>
            <w:r>
              <w:rPr>
                <w:sz w:val="24"/>
                <w:szCs w:val="24"/>
              </w:rPr>
              <w:t xml:space="preserve">GVC. TS. </w:t>
            </w:r>
            <w:r w:rsidR="007E37AF">
              <w:rPr>
                <w:sz w:val="24"/>
                <w:szCs w:val="24"/>
              </w:rPr>
              <w:t>Nguyễn Thị Kim Yến</w:t>
            </w:r>
          </w:p>
        </w:tc>
        <w:tc>
          <w:tcPr>
            <w:tcW w:w="5040" w:type="dxa"/>
            <w:vAlign w:val="center"/>
          </w:tcPr>
          <w:p w:rsidR="007E37AF" w:rsidRPr="004E7B85" w:rsidRDefault="007E37AF" w:rsidP="00021E33">
            <w:pPr>
              <w:pStyle w:val="Thnvnban2"/>
              <w:tabs>
                <w:tab w:val="left" w:pos="5954"/>
              </w:tabs>
              <w:spacing w:before="120" w:after="0" w:line="240" w:lineRule="auto"/>
              <w:jc w:val="center"/>
              <w:rPr>
                <w:sz w:val="24"/>
                <w:szCs w:val="24"/>
              </w:rPr>
            </w:pPr>
            <w:r>
              <w:rPr>
                <w:sz w:val="24"/>
                <w:szCs w:val="24"/>
              </w:rPr>
              <w:t>0506- 06</w:t>
            </w:r>
          </w:p>
        </w:tc>
      </w:tr>
    </w:tbl>
    <w:p w:rsidR="00A65441" w:rsidRPr="00D3021F" w:rsidRDefault="00A65441" w:rsidP="00D3021F">
      <w:pPr>
        <w:pStyle w:val="Thnvnban2"/>
        <w:spacing w:after="0" w:line="240" w:lineRule="auto"/>
        <w:ind w:left="520" w:hanging="70"/>
        <w:jc w:val="both"/>
        <w:rPr>
          <w:b/>
          <w:sz w:val="24"/>
          <w:szCs w:val="24"/>
        </w:rPr>
      </w:pPr>
      <w:r w:rsidRPr="00D3021F">
        <w:rPr>
          <w:b/>
          <w:sz w:val="24"/>
          <w:szCs w:val="24"/>
        </w:rPr>
        <w:t xml:space="preserve">2.2. Bộ môn: </w:t>
      </w:r>
      <w:r w:rsidRPr="00D3021F">
        <w:rPr>
          <w:sz w:val="24"/>
          <w:szCs w:val="24"/>
        </w:rPr>
        <w:t>Địa chính</w:t>
      </w:r>
    </w:p>
    <w:p w:rsidR="00A65441" w:rsidRPr="00D3021F" w:rsidRDefault="00A65441" w:rsidP="00D3021F">
      <w:pPr>
        <w:pStyle w:val="Thnvnban2"/>
        <w:tabs>
          <w:tab w:val="num" w:pos="520"/>
        </w:tabs>
        <w:spacing w:after="0" w:line="240" w:lineRule="auto"/>
        <w:ind w:left="520" w:hanging="70"/>
        <w:jc w:val="both"/>
        <w:rPr>
          <w:sz w:val="24"/>
          <w:szCs w:val="24"/>
        </w:rPr>
      </w:pPr>
      <w:r w:rsidRPr="00D3021F">
        <w:rPr>
          <w:b/>
          <w:sz w:val="24"/>
          <w:szCs w:val="24"/>
        </w:rPr>
        <w:t>2.3. Khoa:</w:t>
      </w:r>
      <w:r w:rsidR="00021E33" w:rsidRPr="00D3021F">
        <w:rPr>
          <w:b/>
          <w:sz w:val="24"/>
          <w:szCs w:val="24"/>
        </w:rPr>
        <w:t xml:space="preserve"> </w:t>
      </w:r>
      <w:r w:rsidRPr="00D3021F">
        <w:rPr>
          <w:sz w:val="24"/>
          <w:szCs w:val="24"/>
        </w:rPr>
        <w:t>Trắc địa bản đồ và quản lý đất đai</w:t>
      </w:r>
    </w:p>
    <w:p w:rsidR="00A65441" w:rsidRPr="00D3021F" w:rsidRDefault="00A65441" w:rsidP="00D3021F">
      <w:pPr>
        <w:pStyle w:val="Thnvnban2"/>
        <w:spacing w:after="0" w:line="240" w:lineRule="auto"/>
        <w:ind w:left="360" w:hanging="360"/>
        <w:jc w:val="both"/>
        <w:rPr>
          <w:b/>
          <w:bCs/>
          <w:color w:val="000000"/>
          <w:sz w:val="24"/>
          <w:szCs w:val="24"/>
        </w:rPr>
      </w:pPr>
      <w:r w:rsidRPr="00D3021F">
        <w:rPr>
          <w:b/>
          <w:bCs/>
          <w:color w:val="000000"/>
          <w:sz w:val="24"/>
          <w:szCs w:val="24"/>
        </w:rPr>
        <w:t>3. Điều kiện học học phần (mã số học phần)</w:t>
      </w:r>
    </w:p>
    <w:p w:rsidR="00A65441" w:rsidRPr="00D3021F" w:rsidRDefault="00A65441" w:rsidP="00D3021F">
      <w:pPr>
        <w:pStyle w:val="Thnvnban2"/>
        <w:spacing w:after="0" w:line="240" w:lineRule="auto"/>
        <w:ind w:left="360"/>
        <w:jc w:val="both"/>
        <w:rPr>
          <w:bCs/>
          <w:i/>
          <w:color w:val="000000"/>
          <w:sz w:val="24"/>
          <w:szCs w:val="24"/>
        </w:rPr>
      </w:pPr>
      <w:r w:rsidRPr="00D3021F">
        <w:rPr>
          <w:bCs/>
          <w:i/>
          <w:color w:val="000000"/>
          <w:sz w:val="24"/>
          <w:szCs w:val="24"/>
        </w:rPr>
        <w:t>3.1. Môn học tiên quyết: Không</w:t>
      </w:r>
    </w:p>
    <w:p w:rsidR="00A65441" w:rsidRPr="00D3021F" w:rsidRDefault="00A65441" w:rsidP="00D3021F">
      <w:pPr>
        <w:pStyle w:val="Thnvnban2"/>
        <w:spacing w:after="0" w:line="240" w:lineRule="auto"/>
        <w:ind w:left="360"/>
        <w:jc w:val="both"/>
        <w:rPr>
          <w:bCs/>
          <w:i/>
          <w:color w:val="000000"/>
          <w:sz w:val="24"/>
          <w:szCs w:val="24"/>
        </w:rPr>
      </w:pPr>
      <w:r w:rsidRPr="00D3021F">
        <w:rPr>
          <w:bCs/>
          <w:i/>
          <w:color w:val="000000"/>
          <w:sz w:val="24"/>
          <w:szCs w:val="24"/>
        </w:rPr>
        <w:t xml:space="preserve">3.2. Môn học học trước:  </w:t>
      </w:r>
    </w:p>
    <w:p w:rsidR="00A65441" w:rsidRPr="00D3021F" w:rsidRDefault="00A65441" w:rsidP="00D3021F">
      <w:pPr>
        <w:pStyle w:val="Thnvnban2"/>
        <w:spacing w:after="0" w:line="240" w:lineRule="auto"/>
        <w:ind w:left="360" w:hanging="360"/>
        <w:jc w:val="both"/>
        <w:rPr>
          <w:b/>
          <w:bCs/>
          <w:color w:val="000000"/>
          <w:sz w:val="24"/>
          <w:szCs w:val="24"/>
        </w:rPr>
      </w:pPr>
      <w:r w:rsidRPr="00D3021F">
        <w:rPr>
          <w:b/>
          <w:bCs/>
          <w:color w:val="000000"/>
          <w:sz w:val="24"/>
          <w:szCs w:val="24"/>
        </w:rPr>
        <w:t xml:space="preserve">4. Mục tiêu của học phần </w:t>
      </w:r>
    </w:p>
    <w:p w:rsidR="00A65441" w:rsidRPr="00D3021F" w:rsidRDefault="00A65441" w:rsidP="00D3021F">
      <w:pPr>
        <w:pStyle w:val="oancuaDanhsach"/>
        <w:numPr>
          <w:ilvl w:val="1"/>
          <w:numId w:val="1"/>
        </w:numPr>
        <w:ind w:hanging="621"/>
        <w:rPr>
          <w:b/>
          <w:bCs/>
          <w:i/>
          <w:lang w:val="vi-VN"/>
        </w:rPr>
      </w:pPr>
      <w:r w:rsidRPr="00D3021F">
        <w:rPr>
          <w:b/>
          <w:bCs/>
          <w:i/>
          <w:lang w:val="vi-VN"/>
        </w:rPr>
        <w:t xml:space="preserve">Kiến thức </w:t>
      </w:r>
    </w:p>
    <w:p w:rsidR="00A65441" w:rsidRPr="00452910" w:rsidRDefault="00A65441" w:rsidP="00D3021F">
      <w:pPr>
        <w:pStyle w:val="oancuaDanhsach"/>
        <w:keepNext/>
        <w:numPr>
          <w:ilvl w:val="2"/>
          <w:numId w:val="1"/>
        </w:numPr>
        <w:tabs>
          <w:tab w:val="clear" w:pos="1242"/>
        </w:tabs>
        <w:ind w:left="0" w:firstLine="522"/>
        <w:jc w:val="both"/>
        <w:outlineLvl w:val="1"/>
        <w:rPr>
          <w:bCs/>
          <w:iCs/>
          <w:lang w:val="vi-VN"/>
        </w:rPr>
      </w:pPr>
      <w:r w:rsidRPr="00452910">
        <w:rPr>
          <w:bCs/>
          <w:iCs/>
          <w:lang w:val="vi-VN"/>
        </w:rPr>
        <w:t>Giúp sinh viên nắm được những kiến thức cơ bản nhất về Khoa học quản lý đất đai</w:t>
      </w:r>
    </w:p>
    <w:p w:rsidR="00A65441" w:rsidRPr="00452910" w:rsidRDefault="00A65441" w:rsidP="00D3021F">
      <w:pPr>
        <w:pStyle w:val="oancuaDanhsach"/>
        <w:keepNext/>
        <w:numPr>
          <w:ilvl w:val="2"/>
          <w:numId w:val="1"/>
        </w:numPr>
        <w:tabs>
          <w:tab w:val="clear" w:pos="1242"/>
        </w:tabs>
        <w:ind w:left="0" w:firstLine="522"/>
        <w:jc w:val="both"/>
        <w:outlineLvl w:val="1"/>
        <w:rPr>
          <w:bCs/>
          <w:iCs/>
          <w:spacing w:val="-2"/>
          <w:lang w:val="vi-VN"/>
        </w:rPr>
      </w:pPr>
      <w:r w:rsidRPr="00452910">
        <w:rPr>
          <w:bCs/>
          <w:iCs/>
          <w:spacing w:val="-2"/>
          <w:lang w:val="vi-VN"/>
        </w:rPr>
        <w:t>Sinh viên nắm được mục tiêu, quy luật và động lực trong quản lý đất đai;</w:t>
      </w:r>
    </w:p>
    <w:p w:rsidR="00D3021F" w:rsidRPr="00D3021F" w:rsidRDefault="00A65441" w:rsidP="00D3021F">
      <w:pPr>
        <w:pStyle w:val="oancuaDanhsach"/>
        <w:numPr>
          <w:ilvl w:val="2"/>
          <w:numId w:val="1"/>
        </w:numPr>
        <w:spacing w:before="120"/>
        <w:rPr>
          <w:b/>
          <w:bCs/>
          <w:lang w:val="vi-VN"/>
        </w:rPr>
      </w:pPr>
      <w:r w:rsidRPr="00D3021F">
        <w:rPr>
          <w:bCs/>
          <w:iCs/>
          <w:lang w:val="vi-VN"/>
        </w:rPr>
        <w:t>Sinh viên bước đầu biết ứng dụng các phương pháp quả</w:t>
      </w:r>
      <w:r w:rsidR="00E104EE" w:rsidRPr="00D3021F">
        <w:rPr>
          <w:bCs/>
          <w:iCs/>
          <w:lang w:val="vi-VN"/>
        </w:rPr>
        <w:t xml:space="preserve">n lý </w:t>
      </w:r>
      <w:r w:rsidRPr="00D3021F">
        <w:rPr>
          <w:bCs/>
          <w:iCs/>
          <w:lang w:val="vi-VN"/>
        </w:rPr>
        <w:t>cơ bản của khoa học quản lý vào hoạt động thực tiễn công tác quản lý đất đai</w:t>
      </w:r>
      <w:r w:rsidRPr="00D3021F">
        <w:rPr>
          <w:sz w:val="26"/>
          <w:szCs w:val="26"/>
          <w:lang w:val="vi-VN"/>
        </w:rPr>
        <w:t>.</w:t>
      </w:r>
    </w:p>
    <w:p w:rsidR="00A65441" w:rsidRPr="00D3021F" w:rsidRDefault="00A65441" w:rsidP="00D3021F">
      <w:pPr>
        <w:pStyle w:val="oancuaDanhsach"/>
        <w:spacing w:before="120"/>
        <w:ind w:left="360"/>
        <w:rPr>
          <w:b/>
          <w:bCs/>
          <w:lang w:val="vi-VN"/>
        </w:rPr>
      </w:pPr>
      <w:r w:rsidRPr="00D3021F">
        <w:rPr>
          <w:b/>
          <w:i/>
          <w:lang w:val="vi-VN"/>
        </w:rPr>
        <w:t>4.2</w:t>
      </w:r>
      <w:r w:rsidRPr="00D3021F">
        <w:rPr>
          <w:lang w:val="vi-VN"/>
        </w:rPr>
        <w:t>.</w:t>
      </w:r>
      <w:r w:rsidRPr="00D3021F">
        <w:rPr>
          <w:b/>
          <w:i/>
          <w:lang w:val="vi-VN"/>
        </w:rPr>
        <w:t xml:space="preserve"> </w:t>
      </w:r>
      <w:r w:rsidRPr="00D3021F">
        <w:rPr>
          <w:b/>
          <w:bCs/>
          <w:i/>
          <w:lang w:val="vi-VN"/>
        </w:rPr>
        <w:t>Kỹ năng</w:t>
      </w:r>
      <w:r w:rsidRPr="00D3021F">
        <w:rPr>
          <w:b/>
          <w:bCs/>
          <w:lang w:val="vi-VN"/>
        </w:rPr>
        <w:t xml:space="preserve"> </w:t>
      </w:r>
    </w:p>
    <w:p w:rsidR="00A65441" w:rsidRPr="00021E33" w:rsidRDefault="00021E33" w:rsidP="00021E33">
      <w:pPr>
        <w:keepNext/>
        <w:spacing w:before="60" w:after="60"/>
        <w:ind w:firstLine="567"/>
        <w:jc w:val="both"/>
        <w:outlineLvl w:val="1"/>
        <w:rPr>
          <w:bCs/>
          <w:iCs/>
          <w:sz w:val="24"/>
          <w:szCs w:val="24"/>
          <w:lang w:val="vi-VN"/>
        </w:rPr>
      </w:pPr>
      <w:r w:rsidRPr="00021E33">
        <w:rPr>
          <w:bCs/>
          <w:iCs/>
          <w:sz w:val="24"/>
          <w:szCs w:val="24"/>
          <w:lang w:val="vi-VN"/>
        </w:rPr>
        <w:t xml:space="preserve">4.2.1. </w:t>
      </w:r>
      <w:r w:rsidR="00A65441" w:rsidRPr="00021E33">
        <w:rPr>
          <w:bCs/>
          <w:iCs/>
          <w:sz w:val="24"/>
          <w:szCs w:val="24"/>
          <w:lang w:val="vi-VN"/>
        </w:rPr>
        <w:t>Rèn luyện kỹ năng xác định và phân tích vấn đề quản lý đất đai dựa theo các quy luật và nguyên tắc cơ bản trong quản lý;</w:t>
      </w:r>
    </w:p>
    <w:p w:rsidR="00D3021F" w:rsidRDefault="00021E33" w:rsidP="00D3021F">
      <w:pPr>
        <w:pStyle w:val="Thnvnban2"/>
        <w:spacing w:before="240" w:after="0" w:line="240" w:lineRule="auto"/>
        <w:ind w:firstLine="567"/>
        <w:jc w:val="both"/>
        <w:rPr>
          <w:bCs/>
          <w:iCs/>
          <w:sz w:val="24"/>
          <w:szCs w:val="24"/>
          <w:lang w:val="vi-VN"/>
        </w:rPr>
      </w:pPr>
      <w:r w:rsidRPr="00021E33">
        <w:rPr>
          <w:bCs/>
          <w:iCs/>
          <w:sz w:val="24"/>
          <w:szCs w:val="24"/>
          <w:lang w:val="vi-VN"/>
        </w:rPr>
        <w:t xml:space="preserve">4.2.2. </w:t>
      </w:r>
      <w:r w:rsidR="00A65441" w:rsidRPr="00021E33">
        <w:rPr>
          <w:bCs/>
          <w:iCs/>
          <w:sz w:val="24"/>
          <w:szCs w:val="24"/>
          <w:lang w:val="vi-VN"/>
        </w:rPr>
        <w:t>Kết nối kiến thức các môn khoa học về quản lý (Luật Kinh tế, Marketing căn bản, Quản trị học...) và kinh tế (Kinh tế vi mô, Kinh tế vĩ mô, Toán kinh tế, Thống kê...) với khoa họ</w:t>
      </w:r>
      <w:r w:rsidR="004B5ED0">
        <w:rPr>
          <w:bCs/>
          <w:iCs/>
          <w:sz w:val="24"/>
          <w:szCs w:val="24"/>
          <w:lang w:val="vi-VN"/>
        </w:rPr>
        <w:t>c qu</w:t>
      </w:r>
      <w:r w:rsidR="004B5ED0" w:rsidRPr="00110CCB">
        <w:rPr>
          <w:bCs/>
          <w:iCs/>
          <w:sz w:val="24"/>
          <w:szCs w:val="24"/>
          <w:lang w:val="vi-VN"/>
        </w:rPr>
        <w:t>ả</w:t>
      </w:r>
      <w:r w:rsidR="00A65441" w:rsidRPr="00021E33">
        <w:rPr>
          <w:bCs/>
          <w:iCs/>
          <w:sz w:val="24"/>
          <w:szCs w:val="24"/>
          <w:lang w:val="vi-VN"/>
        </w:rPr>
        <w:t>n lý đất đai</w:t>
      </w:r>
    </w:p>
    <w:p w:rsidR="00A65441" w:rsidRPr="00021E33" w:rsidRDefault="00A65441" w:rsidP="007B1DC6">
      <w:pPr>
        <w:pStyle w:val="Thnvnban2"/>
        <w:spacing w:before="240" w:after="0" w:line="240" w:lineRule="auto"/>
        <w:jc w:val="both"/>
        <w:rPr>
          <w:b/>
          <w:bCs/>
          <w:color w:val="000000"/>
          <w:sz w:val="24"/>
          <w:szCs w:val="24"/>
          <w:lang w:val="vi-VN"/>
        </w:rPr>
      </w:pPr>
      <w:r w:rsidRPr="00021E33">
        <w:rPr>
          <w:b/>
          <w:bCs/>
          <w:color w:val="000000"/>
          <w:sz w:val="24"/>
          <w:szCs w:val="24"/>
          <w:lang w:val="vi-VN"/>
        </w:rPr>
        <w:t>5. Tóm tắt nội dung học phần:</w:t>
      </w:r>
    </w:p>
    <w:p w:rsidR="00A65441" w:rsidRPr="00021E33" w:rsidRDefault="00A65441" w:rsidP="00777055">
      <w:pPr>
        <w:spacing w:before="120"/>
        <w:ind w:firstLine="720"/>
        <w:rPr>
          <w:sz w:val="24"/>
          <w:szCs w:val="24"/>
          <w:lang w:val="vi-VN"/>
        </w:rPr>
      </w:pPr>
      <w:r w:rsidRPr="00021E33">
        <w:rPr>
          <w:bCs/>
          <w:color w:val="000000"/>
          <w:sz w:val="24"/>
          <w:szCs w:val="24"/>
          <w:lang w:val="vi-VN"/>
        </w:rPr>
        <w:t>Giới thiệu môn khoa học quản lý đất đai: Đặc điểm của khoa học quản lý đất đai; đối tượng, nhiệm vụ, phương pháp nghiên cứu, nội dung của khoa học quản lý đất đai; Các nguyên tắc và quy luật, động lực trong khoa học quản lý đất đai; Vận dụng các quy luật và nguyên tắc trong quản lý; Khái niệm quyết định quản lý; Thông tin và đội ngũ cán bộ trong quản lý đất đai</w:t>
      </w:r>
      <w:r w:rsidRPr="00021E33">
        <w:rPr>
          <w:sz w:val="24"/>
          <w:szCs w:val="24"/>
          <w:lang w:val="vi-VN"/>
        </w:rPr>
        <w:t xml:space="preserve">. </w:t>
      </w:r>
    </w:p>
    <w:p w:rsidR="00A65441" w:rsidRPr="00021E33" w:rsidRDefault="00A65441" w:rsidP="00D3021F">
      <w:pPr>
        <w:pStyle w:val="Thnvnban2"/>
        <w:spacing w:after="0" w:line="240" w:lineRule="auto"/>
        <w:ind w:left="360"/>
        <w:jc w:val="both"/>
        <w:rPr>
          <w:b/>
          <w:bCs/>
          <w:sz w:val="24"/>
          <w:szCs w:val="24"/>
          <w:lang w:val="vi-VN"/>
        </w:rPr>
      </w:pPr>
      <w:r w:rsidRPr="00021E33">
        <w:rPr>
          <w:b/>
          <w:bCs/>
          <w:color w:val="000000"/>
          <w:sz w:val="24"/>
          <w:szCs w:val="24"/>
          <w:lang w:val="vi-VN"/>
        </w:rPr>
        <w:t>6. Cấu trúc nội dung học phần</w:t>
      </w:r>
    </w:p>
    <w:p w:rsidR="00A65441" w:rsidRPr="00021E33" w:rsidRDefault="00A65441" w:rsidP="00D3021F">
      <w:pPr>
        <w:pStyle w:val="oancuaDanhsach"/>
        <w:jc w:val="center"/>
        <w:rPr>
          <w:b/>
          <w:bCs/>
          <w:lang w:val="nl-NL"/>
        </w:rPr>
      </w:pPr>
      <w:r w:rsidRPr="00021E33">
        <w:rPr>
          <w:b/>
          <w:bCs/>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08"/>
        <w:gridCol w:w="4683"/>
        <w:gridCol w:w="992"/>
        <w:gridCol w:w="1979"/>
      </w:tblGrid>
      <w:tr w:rsidR="00A65441" w:rsidRPr="00021E33">
        <w:tc>
          <w:tcPr>
            <w:tcW w:w="9062" w:type="dxa"/>
            <w:gridSpan w:val="4"/>
            <w:tcBorders>
              <w:top w:val="single" w:sz="4" w:space="0" w:color="auto"/>
              <w:left w:val="single" w:sz="4" w:space="0" w:color="auto"/>
              <w:bottom w:val="single" w:sz="4" w:space="0" w:color="auto"/>
              <w:right w:val="single" w:sz="4" w:space="0" w:color="auto"/>
            </w:tcBorders>
          </w:tcPr>
          <w:p w:rsidR="00A65441" w:rsidRPr="00021E33" w:rsidRDefault="00A65441" w:rsidP="00A5398C">
            <w:pPr>
              <w:pStyle w:val="oancuaDanhsach"/>
              <w:spacing w:before="120"/>
              <w:ind w:left="0"/>
              <w:rPr>
                <w:b/>
                <w:bCs/>
                <w:lang w:val="vi-VN"/>
              </w:rPr>
            </w:pPr>
            <w:r w:rsidRPr="00021E33">
              <w:rPr>
                <w:b/>
                <w:bCs/>
              </w:rPr>
              <w:t>6.1. Lý thuyết</w:t>
            </w:r>
          </w:p>
        </w:tc>
      </w:tr>
      <w:tr w:rsidR="00A65441" w:rsidRPr="00021E33">
        <w:tc>
          <w:tcPr>
            <w:tcW w:w="1408" w:type="dxa"/>
            <w:tcBorders>
              <w:top w:val="single" w:sz="4" w:space="0" w:color="auto"/>
              <w:left w:val="single" w:sz="4" w:space="0" w:color="auto"/>
              <w:bottom w:val="single" w:sz="4" w:space="0" w:color="auto"/>
              <w:right w:val="single" w:sz="4" w:space="0" w:color="auto"/>
            </w:tcBorders>
          </w:tcPr>
          <w:p w:rsidR="00A65441" w:rsidRPr="00021E33" w:rsidRDefault="00A65441" w:rsidP="00A5398C">
            <w:pPr>
              <w:pStyle w:val="oancuaDanhsach"/>
              <w:spacing w:before="120"/>
              <w:ind w:left="0"/>
              <w:jc w:val="center"/>
              <w:rPr>
                <w:b/>
                <w:bCs/>
                <w:i/>
              </w:rPr>
            </w:pPr>
            <w:r w:rsidRPr="00021E33">
              <w:rPr>
                <w:b/>
                <w:bCs/>
                <w:i/>
              </w:rPr>
              <w:t>Đề mục</w:t>
            </w:r>
          </w:p>
        </w:tc>
        <w:tc>
          <w:tcPr>
            <w:tcW w:w="4683" w:type="dxa"/>
            <w:tcBorders>
              <w:top w:val="single" w:sz="4" w:space="0" w:color="auto"/>
              <w:left w:val="single" w:sz="4" w:space="0" w:color="auto"/>
              <w:bottom w:val="single" w:sz="4" w:space="0" w:color="auto"/>
              <w:right w:val="single" w:sz="4" w:space="0" w:color="auto"/>
            </w:tcBorders>
          </w:tcPr>
          <w:p w:rsidR="00A65441" w:rsidRPr="00021E33" w:rsidRDefault="00A65441" w:rsidP="00A5398C">
            <w:pPr>
              <w:pStyle w:val="oancuaDanhsach"/>
              <w:spacing w:before="120"/>
              <w:ind w:left="0"/>
              <w:jc w:val="center"/>
              <w:rPr>
                <w:b/>
                <w:bCs/>
                <w:i/>
                <w:lang w:val="vi-VN"/>
              </w:rPr>
            </w:pPr>
            <w:r w:rsidRPr="00021E33">
              <w:rPr>
                <w:b/>
                <w:bCs/>
                <w:i/>
                <w:lang w:val="vi-VN"/>
              </w:rPr>
              <w:t>Nội dung</w:t>
            </w:r>
          </w:p>
        </w:tc>
        <w:tc>
          <w:tcPr>
            <w:tcW w:w="992" w:type="dxa"/>
            <w:tcBorders>
              <w:top w:val="single" w:sz="4" w:space="0" w:color="auto"/>
              <w:left w:val="single" w:sz="4" w:space="0" w:color="auto"/>
              <w:bottom w:val="single" w:sz="4" w:space="0" w:color="auto"/>
              <w:right w:val="single" w:sz="4" w:space="0" w:color="auto"/>
            </w:tcBorders>
          </w:tcPr>
          <w:p w:rsidR="00A65441" w:rsidRPr="00021E33" w:rsidRDefault="00A65441" w:rsidP="00A5398C">
            <w:pPr>
              <w:pStyle w:val="oancuaDanhsach"/>
              <w:spacing w:before="120"/>
              <w:ind w:left="0"/>
              <w:jc w:val="center"/>
              <w:rPr>
                <w:b/>
                <w:bCs/>
                <w:i/>
                <w:lang w:val="vi-VN"/>
              </w:rPr>
            </w:pPr>
            <w:r w:rsidRPr="00021E33">
              <w:rPr>
                <w:b/>
                <w:bCs/>
                <w:i/>
                <w:lang w:val="vi-VN"/>
              </w:rPr>
              <w:t>Số tiết</w:t>
            </w:r>
          </w:p>
        </w:tc>
        <w:tc>
          <w:tcPr>
            <w:tcW w:w="1979" w:type="dxa"/>
            <w:tcBorders>
              <w:top w:val="single" w:sz="4" w:space="0" w:color="auto"/>
              <w:left w:val="single" w:sz="4" w:space="0" w:color="auto"/>
              <w:bottom w:val="single" w:sz="4" w:space="0" w:color="auto"/>
              <w:right w:val="single" w:sz="4" w:space="0" w:color="auto"/>
            </w:tcBorders>
          </w:tcPr>
          <w:p w:rsidR="00A65441" w:rsidRPr="00021E33" w:rsidRDefault="00A65441" w:rsidP="00A5398C">
            <w:pPr>
              <w:pStyle w:val="oancuaDanhsach"/>
              <w:spacing w:before="120"/>
              <w:ind w:left="0"/>
              <w:jc w:val="center"/>
              <w:rPr>
                <w:b/>
                <w:bCs/>
                <w:i/>
                <w:lang w:val="vi-VN"/>
              </w:rPr>
            </w:pPr>
            <w:r w:rsidRPr="00021E33">
              <w:rPr>
                <w:b/>
                <w:bCs/>
                <w:i/>
                <w:lang w:val="vi-VN"/>
              </w:rPr>
              <w:t>Mục tiêu</w:t>
            </w:r>
          </w:p>
        </w:tc>
      </w:tr>
      <w:tr w:rsidR="00A65441" w:rsidRPr="00021E33">
        <w:trPr>
          <w:trHeight w:val="548"/>
        </w:trPr>
        <w:tc>
          <w:tcPr>
            <w:tcW w:w="1408"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spacing w:before="120"/>
              <w:ind w:left="0"/>
              <w:jc w:val="center"/>
              <w:rPr>
                <w:b/>
                <w:bCs/>
              </w:rPr>
            </w:pPr>
            <w:r w:rsidRPr="00021E33">
              <w:rPr>
                <w:b/>
                <w:bCs/>
                <w:lang w:val="nl-NL"/>
              </w:rPr>
              <w:lastRenderedPageBreak/>
              <w:t>Chương 1</w:t>
            </w:r>
          </w:p>
        </w:tc>
        <w:tc>
          <w:tcPr>
            <w:tcW w:w="4683"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spacing w:before="120" w:after="120"/>
              <w:jc w:val="center"/>
              <w:rPr>
                <w:b/>
                <w:sz w:val="24"/>
                <w:szCs w:val="24"/>
              </w:rPr>
            </w:pPr>
            <w:r w:rsidRPr="00021E33">
              <w:rPr>
                <w:b/>
                <w:sz w:val="24"/>
                <w:szCs w:val="24"/>
              </w:rPr>
              <w:t>LÝ LUẬN CHUNG VỀ KHOA HỌC QUẢN LÝ ĐẤT ĐAI</w:t>
            </w:r>
          </w:p>
        </w:tc>
        <w:tc>
          <w:tcPr>
            <w:tcW w:w="992"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spacing w:before="120"/>
              <w:ind w:left="0"/>
              <w:jc w:val="center"/>
              <w:rPr>
                <w:b/>
                <w:bCs/>
              </w:rPr>
            </w:pPr>
            <w:r w:rsidRPr="00021E33">
              <w:rPr>
                <w:b/>
                <w:bCs/>
              </w:rPr>
              <w:t>6</w:t>
            </w:r>
          </w:p>
        </w:tc>
        <w:tc>
          <w:tcPr>
            <w:tcW w:w="1979"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spacing w:before="120"/>
              <w:ind w:left="0"/>
              <w:jc w:val="center"/>
              <w:rPr>
                <w:b/>
                <w:bCs/>
              </w:rPr>
            </w:pPr>
            <w:r w:rsidRPr="00021E33">
              <w:rPr>
                <w:b/>
                <w:bCs/>
              </w:rPr>
              <w:t>4.1</w:t>
            </w:r>
          </w:p>
        </w:tc>
      </w:tr>
      <w:tr w:rsidR="00A65441" w:rsidRPr="00021E33">
        <w:tc>
          <w:tcPr>
            <w:tcW w:w="1408"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spacing w:before="120"/>
              <w:ind w:left="0"/>
              <w:jc w:val="center"/>
              <w:rPr>
                <w:bCs/>
              </w:rPr>
            </w:pPr>
            <w:r w:rsidRPr="00021E33">
              <w:rPr>
                <w:bCs/>
                <w:lang w:val="vi-VN"/>
              </w:rPr>
              <w:t>1.1</w:t>
            </w:r>
          </w:p>
        </w:tc>
        <w:tc>
          <w:tcPr>
            <w:tcW w:w="4683"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spacing w:before="120"/>
              <w:ind w:left="0"/>
              <w:jc w:val="center"/>
              <w:rPr>
                <w:bCs/>
              </w:rPr>
            </w:pPr>
            <w:r w:rsidRPr="00021E33">
              <w:rPr>
                <w:bCs/>
              </w:rPr>
              <w:t>Khái niệm và đặc điểm của khoa học quản lý đất đai</w:t>
            </w:r>
          </w:p>
        </w:tc>
        <w:tc>
          <w:tcPr>
            <w:tcW w:w="992"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ind w:left="0"/>
              <w:jc w:val="center"/>
              <w:rPr>
                <w:bCs/>
                <w:lang w:val="vi-VN"/>
              </w:rPr>
            </w:pPr>
          </w:p>
          <w:p w:rsidR="00A65441" w:rsidRPr="00021E33" w:rsidRDefault="00A65441" w:rsidP="00A5398C">
            <w:pPr>
              <w:pStyle w:val="oancuaDanhsach"/>
              <w:ind w:left="0"/>
              <w:jc w:val="center"/>
              <w:rPr>
                <w:bCs/>
              </w:rPr>
            </w:pPr>
            <w:r w:rsidRPr="00021E33">
              <w:rPr>
                <w:bCs/>
                <w:lang w:val="vi-VN"/>
              </w:rPr>
              <w:t>4.1</w:t>
            </w:r>
          </w:p>
        </w:tc>
      </w:tr>
      <w:tr w:rsidR="00A65441" w:rsidRPr="00021E33">
        <w:tc>
          <w:tcPr>
            <w:tcW w:w="1408"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spacing w:before="120"/>
              <w:ind w:left="0"/>
              <w:jc w:val="center"/>
              <w:rPr>
                <w:bCs/>
              </w:rPr>
            </w:pPr>
            <w:r w:rsidRPr="00021E33">
              <w:rPr>
                <w:bCs/>
                <w:lang w:val="vi-VN"/>
              </w:rPr>
              <w:t>1.2</w:t>
            </w:r>
          </w:p>
        </w:tc>
        <w:tc>
          <w:tcPr>
            <w:tcW w:w="4683"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6F683D">
            <w:pPr>
              <w:spacing w:before="60" w:after="60"/>
              <w:jc w:val="both"/>
              <w:rPr>
                <w:bCs/>
                <w:sz w:val="24"/>
                <w:szCs w:val="24"/>
              </w:rPr>
            </w:pPr>
            <w:r w:rsidRPr="00021E33">
              <w:rPr>
                <w:bCs/>
                <w:sz w:val="24"/>
                <w:szCs w:val="24"/>
              </w:rPr>
              <w:t>1.2. Vai trò và phương diện của khoa học quản lý đất đai</w:t>
            </w:r>
          </w:p>
        </w:tc>
        <w:tc>
          <w:tcPr>
            <w:tcW w:w="992"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ind w:left="0"/>
              <w:jc w:val="center"/>
              <w:rPr>
                <w:bCs/>
              </w:rPr>
            </w:pPr>
            <w:r w:rsidRPr="00021E33">
              <w:rPr>
                <w:bCs/>
                <w:lang w:val="vi-VN"/>
              </w:rPr>
              <w:t>4.1</w:t>
            </w:r>
          </w:p>
        </w:tc>
      </w:tr>
      <w:tr w:rsidR="00A65441" w:rsidRPr="00021E33">
        <w:tc>
          <w:tcPr>
            <w:tcW w:w="1408"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spacing w:before="120"/>
              <w:ind w:left="0"/>
              <w:jc w:val="center"/>
              <w:rPr>
                <w:bCs/>
              </w:rPr>
            </w:pPr>
            <w:r w:rsidRPr="00021E33">
              <w:rPr>
                <w:bCs/>
              </w:rPr>
              <w:t xml:space="preserve">1.3 </w:t>
            </w:r>
          </w:p>
        </w:tc>
        <w:tc>
          <w:tcPr>
            <w:tcW w:w="4683"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spacing w:before="120"/>
              <w:ind w:left="0"/>
            </w:pPr>
            <w:r w:rsidRPr="00021E33">
              <w:rPr>
                <w:bCs/>
              </w:rPr>
              <w:t>Mục tiêu của quản lý</w:t>
            </w:r>
          </w:p>
        </w:tc>
        <w:tc>
          <w:tcPr>
            <w:tcW w:w="992"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ind w:left="0"/>
              <w:jc w:val="center"/>
              <w:rPr>
                <w:bCs/>
              </w:rPr>
            </w:pPr>
            <w:r w:rsidRPr="00021E33">
              <w:rPr>
                <w:bCs/>
                <w:lang w:val="vi-VN"/>
              </w:rPr>
              <w:t>4.1</w:t>
            </w:r>
          </w:p>
        </w:tc>
      </w:tr>
      <w:tr w:rsidR="00A65441" w:rsidRPr="00021E33">
        <w:tc>
          <w:tcPr>
            <w:tcW w:w="1408"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spacing w:before="120"/>
              <w:ind w:left="0"/>
              <w:jc w:val="center"/>
              <w:rPr>
                <w:bCs/>
              </w:rPr>
            </w:pPr>
            <w:r w:rsidRPr="00021E33">
              <w:rPr>
                <w:bCs/>
              </w:rPr>
              <w:t>1.4</w:t>
            </w:r>
          </w:p>
        </w:tc>
        <w:tc>
          <w:tcPr>
            <w:tcW w:w="4683"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spacing w:before="120"/>
              <w:ind w:left="0"/>
              <w:rPr>
                <w:bCs/>
              </w:rPr>
            </w:pPr>
            <w:r w:rsidRPr="00021E33">
              <w:rPr>
                <w:bCs/>
              </w:rPr>
              <w:t>Đối tượng, nội dung và phương pháp nghiên cứu của khoa học quản lý</w:t>
            </w:r>
          </w:p>
        </w:tc>
        <w:tc>
          <w:tcPr>
            <w:tcW w:w="992"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ind w:left="0"/>
              <w:jc w:val="center"/>
              <w:rPr>
                <w:bCs/>
              </w:rPr>
            </w:pPr>
            <w:r w:rsidRPr="00021E33">
              <w:rPr>
                <w:bCs/>
              </w:rPr>
              <w:t>4.1</w:t>
            </w:r>
          </w:p>
        </w:tc>
      </w:tr>
      <w:tr w:rsidR="00A65441" w:rsidRPr="00021E33">
        <w:tc>
          <w:tcPr>
            <w:tcW w:w="1408"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spacing w:before="120"/>
              <w:ind w:left="0"/>
              <w:jc w:val="center"/>
              <w:rPr>
                <w:b/>
                <w:bCs/>
              </w:rPr>
            </w:pPr>
            <w:r w:rsidRPr="00021E33">
              <w:rPr>
                <w:b/>
                <w:bCs/>
                <w:lang w:val="nl-NL"/>
              </w:rPr>
              <w:t xml:space="preserve">Chương </w:t>
            </w:r>
            <w:r w:rsidRPr="00021E33">
              <w:rPr>
                <w:b/>
                <w:bCs/>
                <w:lang w:val="vi-VN"/>
              </w:rPr>
              <w:t>2</w:t>
            </w:r>
          </w:p>
        </w:tc>
        <w:tc>
          <w:tcPr>
            <w:tcW w:w="4683"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autoSpaceDE w:val="0"/>
              <w:autoSpaceDN w:val="0"/>
              <w:adjustRightInd w:val="0"/>
              <w:spacing w:before="120"/>
              <w:jc w:val="center"/>
              <w:outlineLvl w:val="0"/>
              <w:rPr>
                <w:b/>
                <w:sz w:val="24"/>
                <w:szCs w:val="24"/>
              </w:rPr>
            </w:pPr>
            <w:r w:rsidRPr="00021E33">
              <w:rPr>
                <w:b/>
                <w:sz w:val="24"/>
                <w:szCs w:val="24"/>
              </w:rPr>
              <w:t>QUẢN LÝ VÀ ĐỘNG LỰC TRONG QUẢN LÝ ĐẤT ĐAI</w:t>
            </w:r>
          </w:p>
        </w:tc>
        <w:tc>
          <w:tcPr>
            <w:tcW w:w="992"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spacing w:before="120"/>
              <w:ind w:left="0"/>
              <w:jc w:val="center"/>
              <w:rPr>
                <w:b/>
                <w:bCs/>
              </w:rPr>
            </w:pPr>
            <w:r w:rsidRPr="00021E33">
              <w:rPr>
                <w:b/>
                <w:bCs/>
              </w:rPr>
              <w:t>12</w:t>
            </w:r>
          </w:p>
        </w:tc>
        <w:tc>
          <w:tcPr>
            <w:tcW w:w="1979"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spacing w:before="120"/>
              <w:ind w:left="0"/>
              <w:jc w:val="center"/>
              <w:rPr>
                <w:b/>
                <w:bCs/>
              </w:rPr>
            </w:pPr>
            <w:r w:rsidRPr="00021E33">
              <w:rPr>
                <w:b/>
                <w:bCs/>
              </w:rPr>
              <w:t>4.1 và 4.2</w:t>
            </w:r>
          </w:p>
        </w:tc>
      </w:tr>
      <w:tr w:rsidR="00A65441" w:rsidRPr="00021E33">
        <w:tc>
          <w:tcPr>
            <w:tcW w:w="1408"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spacing w:before="120"/>
              <w:ind w:left="0"/>
              <w:jc w:val="center"/>
              <w:rPr>
                <w:bCs/>
                <w:lang w:val="vi-VN"/>
              </w:rPr>
            </w:pPr>
            <w:r w:rsidRPr="00021E33">
              <w:rPr>
                <w:bCs/>
                <w:lang w:val="vi-VN"/>
              </w:rPr>
              <w:t>2.1</w:t>
            </w:r>
          </w:p>
        </w:tc>
        <w:tc>
          <w:tcPr>
            <w:tcW w:w="4683"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spacing w:before="120"/>
              <w:ind w:left="0"/>
              <w:jc w:val="center"/>
              <w:rPr>
                <w:bCs/>
                <w:lang w:val="vi-VN"/>
              </w:rPr>
            </w:pPr>
            <w:r w:rsidRPr="00021E33">
              <w:rPr>
                <w:bCs/>
                <w:lang w:val="vi-VN"/>
              </w:rPr>
              <w:t>Vận dụng quy luật và hệ thống nguyên tắc quản lý</w:t>
            </w:r>
          </w:p>
        </w:tc>
        <w:tc>
          <w:tcPr>
            <w:tcW w:w="992"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spacing w:before="120"/>
              <w:ind w:left="0"/>
              <w:jc w:val="center"/>
              <w:rPr>
                <w:b/>
                <w:bCs/>
                <w:lang w:val="vi-VN"/>
              </w:rPr>
            </w:pPr>
          </w:p>
        </w:tc>
        <w:tc>
          <w:tcPr>
            <w:tcW w:w="1979"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ind w:left="0"/>
              <w:jc w:val="center"/>
              <w:rPr>
                <w:bCs/>
              </w:rPr>
            </w:pPr>
            <w:r w:rsidRPr="00021E33">
              <w:rPr>
                <w:bCs/>
                <w:lang w:val="vi-VN"/>
              </w:rPr>
              <w:t>4.1</w:t>
            </w:r>
            <w:r w:rsidRPr="00021E33">
              <w:rPr>
                <w:bCs/>
              </w:rPr>
              <w:t xml:space="preserve"> và 4.2</w:t>
            </w:r>
          </w:p>
        </w:tc>
      </w:tr>
      <w:tr w:rsidR="00A65441" w:rsidRPr="00021E33">
        <w:tc>
          <w:tcPr>
            <w:tcW w:w="1408"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spacing w:before="120"/>
              <w:ind w:left="0"/>
              <w:jc w:val="center"/>
              <w:rPr>
                <w:bCs/>
                <w:lang w:val="vi-VN"/>
              </w:rPr>
            </w:pPr>
            <w:r w:rsidRPr="00021E33">
              <w:rPr>
                <w:bCs/>
                <w:lang w:val="vi-VN"/>
              </w:rPr>
              <w:t>2.2</w:t>
            </w:r>
          </w:p>
        </w:tc>
        <w:tc>
          <w:tcPr>
            <w:tcW w:w="4683"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spacing w:before="120"/>
              <w:ind w:left="0"/>
              <w:jc w:val="center"/>
              <w:rPr>
                <w:bCs/>
                <w:lang w:val="vi-VN"/>
              </w:rPr>
            </w:pPr>
            <w:r w:rsidRPr="00021E33">
              <w:rPr>
                <w:bCs/>
                <w:lang w:val="vi-VN"/>
              </w:rPr>
              <w:t>Hệ thống nguyên tắc quản lý</w:t>
            </w:r>
          </w:p>
        </w:tc>
        <w:tc>
          <w:tcPr>
            <w:tcW w:w="992"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spacing w:before="120"/>
              <w:ind w:left="0"/>
              <w:jc w:val="center"/>
              <w:rPr>
                <w:b/>
                <w:bCs/>
                <w:lang w:val="vi-VN"/>
              </w:rPr>
            </w:pPr>
          </w:p>
        </w:tc>
        <w:tc>
          <w:tcPr>
            <w:tcW w:w="1979"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ind w:left="0"/>
              <w:jc w:val="center"/>
              <w:rPr>
                <w:bCs/>
              </w:rPr>
            </w:pPr>
            <w:r w:rsidRPr="00021E33">
              <w:rPr>
                <w:bCs/>
                <w:lang w:val="vi-VN"/>
              </w:rPr>
              <w:t>4.</w:t>
            </w:r>
            <w:r w:rsidRPr="00021E33">
              <w:rPr>
                <w:bCs/>
              </w:rPr>
              <w:t>1</w:t>
            </w:r>
          </w:p>
        </w:tc>
      </w:tr>
      <w:tr w:rsidR="00A65441" w:rsidRPr="00021E33">
        <w:tc>
          <w:tcPr>
            <w:tcW w:w="1408"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spacing w:before="120"/>
              <w:ind w:left="0"/>
              <w:jc w:val="center"/>
              <w:rPr>
                <w:bCs/>
              </w:rPr>
            </w:pPr>
            <w:r w:rsidRPr="00021E33">
              <w:rPr>
                <w:bCs/>
              </w:rPr>
              <w:t>2.3</w:t>
            </w:r>
          </w:p>
        </w:tc>
        <w:tc>
          <w:tcPr>
            <w:tcW w:w="4683"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spacing w:before="60" w:after="60"/>
              <w:jc w:val="both"/>
              <w:rPr>
                <w:bCs/>
                <w:sz w:val="24"/>
                <w:szCs w:val="24"/>
              </w:rPr>
            </w:pPr>
            <w:r w:rsidRPr="00021E33">
              <w:rPr>
                <w:bCs/>
                <w:sz w:val="24"/>
                <w:szCs w:val="24"/>
              </w:rPr>
              <w:t>Vận dụng lý thuyết hệ thống trong quản lý</w:t>
            </w:r>
          </w:p>
        </w:tc>
        <w:tc>
          <w:tcPr>
            <w:tcW w:w="992"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ind w:left="0"/>
              <w:jc w:val="center"/>
              <w:rPr>
                <w:bCs/>
              </w:rPr>
            </w:pPr>
            <w:r w:rsidRPr="00021E33">
              <w:rPr>
                <w:bCs/>
              </w:rPr>
              <w:t xml:space="preserve">4.1 và </w:t>
            </w:r>
            <w:r w:rsidRPr="00021E33">
              <w:rPr>
                <w:bCs/>
                <w:lang w:val="vi-VN"/>
              </w:rPr>
              <w:t>4.</w:t>
            </w:r>
            <w:r w:rsidRPr="00021E33">
              <w:rPr>
                <w:bCs/>
              </w:rPr>
              <w:t>2</w:t>
            </w:r>
          </w:p>
        </w:tc>
      </w:tr>
      <w:tr w:rsidR="00A65441" w:rsidRPr="00021E33">
        <w:trPr>
          <w:trHeight w:val="1070"/>
        </w:trPr>
        <w:tc>
          <w:tcPr>
            <w:tcW w:w="1408"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spacing w:before="120"/>
              <w:ind w:left="0"/>
              <w:jc w:val="center"/>
              <w:rPr>
                <w:b/>
                <w:bCs/>
              </w:rPr>
            </w:pPr>
            <w:r w:rsidRPr="00021E33">
              <w:rPr>
                <w:b/>
                <w:bCs/>
              </w:rPr>
              <w:t>Chương 3</w:t>
            </w:r>
          </w:p>
        </w:tc>
        <w:tc>
          <w:tcPr>
            <w:tcW w:w="4683"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6F683D">
            <w:pPr>
              <w:autoSpaceDE w:val="0"/>
              <w:autoSpaceDN w:val="0"/>
              <w:adjustRightInd w:val="0"/>
              <w:spacing w:before="120"/>
              <w:jc w:val="center"/>
              <w:outlineLvl w:val="0"/>
              <w:rPr>
                <w:b/>
                <w:sz w:val="24"/>
                <w:szCs w:val="24"/>
              </w:rPr>
            </w:pPr>
            <w:r w:rsidRPr="00021E33">
              <w:rPr>
                <w:b/>
                <w:sz w:val="24"/>
                <w:szCs w:val="24"/>
              </w:rPr>
              <w:t>NHỮNG VẤN ĐỀ CƠ BẢN CỦA HỆ THỐNG TỔ CHỨC TRONG QUẢN LÝ ĐẤT ĐAI</w:t>
            </w:r>
          </w:p>
        </w:tc>
        <w:tc>
          <w:tcPr>
            <w:tcW w:w="992" w:type="dxa"/>
            <w:tcBorders>
              <w:top w:val="single" w:sz="4" w:space="0" w:color="auto"/>
              <w:left w:val="single" w:sz="4" w:space="0" w:color="auto"/>
              <w:bottom w:val="single" w:sz="4" w:space="0" w:color="auto"/>
              <w:right w:val="single" w:sz="4" w:space="0" w:color="auto"/>
            </w:tcBorders>
            <w:vAlign w:val="center"/>
          </w:tcPr>
          <w:p w:rsidR="00A65441" w:rsidRPr="00021E33" w:rsidRDefault="00D3021F" w:rsidP="00A5398C">
            <w:pPr>
              <w:pStyle w:val="oancuaDanhsach"/>
              <w:spacing w:before="120"/>
              <w:ind w:left="0"/>
              <w:jc w:val="center"/>
              <w:rPr>
                <w:b/>
                <w:bCs/>
              </w:rPr>
            </w:pPr>
            <w:r>
              <w:rPr>
                <w:b/>
                <w:bCs/>
              </w:rPr>
              <w:t>7</w:t>
            </w:r>
          </w:p>
        </w:tc>
        <w:tc>
          <w:tcPr>
            <w:tcW w:w="1979"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ind w:left="0"/>
              <w:jc w:val="center"/>
              <w:rPr>
                <w:b/>
                <w:bCs/>
              </w:rPr>
            </w:pPr>
            <w:r w:rsidRPr="00021E33">
              <w:rPr>
                <w:b/>
                <w:bCs/>
              </w:rPr>
              <w:t xml:space="preserve">4.1 </w:t>
            </w:r>
          </w:p>
        </w:tc>
      </w:tr>
      <w:tr w:rsidR="00A65441" w:rsidRPr="00021E33">
        <w:tc>
          <w:tcPr>
            <w:tcW w:w="1408"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spacing w:before="120"/>
              <w:ind w:left="0"/>
              <w:jc w:val="center"/>
              <w:rPr>
                <w:bCs/>
              </w:rPr>
            </w:pPr>
            <w:r w:rsidRPr="00021E33">
              <w:rPr>
                <w:bCs/>
              </w:rPr>
              <w:t>3.1</w:t>
            </w:r>
          </w:p>
        </w:tc>
        <w:tc>
          <w:tcPr>
            <w:tcW w:w="4683"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spacing w:before="120"/>
              <w:ind w:left="0"/>
              <w:jc w:val="center"/>
              <w:rPr>
                <w:bCs/>
              </w:rPr>
            </w:pPr>
            <w:r w:rsidRPr="00021E33">
              <w:rPr>
                <w:bCs/>
                <w:lang w:val="nl-NL"/>
              </w:rPr>
              <w:t>Phương pháp quản lý</w:t>
            </w:r>
          </w:p>
        </w:tc>
        <w:tc>
          <w:tcPr>
            <w:tcW w:w="992"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ind w:left="0"/>
              <w:jc w:val="center"/>
              <w:rPr>
                <w:bCs/>
              </w:rPr>
            </w:pPr>
            <w:r w:rsidRPr="00021E33">
              <w:rPr>
                <w:bCs/>
              </w:rPr>
              <w:t xml:space="preserve">4.1 </w:t>
            </w:r>
          </w:p>
        </w:tc>
      </w:tr>
      <w:tr w:rsidR="00A65441" w:rsidRPr="00021E33">
        <w:tc>
          <w:tcPr>
            <w:tcW w:w="1408"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spacing w:before="120"/>
              <w:ind w:left="0"/>
              <w:jc w:val="center"/>
              <w:rPr>
                <w:bCs/>
              </w:rPr>
            </w:pPr>
            <w:r w:rsidRPr="00021E33">
              <w:rPr>
                <w:bCs/>
              </w:rPr>
              <w:t>3.2</w:t>
            </w:r>
          </w:p>
        </w:tc>
        <w:tc>
          <w:tcPr>
            <w:tcW w:w="4683"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spacing w:before="120"/>
              <w:ind w:left="0"/>
              <w:jc w:val="center"/>
              <w:rPr>
                <w:bCs/>
              </w:rPr>
            </w:pPr>
            <w:r w:rsidRPr="00021E33">
              <w:rPr>
                <w:bCs/>
              </w:rPr>
              <w:t>Chức năng và cơ cấu tổ chức quản lý</w:t>
            </w:r>
          </w:p>
        </w:tc>
        <w:tc>
          <w:tcPr>
            <w:tcW w:w="992"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ind w:left="0"/>
              <w:jc w:val="center"/>
              <w:rPr>
                <w:bCs/>
                <w:lang w:val="vi-VN"/>
              </w:rPr>
            </w:pPr>
            <w:r w:rsidRPr="00021E33">
              <w:rPr>
                <w:bCs/>
              </w:rPr>
              <w:t xml:space="preserve">4.1 </w:t>
            </w:r>
          </w:p>
        </w:tc>
      </w:tr>
      <w:tr w:rsidR="00A65441" w:rsidRPr="00021E33">
        <w:tc>
          <w:tcPr>
            <w:tcW w:w="1408"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spacing w:before="120"/>
              <w:ind w:left="0"/>
              <w:jc w:val="center"/>
              <w:rPr>
                <w:b/>
                <w:bCs/>
              </w:rPr>
            </w:pPr>
            <w:r w:rsidRPr="00021E33">
              <w:rPr>
                <w:b/>
                <w:bCs/>
              </w:rPr>
              <w:t>Chương 4</w:t>
            </w:r>
          </w:p>
        </w:tc>
        <w:tc>
          <w:tcPr>
            <w:tcW w:w="4683"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autoSpaceDE w:val="0"/>
              <w:autoSpaceDN w:val="0"/>
              <w:adjustRightInd w:val="0"/>
              <w:spacing w:before="120"/>
              <w:jc w:val="center"/>
              <w:outlineLvl w:val="0"/>
              <w:rPr>
                <w:b/>
                <w:sz w:val="24"/>
                <w:szCs w:val="24"/>
              </w:rPr>
            </w:pPr>
            <w:r w:rsidRPr="00021E33">
              <w:rPr>
                <w:b/>
                <w:sz w:val="24"/>
                <w:szCs w:val="24"/>
              </w:rPr>
              <w:t>THÔNG TIN VÀ ĐỘI NGŨ CÁN BỘ QUẢN LÝ</w:t>
            </w:r>
          </w:p>
        </w:tc>
        <w:tc>
          <w:tcPr>
            <w:tcW w:w="992" w:type="dxa"/>
            <w:tcBorders>
              <w:top w:val="single" w:sz="4" w:space="0" w:color="auto"/>
              <w:left w:val="single" w:sz="4" w:space="0" w:color="auto"/>
              <w:bottom w:val="single" w:sz="4" w:space="0" w:color="auto"/>
              <w:right w:val="single" w:sz="4" w:space="0" w:color="auto"/>
            </w:tcBorders>
            <w:vAlign w:val="center"/>
          </w:tcPr>
          <w:p w:rsidR="00A65441" w:rsidRPr="00021E33" w:rsidRDefault="00D3021F" w:rsidP="00A5398C">
            <w:pPr>
              <w:pStyle w:val="oancuaDanhsach"/>
              <w:spacing w:before="120"/>
              <w:ind w:left="0"/>
              <w:jc w:val="center"/>
              <w:rPr>
                <w:b/>
                <w:bCs/>
              </w:rPr>
            </w:pPr>
            <w:r>
              <w:rPr>
                <w:b/>
                <w:bCs/>
              </w:rPr>
              <w:t>5</w:t>
            </w:r>
          </w:p>
        </w:tc>
        <w:tc>
          <w:tcPr>
            <w:tcW w:w="1979"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ind w:left="0"/>
              <w:jc w:val="center"/>
              <w:rPr>
                <w:b/>
                <w:bCs/>
              </w:rPr>
            </w:pPr>
            <w:r w:rsidRPr="00021E33">
              <w:rPr>
                <w:b/>
                <w:bCs/>
              </w:rPr>
              <w:t>4.1</w:t>
            </w:r>
          </w:p>
        </w:tc>
      </w:tr>
      <w:tr w:rsidR="00A65441" w:rsidRPr="00021E33">
        <w:tc>
          <w:tcPr>
            <w:tcW w:w="1408"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spacing w:before="120"/>
              <w:ind w:left="0"/>
              <w:jc w:val="center"/>
              <w:rPr>
                <w:bCs/>
              </w:rPr>
            </w:pPr>
            <w:r w:rsidRPr="00021E33">
              <w:rPr>
                <w:bCs/>
              </w:rPr>
              <w:t>4.1</w:t>
            </w:r>
          </w:p>
        </w:tc>
        <w:tc>
          <w:tcPr>
            <w:tcW w:w="4683"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autoSpaceDE w:val="0"/>
              <w:autoSpaceDN w:val="0"/>
              <w:adjustRightInd w:val="0"/>
              <w:spacing w:before="120"/>
              <w:jc w:val="center"/>
              <w:outlineLvl w:val="0"/>
              <w:rPr>
                <w:b/>
                <w:sz w:val="24"/>
                <w:szCs w:val="24"/>
              </w:rPr>
            </w:pPr>
            <w:r w:rsidRPr="00021E33">
              <w:rPr>
                <w:bCs/>
                <w:sz w:val="24"/>
                <w:szCs w:val="24"/>
              </w:rPr>
              <w:t>Thông tin và quyết định quản lý</w:t>
            </w:r>
          </w:p>
        </w:tc>
        <w:tc>
          <w:tcPr>
            <w:tcW w:w="992"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ind w:left="0"/>
              <w:jc w:val="center"/>
              <w:rPr>
                <w:bCs/>
              </w:rPr>
            </w:pPr>
            <w:r w:rsidRPr="00021E33">
              <w:rPr>
                <w:bCs/>
              </w:rPr>
              <w:t>4.1</w:t>
            </w:r>
          </w:p>
        </w:tc>
      </w:tr>
      <w:tr w:rsidR="00A65441" w:rsidRPr="00021E33">
        <w:tc>
          <w:tcPr>
            <w:tcW w:w="1408"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spacing w:before="120"/>
              <w:ind w:left="0"/>
              <w:jc w:val="center"/>
              <w:rPr>
                <w:bCs/>
              </w:rPr>
            </w:pPr>
            <w:r w:rsidRPr="00021E33">
              <w:rPr>
                <w:bCs/>
              </w:rPr>
              <w:t>4.2</w:t>
            </w:r>
          </w:p>
        </w:tc>
        <w:tc>
          <w:tcPr>
            <w:tcW w:w="4683"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0C728D">
            <w:pPr>
              <w:spacing w:before="60" w:after="60"/>
              <w:jc w:val="center"/>
              <w:rPr>
                <w:bCs/>
                <w:sz w:val="24"/>
                <w:szCs w:val="24"/>
                <w:lang w:val="nl-NL"/>
              </w:rPr>
            </w:pPr>
            <w:r w:rsidRPr="00021E33">
              <w:rPr>
                <w:bCs/>
                <w:sz w:val="24"/>
                <w:szCs w:val="24"/>
                <w:lang w:val="nl-NL"/>
              </w:rPr>
              <w:t>Cán bộ quản lý</w:t>
            </w:r>
          </w:p>
        </w:tc>
        <w:tc>
          <w:tcPr>
            <w:tcW w:w="992"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oancuaDanhsach"/>
              <w:ind w:left="0"/>
              <w:jc w:val="center"/>
              <w:rPr>
                <w:bCs/>
              </w:rPr>
            </w:pPr>
            <w:r w:rsidRPr="00021E33">
              <w:rPr>
                <w:bCs/>
              </w:rPr>
              <w:t>4.1</w:t>
            </w:r>
          </w:p>
        </w:tc>
      </w:tr>
    </w:tbl>
    <w:p w:rsidR="00A65441" w:rsidRPr="00021E33" w:rsidRDefault="00A65441" w:rsidP="00D3021F">
      <w:pPr>
        <w:pStyle w:val="Thnvnban2"/>
        <w:spacing w:before="240" w:after="0" w:line="240" w:lineRule="auto"/>
        <w:ind w:left="360" w:hanging="360"/>
        <w:jc w:val="both"/>
        <w:rPr>
          <w:bCs/>
          <w:i/>
          <w:color w:val="000000"/>
          <w:sz w:val="24"/>
          <w:szCs w:val="24"/>
        </w:rPr>
      </w:pPr>
      <w:r w:rsidRPr="00021E33">
        <w:rPr>
          <w:b/>
          <w:bCs/>
          <w:color w:val="000000"/>
          <w:sz w:val="24"/>
          <w:szCs w:val="24"/>
        </w:rPr>
        <w:t xml:space="preserve">7. Phương pháp giảng dạy </w:t>
      </w:r>
    </w:p>
    <w:p w:rsidR="00A65441" w:rsidRPr="00021E33" w:rsidRDefault="00A65441" w:rsidP="00777055">
      <w:pPr>
        <w:pStyle w:val="oancuaDanhsach"/>
        <w:spacing w:before="120"/>
        <w:ind w:left="567" w:hanging="238"/>
        <w:jc w:val="both"/>
        <w:rPr>
          <w:bCs/>
        </w:rPr>
      </w:pPr>
      <w:r w:rsidRPr="00021E33">
        <w:rPr>
          <w:bCs/>
          <w:color w:val="000000"/>
        </w:rPr>
        <w:t xml:space="preserve">- Giảng dạy lý thuyết kết hợp thảo luận </w:t>
      </w:r>
    </w:p>
    <w:p w:rsidR="00A65441" w:rsidRPr="00021E33" w:rsidRDefault="00A65441" w:rsidP="00777055">
      <w:pPr>
        <w:pStyle w:val="oancuaDanhsach"/>
        <w:spacing w:before="120"/>
        <w:ind w:left="567" w:hanging="238"/>
        <w:jc w:val="both"/>
      </w:pPr>
      <w:r w:rsidRPr="00021E33">
        <w:rPr>
          <w:lang w:val="vi-VN"/>
        </w:rPr>
        <w:t>-</w:t>
      </w:r>
      <w:r w:rsidRPr="00021E33">
        <w:t xml:space="preserve"> Đặt ra các câu hỏi phục vụ cho </w:t>
      </w:r>
      <w:r w:rsidRPr="00021E33">
        <w:rPr>
          <w:lang w:val="vi-VN"/>
        </w:rPr>
        <w:t>nội dung</w:t>
      </w:r>
      <w:r w:rsidRPr="00021E33">
        <w:t xml:space="preserve"> </w:t>
      </w:r>
      <w:r w:rsidRPr="00021E33">
        <w:rPr>
          <w:lang w:val="vi-VN"/>
        </w:rPr>
        <w:t>tự học và thảo luận</w:t>
      </w:r>
    </w:p>
    <w:p w:rsidR="00A65441" w:rsidRPr="00021E33" w:rsidRDefault="00A65441" w:rsidP="00D3021F">
      <w:pPr>
        <w:pStyle w:val="Thnvnban2"/>
        <w:spacing w:before="240" w:after="0" w:line="240" w:lineRule="auto"/>
        <w:ind w:left="567" w:hanging="567"/>
        <w:jc w:val="both"/>
        <w:rPr>
          <w:b/>
          <w:bCs/>
          <w:color w:val="000000"/>
          <w:sz w:val="24"/>
          <w:szCs w:val="24"/>
        </w:rPr>
      </w:pPr>
      <w:r w:rsidRPr="00021E33">
        <w:rPr>
          <w:b/>
          <w:bCs/>
          <w:color w:val="000000"/>
          <w:sz w:val="24"/>
          <w:szCs w:val="24"/>
        </w:rPr>
        <w:t xml:space="preserve">8. Nhiệm vụ của sinh viên </w:t>
      </w:r>
    </w:p>
    <w:p w:rsidR="00A65441" w:rsidRPr="00021E33" w:rsidRDefault="00A65441" w:rsidP="00777055">
      <w:pPr>
        <w:pStyle w:val="Thnvnban2"/>
        <w:tabs>
          <w:tab w:val="num" w:pos="960"/>
        </w:tabs>
        <w:spacing w:after="0" w:line="240" w:lineRule="auto"/>
        <w:ind w:firstLine="260"/>
        <w:jc w:val="both"/>
        <w:rPr>
          <w:bCs/>
          <w:color w:val="000000"/>
          <w:sz w:val="24"/>
          <w:szCs w:val="24"/>
        </w:rPr>
      </w:pPr>
      <w:r w:rsidRPr="00021E33">
        <w:rPr>
          <w:bCs/>
          <w:color w:val="000000"/>
          <w:sz w:val="24"/>
          <w:szCs w:val="24"/>
        </w:rPr>
        <w:t>Sinh viên phải thực hiện các nhiệm vụ sau:</w:t>
      </w:r>
    </w:p>
    <w:p w:rsidR="00A65441" w:rsidRPr="00021E33" w:rsidRDefault="00A65441" w:rsidP="00777055">
      <w:pPr>
        <w:pStyle w:val="Thnvnban2"/>
        <w:tabs>
          <w:tab w:val="num" w:pos="960"/>
        </w:tabs>
        <w:spacing w:after="0" w:line="240" w:lineRule="auto"/>
        <w:ind w:left="260"/>
        <w:jc w:val="both"/>
        <w:rPr>
          <w:bCs/>
          <w:color w:val="000000"/>
          <w:sz w:val="24"/>
          <w:szCs w:val="24"/>
        </w:rPr>
      </w:pPr>
      <w:r w:rsidRPr="00021E33">
        <w:rPr>
          <w:bCs/>
          <w:color w:val="000000"/>
          <w:sz w:val="24"/>
          <w:szCs w:val="24"/>
        </w:rPr>
        <w:t>- Có mặt tối thiểu 80% số tiết học lý thuyết.</w:t>
      </w:r>
    </w:p>
    <w:p w:rsidR="00A65441" w:rsidRPr="00021E33" w:rsidRDefault="00A65441" w:rsidP="00777055">
      <w:pPr>
        <w:pStyle w:val="Thnvnban2"/>
        <w:tabs>
          <w:tab w:val="num" w:pos="960"/>
        </w:tabs>
        <w:spacing w:after="0" w:line="240" w:lineRule="auto"/>
        <w:ind w:left="260"/>
        <w:jc w:val="both"/>
        <w:rPr>
          <w:bCs/>
          <w:color w:val="000000"/>
          <w:sz w:val="24"/>
          <w:szCs w:val="24"/>
        </w:rPr>
      </w:pPr>
      <w:r w:rsidRPr="00021E33">
        <w:rPr>
          <w:bCs/>
          <w:color w:val="000000"/>
          <w:sz w:val="24"/>
          <w:szCs w:val="24"/>
        </w:rPr>
        <w:t>- Hoàn thành đầy đủ 100% giờ thực hành/thí nghiệm/thực tập và có báo cáo kết quả.</w:t>
      </w:r>
    </w:p>
    <w:p w:rsidR="00A65441" w:rsidRPr="00021E33" w:rsidRDefault="00A65441" w:rsidP="00777055">
      <w:pPr>
        <w:pStyle w:val="Thnvnban2"/>
        <w:tabs>
          <w:tab w:val="num" w:pos="960"/>
        </w:tabs>
        <w:spacing w:after="0" w:line="240" w:lineRule="auto"/>
        <w:ind w:left="260"/>
        <w:jc w:val="both"/>
        <w:rPr>
          <w:bCs/>
          <w:color w:val="000000"/>
          <w:sz w:val="24"/>
          <w:szCs w:val="24"/>
        </w:rPr>
      </w:pPr>
      <w:r w:rsidRPr="00021E33">
        <w:rPr>
          <w:bCs/>
          <w:color w:val="000000"/>
          <w:sz w:val="24"/>
          <w:szCs w:val="24"/>
        </w:rPr>
        <w:t>- Hoàn thành đầy đủ các bài tập nhóm/ bài tập và được đánh giá kết quả thực hiện.</w:t>
      </w:r>
    </w:p>
    <w:p w:rsidR="00A65441" w:rsidRPr="00021E33" w:rsidRDefault="00A65441" w:rsidP="00777055">
      <w:pPr>
        <w:pStyle w:val="Thnvnban2"/>
        <w:tabs>
          <w:tab w:val="num" w:pos="960"/>
        </w:tabs>
        <w:spacing w:after="0" w:line="240" w:lineRule="auto"/>
        <w:ind w:left="260"/>
        <w:jc w:val="both"/>
        <w:rPr>
          <w:bCs/>
          <w:color w:val="000000"/>
          <w:sz w:val="24"/>
          <w:szCs w:val="24"/>
        </w:rPr>
      </w:pPr>
      <w:r w:rsidRPr="00021E33">
        <w:rPr>
          <w:bCs/>
          <w:color w:val="000000"/>
          <w:sz w:val="24"/>
          <w:szCs w:val="24"/>
        </w:rPr>
        <w:t>- Tham dự kiểm tra giữa học kỳ.</w:t>
      </w:r>
    </w:p>
    <w:p w:rsidR="00A65441" w:rsidRPr="00021E33" w:rsidRDefault="00A65441" w:rsidP="00777055">
      <w:pPr>
        <w:pStyle w:val="Thnvnban2"/>
        <w:tabs>
          <w:tab w:val="num" w:pos="960"/>
        </w:tabs>
        <w:spacing w:after="0" w:line="240" w:lineRule="auto"/>
        <w:ind w:left="260"/>
        <w:jc w:val="both"/>
        <w:rPr>
          <w:bCs/>
          <w:color w:val="000000"/>
          <w:sz w:val="24"/>
          <w:szCs w:val="24"/>
        </w:rPr>
      </w:pPr>
      <w:r w:rsidRPr="00021E33">
        <w:rPr>
          <w:bCs/>
          <w:color w:val="000000"/>
          <w:sz w:val="24"/>
          <w:szCs w:val="24"/>
        </w:rPr>
        <w:t>- Tham dự thi kết thúc học phần (bắt buộc).</w:t>
      </w:r>
    </w:p>
    <w:p w:rsidR="00A65441" w:rsidRPr="00021E33" w:rsidRDefault="00A65441" w:rsidP="00777055">
      <w:pPr>
        <w:pStyle w:val="Thnvnban2"/>
        <w:tabs>
          <w:tab w:val="num" w:pos="960"/>
        </w:tabs>
        <w:spacing w:after="0" w:line="240" w:lineRule="auto"/>
        <w:ind w:left="260"/>
        <w:jc w:val="both"/>
        <w:rPr>
          <w:bCs/>
          <w:color w:val="000000"/>
          <w:sz w:val="24"/>
          <w:szCs w:val="24"/>
        </w:rPr>
      </w:pPr>
      <w:r w:rsidRPr="00021E33">
        <w:rPr>
          <w:bCs/>
          <w:color w:val="000000"/>
          <w:sz w:val="24"/>
          <w:szCs w:val="24"/>
        </w:rPr>
        <w:t>- Chủ động chuẩn bị các nội dung và thực hiện giờ tự học theo mục 11.</w:t>
      </w:r>
    </w:p>
    <w:p w:rsidR="00A65441" w:rsidRPr="00021E33" w:rsidRDefault="002D0977" w:rsidP="00D3021F">
      <w:pPr>
        <w:pStyle w:val="Thnvnban2"/>
        <w:spacing w:before="240" w:after="0" w:line="240" w:lineRule="auto"/>
        <w:ind w:left="360" w:hanging="360"/>
        <w:jc w:val="both"/>
        <w:rPr>
          <w:b/>
          <w:bCs/>
          <w:color w:val="000000"/>
          <w:sz w:val="24"/>
          <w:szCs w:val="24"/>
        </w:rPr>
      </w:pPr>
      <w:r>
        <w:rPr>
          <w:b/>
          <w:bCs/>
          <w:color w:val="000000"/>
          <w:sz w:val="24"/>
          <w:szCs w:val="24"/>
        </w:rPr>
        <w:br w:type="page"/>
      </w:r>
      <w:r w:rsidR="00A65441" w:rsidRPr="00021E33">
        <w:rPr>
          <w:b/>
          <w:bCs/>
          <w:color w:val="000000"/>
          <w:sz w:val="24"/>
          <w:szCs w:val="24"/>
        </w:rPr>
        <w:lastRenderedPageBreak/>
        <w:t>9. Đánh giá kết quả học tập của sinh viên</w:t>
      </w:r>
    </w:p>
    <w:p w:rsidR="00A65441" w:rsidRPr="00021E33" w:rsidRDefault="00A65441" w:rsidP="00777055">
      <w:pPr>
        <w:pStyle w:val="Thnvnban2"/>
        <w:spacing w:before="120" w:line="240" w:lineRule="auto"/>
        <w:ind w:left="360"/>
        <w:jc w:val="both"/>
        <w:rPr>
          <w:b/>
          <w:bCs/>
          <w:color w:val="000000"/>
          <w:sz w:val="24"/>
          <w:szCs w:val="24"/>
        </w:rPr>
      </w:pPr>
      <w:r w:rsidRPr="00021E33">
        <w:rPr>
          <w:b/>
          <w:bCs/>
          <w:color w:val="000000"/>
          <w:sz w:val="24"/>
          <w:szCs w:val="24"/>
        </w:rPr>
        <w:t>9.1. Cách đánh giá</w:t>
      </w:r>
    </w:p>
    <w:p w:rsidR="00A65441" w:rsidRPr="00021E33" w:rsidRDefault="00A65441" w:rsidP="00777055">
      <w:pPr>
        <w:pStyle w:val="Thnvnban2"/>
        <w:tabs>
          <w:tab w:val="num" w:pos="960"/>
        </w:tabs>
        <w:spacing w:line="240" w:lineRule="auto"/>
        <w:ind w:firstLine="259"/>
        <w:jc w:val="both"/>
        <w:rPr>
          <w:bCs/>
          <w:color w:val="000000"/>
          <w:sz w:val="24"/>
          <w:szCs w:val="24"/>
        </w:rPr>
      </w:pPr>
      <w:r w:rsidRPr="00021E33">
        <w:rPr>
          <w:bCs/>
          <w:color w:val="000000"/>
          <w:sz w:val="24"/>
          <w:szCs w:val="24"/>
        </w:rPr>
        <w:t>Sinh viên được đánh giá tích lũy học phần như sau:</w:t>
      </w:r>
    </w:p>
    <w:p w:rsidR="00A65441" w:rsidRPr="00021E33" w:rsidRDefault="00A65441" w:rsidP="00777055">
      <w:pPr>
        <w:pStyle w:val="Thnvnban2"/>
        <w:tabs>
          <w:tab w:val="num" w:pos="960"/>
        </w:tabs>
        <w:spacing w:line="240" w:lineRule="auto"/>
        <w:ind w:firstLine="259"/>
        <w:rPr>
          <w:b/>
          <w:bCs/>
          <w:color w:val="000000"/>
          <w:sz w:val="24"/>
          <w:szCs w:val="24"/>
          <w:lang w:val="nl-NL"/>
        </w:rPr>
      </w:pPr>
      <w:r w:rsidRPr="00021E33">
        <w:rPr>
          <w:b/>
          <w:bCs/>
          <w:color w:val="000000"/>
          <w:sz w:val="24"/>
          <w:szCs w:val="24"/>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A65441" w:rsidRPr="00021E33">
        <w:tc>
          <w:tcPr>
            <w:tcW w:w="564" w:type="dxa"/>
            <w:tcBorders>
              <w:top w:val="single" w:sz="4" w:space="0" w:color="auto"/>
              <w:left w:val="single" w:sz="4" w:space="0" w:color="auto"/>
              <w:bottom w:val="single" w:sz="4" w:space="0" w:color="auto"/>
              <w:right w:val="single" w:sz="4" w:space="0" w:color="auto"/>
            </w:tcBorders>
          </w:tcPr>
          <w:p w:rsidR="00A65441" w:rsidRPr="00021E33" w:rsidRDefault="00A65441" w:rsidP="00A5398C">
            <w:pPr>
              <w:pStyle w:val="Thnvnban2"/>
              <w:tabs>
                <w:tab w:val="num" w:pos="960"/>
              </w:tabs>
              <w:spacing w:after="0" w:line="240" w:lineRule="auto"/>
              <w:jc w:val="center"/>
              <w:rPr>
                <w:b/>
                <w:bCs/>
                <w:color w:val="000000"/>
                <w:sz w:val="24"/>
                <w:szCs w:val="24"/>
                <w:lang w:val="nl-NL"/>
              </w:rPr>
            </w:pPr>
            <w:r w:rsidRPr="00021E33">
              <w:rPr>
                <w:b/>
                <w:bCs/>
                <w:color w:val="000000"/>
                <w:sz w:val="24"/>
                <w:szCs w:val="24"/>
                <w:lang w:val="nl-NL"/>
              </w:rPr>
              <w:t>TT</w:t>
            </w:r>
          </w:p>
        </w:tc>
        <w:tc>
          <w:tcPr>
            <w:tcW w:w="2154" w:type="dxa"/>
            <w:tcBorders>
              <w:top w:val="single" w:sz="4" w:space="0" w:color="auto"/>
              <w:left w:val="single" w:sz="4" w:space="0" w:color="auto"/>
              <w:bottom w:val="single" w:sz="4" w:space="0" w:color="auto"/>
              <w:right w:val="single" w:sz="4" w:space="0" w:color="auto"/>
            </w:tcBorders>
          </w:tcPr>
          <w:p w:rsidR="00A65441" w:rsidRPr="00021E33" w:rsidRDefault="00A65441" w:rsidP="00A5398C">
            <w:pPr>
              <w:pStyle w:val="Thnvnban2"/>
              <w:tabs>
                <w:tab w:val="num" w:pos="960"/>
              </w:tabs>
              <w:spacing w:after="0" w:line="240" w:lineRule="auto"/>
              <w:jc w:val="center"/>
              <w:rPr>
                <w:b/>
                <w:bCs/>
                <w:color w:val="000000"/>
                <w:sz w:val="24"/>
                <w:szCs w:val="24"/>
                <w:lang w:val="nl-NL"/>
              </w:rPr>
            </w:pPr>
            <w:r w:rsidRPr="00021E33">
              <w:rPr>
                <w:b/>
                <w:bCs/>
                <w:color w:val="000000"/>
                <w:sz w:val="24"/>
                <w:szCs w:val="24"/>
                <w:lang w:val="nl-NL"/>
              </w:rPr>
              <w:t>Điểm thành phần</w:t>
            </w:r>
          </w:p>
        </w:tc>
        <w:tc>
          <w:tcPr>
            <w:tcW w:w="4740" w:type="dxa"/>
            <w:tcBorders>
              <w:top w:val="single" w:sz="4" w:space="0" w:color="auto"/>
              <w:left w:val="single" w:sz="4" w:space="0" w:color="auto"/>
              <w:bottom w:val="single" w:sz="4" w:space="0" w:color="auto"/>
              <w:right w:val="single" w:sz="4" w:space="0" w:color="auto"/>
            </w:tcBorders>
          </w:tcPr>
          <w:p w:rsidR="00A65441" w:rsidRPr="00021E33" w:rsidRDefault="00A65441" w:rsidP="00A5398C">
            <w:pPr>
              <w:pStyle w:val="Thnvnban2"/>
              <w:tabs>
                <w:tab w:val="num" w:pos="960"/>
              </w:tabs>
              <w:spacing w:after="0" w:line="240" w:lineRule="auto"/>
              <w:jc w:val="center"/>
              <w:rPr>
                <w:b/>
                <w:bCs/>
                <w:color w:val="000000"/>
                <w:sz w:val="24"/>
                <w:szCs w:val="24"/>
                <w:lang w:val="nl-NL"/>
              </w:rPr>
            </w:pPr>
            <w:r w:rsidRPr="00021E33">
              <w:rPr>
                <w:b/>
                <w:bCs/>
                <w:color w:val="000000"/>
                <w:sz w:val="24"/>
                <w:szCs w:val="24"/>
                <w:lang w:val="nl-NL"/>
              </w:rPr>
              <w:t>Quy định</w:t>
            </w:r>
          </w:p>
        </w:tc>
        <w:tc>
          <w:tcPr>
            <w:tcW w:w="1260" w:type="dxa"/>
            <w:tcBorders>
              <w:top w:val="single" w:sz="4" w:space="0" w:color="auto"/>
              <w:left w:val="single" w:sz="4" w:space="0" w:color="auto"/>
              <w:bottom w:val="single" w:sz="4" w:space="0" w:color="auto"/>
              <w:right w:val="single" w:sz="4" w:space="0" w:color="auto"/>
            </w:tcBorders>
          </w:tcPr>
          <w:p w:rsidR="00A65441" w:rsidRPr="00021E33" w:rsidRDefault="00A65441" w:rsidP="00A5398C">
            <w:pPr>
              <w:pStyle w:val="Thnvnban2"/>
              <w:tabs>
                <w:tab w:val="num" w:pos="960"/>
              </w:tabs>
              <w:spacing w:after="0" w:line="240" w:lineRule="auto"/>
              <w:jc w:val="center"/>
              <w:rPr>
                <w:b/>
                <w:bCs/>
                <w:color w:val="000000"/>
                <w:sz w:val="24"/>
                <w:szCs w:val="24"/>
                <w:lang w:val="nl-NL"/>
              </w:rPr>
            </w:pPr>
            <w:r w:rsidRPr="00021E33">
              <w:rPr>
                <w:b/>
                <w:bCs/>
                <w:color w:val="000000"/>
                <w:sz w:val="24"/>
                <w:szCs w:val="24"/>
                <w:lang w:val="nl-NL"/>
              </w:rPr>
              <w:t>Trọng số</w:t>
            </w:r>
          </w:p>
        </w:tc>
      </w:tr>
      <w:tr w:rsidR="00A65441" w:rsidRPr="00021E33">
        <w:tc>
          <w:tcPr>
            <w:tcW w:w="564"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Thnvnban2"/>
              <w:tabs>
                <w:tab w:val="num" w:pos="960"/>
              </w:tabs>
              <w:spacing w:after="0" w:line="240" w:lineRule="auto"/>
              <w:jc w:val="center"/>
              <w:rPr>
                <w:bCs/>
                <w:color w:val="000000"/>
                <w:sz w:val="24"/>
                <w:szCs w:val="24"/>
                <w:lang w:val="nl-NL"/>
              </w:rPr>
            </w:pPr>
            <w:r w:rsidRPr="00021E33">
              <w:rPr>
                <w:bCs/>
                <w:color w:val="000000"/>
                <w:sz w:val="24"/>
                <w:szCs w:val="24"/>
                <w:lang w:val="nl-NL"/>
              </w:rPr>
              <w:t>1</w:t>
            </w:r>
          </w:p>
        </w:tc>
        <w:tc>
          <w:tcPr>
            <w:tcW w:w="2154"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Thnvnban2"/>
              <w:tabs>
                <w:tab w:val="num" w:pos="960"/>
              </w:tabs>
              <w:spacing w:after="0" w:line="240" w:lineRule="auto"/>
              <w:rPr>
                <w:bCs/>
                <w:color w:val="000000"/>
                <w:sz w:val="24"/>
                <w:szCs w:val="24"/>
                <w:lang w:val="nl-NL"/>
              </w:rPr>
            </w:pPr>
            <w:r w:rsidRPr="00021E33">
              <w:rPr>
                <w:bCs/>
                <w:color w:val="000000"/>
                <w:sz w:val="24"/>
                <w:szCs w:val="24"/>
                <w:lang w:val="nl-NL"/>
              </w:rPr>
              <w:t>Điểm chuyên cần</w:t>
            </w:r>
          </w:p>
        </w:tc>
        <w:tc>
          <w:tcPr>
            <w:tcW w:w="4740"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Thnvnban2"/>
              <w:tabs>
                <w:tab w:val="num" w:pos="960"/>
              </w:tabs>
              <w:spacing w:after="0" w:line="240" w:lineRule="auto"/>
              <w:rPr>
                <w:bCs/>
                <w:color w:val="000000"/>
                <w:sz w:val="24"/>
                <w:szCs w:val="24"/>
                <w:lang w:val="nl-NL"/>
              </w:rPr>
            </w:pPr>
            <w:r w:rsidRPr="00021E33">
              <w:rPr>
                <w:bCs/>
                <w:color w:val="000000"/>
                <w:sz w:val="24"/>
                <w:szCs w:val="24"/>
                <w:lang w:val="nl-NL"/>
              </w:rPr>
              <w:t>Số tiết tham dự học/tổng số tiết</w:t>
            </w:r>
          </w:p>
        </w:tc>
        <w:tc>
          <w:tcPr>
            <w:tcW w:w="1260"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Thnvnban2"/>
              <w:tabs>
                <w:tab w:val="num" w:pos="960"/>
              </w:tabs>
              <w:spacing w:after="0" w:line="240" w:lineRule="auto"/>
              <w:jc w:val="center"/>
              <w:rPr>
                <w:bCs/>
                <w:color w:val="000000"/>
                <w:sz w:val="24"/>
                <w:szCs w:val="24"/>
                <w:lang w:val="nl-NL"/>
              </w:rPr>
            </w:pPr>
            <w:r w:rsidRPr="00021E33">
              <w:rPr>
                <w:bCs/>
                <w:color w:val="000000"/>
                <w:sz w:val="24"/>
                <w:szCs w:val="24"/>
                <w:lang w:val="nl-NL"/>
              </w:rPr>
              <w:t>10%</w:t>
            </w:r>
          </w:p>
        </w:tc>
      </w:tr>
      <w:tr w:rsidR="00A65441" w:rsidRPr="00021E33">
        <w:tc>
          <w:tcPr>
            <w:tcW w:w="564"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Thnvnban2"/>
              <w:tabs>
                <w:tab w:val="num" w:pos="960"/>
              </w:tabs>
              <w:spacing w:after="0" w:line="240" w:lineRule="auto"/>
              <w:jc w:val="center"/>
              <w:rPr>
                <w:bCs/>
                <w:color w:val="000000"/>
                <w:sz w:val="24"/>
                <w:szCs w:val="24"/>
              </w:rPr>
            </w:pPr>
            <w:r w:rsidRPr="00021E33">
              <w:rPr>
                <w:bCs/>
                <w:color w:val="000000"/>
                <w:sz w:val="24"/>
                <w:szCs w:val="24"/>
              </w:rPr>
              <w:t>2</w:t>
            </w:r>
          </w:p>
        </w:tc>
        <w:tc>
          <w:tcPr>
            <w:tcW w:w="2154"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Thnvnban2"/>
              <w:tabs>
                <w:tab w:val="num" w:pos="960"/>
              </w:tabs>
              <w:spacing w:after="0" w:line="240" w:lineRule="auto"/>
              <w:rPr>
                <w:bCs/>
                <w:color w:val="000000"/>
                <w:sz w:val="24"/>
                <w:szCs w:val="24"/>
              </w:rPr>
            </w:pPr>
            <w:r w:rsidRPr="00021E33">
              <w:rPr>
                <w:bCs/>
                <w:color w:val="000000"/>
                <w:sz w:val="24"/>
                <w:szCs w:val="24"/>
              </w:rPr>
              <w:t>Điểm kiểm tra</w:t>
            </w:r>
          </w:p>
          <w:p w:rsidR="00A65441" w:rsidRPr="00021E33" w:rsidRDefault="00A65441" w:rsidP="00A5398C">
            <w:pPr>
              <w:pStyle w:val="Thnvnban2"/>
              <w:tabs>
                <w:tab w:val="num" w:pos="960"/>
              </w:tabs>
              <w:spacing w:after="0" w:line="240" w:lineRule="auto"/>
              <w:rPr>
                <w:bCs/>
                <w:color w:val="000000"/>
                <w:sz w:val="24"/>
                <w:szCs w:val="24"/>
              </w:rPr>
            </w:pPr>
            <w:r w:rsidRPr="00021E33">
              <w:rPr>
                <w:bCs/>
                <w:color w:val="000000"/>
                <w:sz w:val="24"/>
                <w:szCs w:val="24"/>
              </w:rPr>
              <w:t>giữa kỳ</w:t>
            </w:r>
          </w:p>
        </w:tc>
        <w:tc>
          <w:tcPr>
            <w:tcW w:w="4740"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Thnvnban2"/>
              <w:tabs>
                <w:tab w:val="num" w:pos="960"/>
              </w:tabs>
              <w:spacing w:after="0" w:line="240" w:lineRule="auto"/>
              <w:rPr>
                <w:bCs/>
                <w:color w:val="000000"/>
                <w:sz w:val="24"/>
                <w:szCs w:val="24"/>
                <w:lang w:val="nl-NL"/>
              </w:rPr>
            </w:pPr>
            <w:r w:rsidRPr="00021E33">
              <w:rPr>
                <w:bCs/>
                <w:color w:val="000000"/>
                <w:sz w:val="24"/>
                <w:szCs w:val="24"/>
                <w:lang w:val="nl-NL"/>
              </w:rPr>
              <w:t>- Thi viết (</w:t>
            </w:r>
            <w:r w:rsidRPr="00021E33">
              <w:rPr>
                <w:bCs/>
                <w:color w:val="000000"/>
                <w:sz w:val="24"/>
                <w:szCs w:val="24"/>
                <w:lang w:val="vi-VN"/>
              </w:rPr>
              <w:t xml:space="preserve"> 50</w:t>
            </w:r>
            <w:r w:rsidRPr="00021E33">
              <w:rPr>
                <w:bCs/>
                <w:color w:val="000000"/>
                <w:sz w:val="24"/>
                <w:szCs w:val="24"/>
                <w:lang w:val="nl-NL"/>
              </w:rPr>
              <w:t xml:space="preserve"> phút)</w:t>
            </w:r>
          </w:p>
        </w:tc>
        <w:tc>
          <w:tcPr>
            <w:tcW w:w="1260" w:type="dxa"/>
            <w:tcBorders>
              <w:top w:val="nil"/>
              <w:left w:val="single" w:sz="4" w:space="0" w:color="auto"/>
              <w:bottom w:val="single" w:sz="4" w:space="0" w:color="auto"/>
              <w:right w:val="single" w:sz="4" w:space="0" w:color="auto"/>
            </w:tcBorders>
            <w:vAlign w:val="center"/>
          </w:tcPr>
          <w:p w:rsidR="00A65441" w:rsidRPr="00021E33" w:rsidRDefault="00A65441" w:rsidP="00A5398C">
            <w:pPr>
              <w:pStyle w:val="Thnvnban2"/>
              <w:tabs>
                <w:tab w:val="num" w:pos="960"/>
              </w:tabs>
              <w:spacing w:after="0" w:line="240" w:lineRule="auto"/>
              <w:jc w:val="center"/>
              <w:rPr>
                <w:bCs/>
                <w:color w:val="000000"/>
                <w:sz w:val="24"/>
                <w:szCs w:val="24"/>
                <w:lang w:val="nl-NL"/>
              </w:rPr>
            </w:pPr>
            <w:r w:rsidRPr="00021E33">
              <w:rPr>
                <w:bCs/>
                <w:color w:val="000000"/>
                <w:sz w:val="24"/>
                <w:szCs w:val="24"/>
                <w:lang w:val="nl-NL"/>
              </w:rPr>
              <w:t>30%</w:t>
            </w:r>
          </w:p>
        </w:tc>
      </w:tr>
      <w:tr w:rsidR="00A65441" w:rsidRPr="00021E33">
        <w:tc>
          <w:tcPr>
            <w:tcW w:w="564"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Thnvnban2"/>
              <w:tabs>
                <w:tab w:val="num" w:pos="960"/>
              </w:tabs>
              <w:spacing w:after="0" w:line="240" w:lineRule="auto"/>
              <w:jc w:val="center"/>
              <w:rPr>
                <w:bCs/>
                <w:color w:val="000000"/>
                <w:sz w:val="24"/>
                <w:szCs w:val="24"/>
              </w:rPr>
            </w:pPr>
            <w:r w:rsidRPr="00021E33">
              <w:rPr>
                <w:bCs/>
                <w:color w:val="000000"/>
                <w:sz w:val="24"/>
                <w:szCs w:val="24"/>
              </w:rPr>
              <w:t>3</w:t>
            </w:r>
          </w:p>
        </w:tc>
        <w:tc>
          <w:tcPr>
            <w:tcW w:w="2154"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Thnvnban2"/>
              <w:tabs>
                <w:tab w:val="num" w:pos="960"/>
              </w:tabs>
              <w:spacing w:after="0" w:line="240" w:lineRule="auto"/>
              <w:rPr>
                <w:bCs/>
                <w:color w:val="000000"/>
                <w:sz w:val="24"/>
                <w:szCs w:val="24"/>
              </w:rPr>
            </w:pPr>
            <w:r w:rsidRPr="00021E33">
              <w:rPr>
                <w:bCs/>
                <w:color w:val="000000"/>
                <w:sz w:val="24"/>
                <w:szCs w:val="24"/>
              </w:rPr>
              <w:t>Điểm thi kết thúc học phần</w:t>
            </w:r>
          </w:p>
        </w:tc>
        <w:tc>
          <w:tcPr>
            <w:tcW w:w="4740"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Thnvnban2"/>
              <w:tabs>
                <w:tab w:val="num" w:pos="960"/>
              </w:tabs>
              <w:spacing w:after="0" w:line="240" w:lineRule="auto"/>
              <w:rPr>
                <w:bCs/>
                <w:color w:val="000000"/>
                <w:sz w:val="24"/>
                <w:szCs w:val="24"/>
              </w:rPr>
            </w:pPr>
            <w:r w:rsidRPr="00021E33">
              <w:rPr>
                <w:bCs/>
                <w:color w:val="000000"/>
                <w:sz w:val="24"/>
                <w:szCs w:val="24"/>
              </w:rPr>
              <w:t>- Thi vấn đáp/ Thi viết</w:t>
            </w:r>
          </w:p>
          <w:p w:rsidR="00A65441" w:rsidRPr="00021E33" w:rsidRDefault="00A65441" w:rsidP="00A5398C">
            <w:pPr>
              <w:pStyle w:val="Thnvnban2"/>
              <w:tabs>
                <w:tab w:val="num" w:pos="960"/>
              </w:tabs>
              <w:spacing w:after="0" w:line="240" w:lineRule="auto"/>
              <w:rPr>
                <w:bCs/>
                <w:color w:val="000000"/>
                <w:sz w:val="24"/>
                <w:szCs w:val="24"/>
              </w:rPr>
            </w:pPr>
            <w:r w:rsidRPr="00021E33">
              <w:rPr>
                <w:bCs/>
                <w:color w:val="000000"/>
                <w:sz w:val="24"/>
                <w:szCs w:val="24"/>
              </w:rPr>
              <w:t>- Tham dự đủ 80% tiết lý thuyết và 100% giờ thực hành</w:t>
            </w:r>
          </w:p>
          <w:p w:rsidR="00A65441" w:rsidRPr="00021E33" w:rsidRDefault="00A65441" w:rsidP="00A5398C">
            <w:pPr>
              <w:pStyle w:val="Thnvnban2"/>
              <w:tabs>
                <w:tab w:val="num" w:pos="960"/>
              </w:tabs>
              <w:spacing w:after="0" w:line="240" w:lineRule="auto"/>
              <w:rPr>
                <w:bCs/>
                <w:color w:val="000000"/>
                <w:sz w:val="24"/>
                <w:szCs w:val="24"/>
                <w:lang w:val="vi-VN"/>
              </w:rPr>
            </w:pPr>
            <w:r w:rsidRPr="00021E33">
              <w:rPr>
                <w:bCs/>
                <w:color w:val="000000"/>
                <w:sz w:val="24"/>
                <w:szCs w:val="24"/>
              </w:rPr>
              <w:t>- Dự thi kết thúc học phần</w:t>
            </w:r>
            <w:r w:rsidRPr="00021E33">
              <w:rPr>
                <w:bCs/>
                <w:color w:val="000000"/>
                <w:sz w:val="24"/>
                <w:szCs w:val="24"/>
                <w:lang w:val="vi-VN"/>
              </w:rPr>
              <w:t>.</w:t>
            </w:r>
          </w:p>
        </w:tc>
        <w:tc>
          <w:tcPr>
            <w:tcW w:w="1260" w:type="dxa"/>
            <w:tcBorders>
              <w:top w:val="single" w:sz="4" w:space="0" w:color="auto"/>
              <w:left w:val="single" w:sz="4" w:space="0" w:color="auto"/>
              <w:bottom w:val="single" w:sz="4" w:space="0" w:color="auto"/>
              <w:right w:val="single" w:sz="4" w:space="0" w:color="auto"/>
            </w:tcBorders>
          </w:tcPr>
          <w:p w:rsidR="00A65441" w:rsidRPr="00021E33" w:rsidRDefault="00A65441" w:rsidP="00A5398C">
            <w:pPr>
              <w:pStyle w:val="Thnvnban2"/>
              <w:tabs>
                <w:tab w:val="num" w:pos="960"/>
              </w:tabs>
              <w:spacing w:after="0" w:line="240" w:lineRule="auto"/>
              <w:jc w:val="center"/>
              <w:rPr>
                <w:bCs/>
                <w:color w:val="000000"/>
                <w:sz w:val="24"/>
                <w:szCs w:val="24"/>
                <w:lang w:val="vi-VN"/>
              </w:rPr>
            </w:pPr>
          </w:p>
          <w:p w:rsidR="00A65441" w:rsidRPr="00021E33" w:rsidRDefault="00A65441" w:rsidP="00A5398C">
            <w:pPr>
              <w:pStyle w:val="Thnvnban2"/>
              <w:tabs>
                <w:tab w:val="num" w:pos="960"/>
              </w:tabs>
              <w:spacing w:after="0" w:line="240" w:lineRule="auto"/>
              <w:jc w:val="center"/>
              <w:rPr>
                <w:bCs/>
                <w:color w:val="000000"/>
                <w:sz w:val="24"/>
                <w:szCs w:val="24"/>
                <w:lang w:val="vi-VN"/>
              </w:rPr>
            </w:pPr>
          </w:p>
          <w:p w:rsidR="00A65441" w:rsidRPr="00021E33" w:rsidRDefault="00A65441" w:rsidP="00A5398C">
            <w:pPr>
              <w:pStyle w:val="Thnvnban2"/>
              <w:tabs>
                <w:tab w:val="num" w:pos="960"/>
              </w:tabs>
              <w:spacing w:after="0" w:line="240" w:lineRule="auto"/>
              <w:jc w:val="center"/>
              <w:rPr>
                <w:bCs/>
                <w:color w:val="000000"/>
                <w:sz w:val="24"/>
                <w:szCs w:val="24"/>
                <w:lang w:val="nl-NL"/>
              </w:rPr>
            </w:pPr>
            <w:r w:rsidRPr="00021E33">
              <w:rPr>
                <w:bCs/>
                <w:color w:val="000000"/>
                <w:sz w:val="24"/>
                <w:szCs w:val="24"/>
                <w:lang w:val="vi-VN"/>
              </w:rPr>
              <w:t>6</w:t>
            </w:r>
            <w:r w:rsidRPr="00021E33">
              <w:rPr>
                <w:bCs/>
                <w:color w:val="000000"/>
                <w:sz w:val="24"/>
                <w:szCs w:val="24"/>
                <w:lang w:val="nl-NL"/>
              </w:rPr>
              <w:t>0%</w:t>
            </w:r>
          </w:p>
        </w:tc>
      </w:tr>
    </w:tbl>
    <w:p w:rsidR="00A65441" w:rsidRPr="00021E33" w:rsidRDefault="00A65441" w:rsidP="00777055">
      <w:pPr>
        <w:pStyle w:val="Thnvnban2"/>
        <w:spacing w:before="120" w:line="240" w:lineRule="auto"/>
        <w:ind w:left="360"/>
        <w:jc w:val="both"/>
        <w:rPr>
          <w:b/>
          <w:bCs/>
          <w:color w:val="000000"/>
          <w:sz w:val="24"/>
          <w:szCs w:val="24"/>
        </w:rPr>
      </w:pPr>
      <w:r w:rsidRPr="00021E33">
        <w:rPr>
          <w:b/>
          <w:bCs/>
          <w:color w:val="000000"/>
          <w:sz w:val="24"/>
          <w:szCs w:val="24"/>
        </w:rPr>
        <w:t>9.2. Cách tính điểm</w:t>
      </w:r>
    </w:p>
    <w:p w:rsidR="00A65441" w:rsidRPr="00021E33" w:rsidRDefault="00A65441" w:rsidP="00D3021F">
      <w:pPr>
        <w:pStyle w:val="Thnvnban2"/>
        <w:spacing w:before="120" w:after="60" w:line="240" w:lineRule="auto"/>
        <w:ind w:firstLine="567"/>
        <w:jc w:val="both"/>
        <w:rPr>
          <w:bCs/>
          <w:color w:val="000000"/>
          <w:sz w:val="24"/>
          <w:szCs w:val="24"/>
        </w:rPr>
      </w:pPr>
      <w:r w:rsidRPr="00021E33">
        <w:rPr>
          <w:bCs/>
          <w:color w:val="000000"/>
          <w:sz w:val="24"/>
          <w:szCs w:val="24"/>
        </w:rPr>
        <w:t xml:space="preserve">- Điểm đánh giá thành phần và điểm thi kết thúc học phần được chấm theo thang điểm 10 (từ 0 đến 10), làm tròn đến một chữ số thập phân. </w:t>
      </w:r>
    </w:p>
    <w:p w:rsidR="00A65441" w:rsidRPr="00021E33" w:rsidRDefault="00A65441" w:rsidP="00D3021F">
      <w:pPr>
        <w:pStyle w:val="Thnvnban2"/>
        <w:spacing w:before="120" w:after="60" w:line="240" w:lineRule="auto"/>
        <w:ind w:firstLine="567"/>
        <w:jc w:val="both"/>
        <w:rPr>
          <w:bCs/>
          <w:color w:val="0000FF"/>
          <w:sz w:val="24"/>
          <w:szCs w:val="24"/>
        </w:rPr>
      </w:pPr>
      <w:r w:rsidRPr="00021E33">
        <w:rPr>
          <w:bCs/>
          <w:color w:val="000000"/>
          <w:sz w:val="24"/>
          <w:szCs w:val="24"/>
        </w:rPr>
        <w:t xml:space="preserve">- Điểm học phần là tổng điểm của tất cả các điểm đánh giá thành phần của học phần nhân với trọng số tương ứng. Điểm học phần </w:t>
      </w:r>
      <w:r w:rsidRPr="00021E33">
        <w:rPr>
          <w:bCs/>
          <w:color w:val="000000"/>
          <w:sz w:val="24"/>
          <w:szCs w:val="24"/>
          <w:lang w:val="vi-VN"/>
        </w:rPr>
        <w:t xml:space="preserve">tính </w:t>
      </w:r>
      <w:r w:rsidRPr="00021E33">
        <w:rPr>
          <w:bCs/>
          <w:color w:val="000000"/>
          <w:sz w:val="24"/>
          <w:szCs w:val="24"/>
        </w:rPr>
        <w:t xml:space="preserve">theo thang điểm 10 làm tròn đến một chữ số thập phân, sau đó </w:t>
      </w:r>
      <w:r w:rsidRPr="00021E33">
        <w:rPr>
          <w:bCs/>
          <w:sz w:val="24"/>
          <w:szCs w:val="24"/>
        </w:rPr>
        <w:t>được quy đổi sang</w:t>
      </w:r>
      <w:r w:rsidRPr="00021E33">
        <w:rPr>
          <w:bCs/>
          <w:color w:val="000000"/>
          <w:sz w:val="24"/>
          <w:szCs w:val="24"/>
        </w:rPr>
        <w:t xml:space="preserve"> điểm chữ và điểm số theo thang điểm 4 theo quy định về công tác đào tạo của </w:t>
      </w:r>
      <w:r w:rsidRPr="00021E33">
        <w:rPr>
          <w:bCs/>
          <w:color w:val="000000"/>
          <w:sz w:val="24"/>
          <w:szCs w:val="24"/>
          <w:lang w:val="vi-VN"/>
        </w:rPr>
        <w:t>Nhà t</w:t>
      </w:r>
      <w:r w:rsidRPr="00021E33">
        <w:rPr>
          <w:bCs/>
          <w:color w:val="000000"/>
          <w:sz w:val="24"/>
          <w:szCs w:val="24"/>
        </w:rPr>
        <w:t xml:space="preserve">rường. </w:t>
      </w:r>
    </w:p>
    <w:p w:rsidR="00A65441" w:rsidRPr="00021E33" w:rsidRDefault="00A65441" w:rsidP="00D3021F">
      <w:pPr>
        <w:pStyle w:val="Thnvnban2"/>
        <w:spacing w:after="0" w:line="360" w:lineRule="auto"/>
        <w:ind w:left="360" w:hanging="360"/>
        <w:jc w:val="both"/>
        <w:rPr>
          <w:b/>
          <w:bCs/>
          <w:color w:val="000000"/>
          <w:sz w:val="24"/>
          <w:szCs w:val="24"/>
        </w:rPr>
      </w:pPr>
      <w:r w:rsidRPr="00021E33">
        <w:rPr>
          <w:b/>
          <w:bCs/>
          <w:color w:val="000000"/>
          <w:sz w:val="24"/>
          <w:szCs w:val="24"/>
        </w:rPr>
        <w:t>10. Tài liệu học tập</w:t>
      </w:r>
    </w:p>
    <w:tbl>
      <w:tblPr>
        <w:tblW w:w="0" w:type="auto"/>
        <w:tblLook w:val="01E0" w:firstRow="1" w:lastRow="1" w:firstColumn="1" w:lastColumn="1" w:noHBand="0" w:noVBand="0"/>
      </w:tblPr>
      <w:tblGrid>
        <w:gridCol w:w="9066"/>
        <w:gridCol w:w="222"/>
      </w:tblGrid>
      <w:tr w:rsidR="00A65441" w:rsidRPr="00C80AFF">
        <w:tc>
          <w:tcPr>
            <w:tcW w:w="6998" w:type="dxa"/>
          </w:tcPr>
          <w:tbl>
            <w:tblPr>
              <w:tblW w:w="9180" w:type="dxa"/>
              <w:tblLook w:val="01E0" w:firstRow="1" w:lastRow="1" w:firstColumn="1" w:lastColumn="1" w:noHBand="0" w:noVBand="0"/>
            </w:tblPr>
            <w:tblGrid>
              <w:gridCol w:w="9180"/>
            </w:tblGrid>
            <w:tr w:rsidR="00A65441" w:rsidRPr="00C80AFF">
              <w:tc>
                <w:tcPr>
                  <w:tcW w:w="9180" w:type="dxa"/>
                  <w:tcBorders>
                    <w:top w:val="nil"/>
                    <w:left w:val="nil"/>
                    <w:bottom w:val="nil"/>
                    <w:right w:val="nil"/>
                  </w:tcBorders>
                </w:tcPr>
                <w:p w:rsidR="00A65441" w:rsidRDefault="00A65441" w:rsidP="00D3021F">
                  <w:pPr>
                    <w:keepNext/>
                    <w:jc w:val="both"/>
                    <w:outlineLvl w:val="1"/>
                    <w:rPr>
                      <w:bCs/>
                      <w:iCs/>
                      <w:sz w:val="24"/>
                      <w:szCs w:val="24"/>
                    </w:rPr>
                  </w:pPr>
                  <w:r w:rsidRPr="00C80AFF">
                    <w:rPr>
                      <w:bCs/>
                      <w:iCs/>
                      <w:sz w:val="24"/>
                      <w:szCs w:val="24"/>
                    </w:rPr>
                    <w:t xml:space="preserve">[1]. </w:t>
                  </w:r>
                  <w:r w:rsidR="00F00C9B">
                    <w:rPr>
                      <w:bCs/>
                      <w:iCs/>
                      <w:sz w:val="24"/>
                      <w:szCs w:val="24"/>
                    </w:rPr>
                    <w:t>Nguyễn Trọng San (2008). Giáo trình Địa chính đại cương. Trường Đại học Mỏ - Địa chất.</w:t>
                  </w:r>
                  <w:r w:rsidRPr="00C80AFF">
                    <w:rPr>
                      <w:bCs/>
                      <w:iCs/>
                      <w:sz w:val="24"/>
                      <w:szCs w:val="24"/>
                    </w:rPr>
                    <w:t xml:space="preserve"> </w:t>
                  </w:r>
                </w:p>
                <w:p w:rsidR="00A2580C" w:rsidRPr="00C80AFF" w:rsidRDefault="00121C3B" w:rsidP="00121C3B">
                  <w:pPr>
                    <w:spacing w:before="120"/>
                    <w:jc w:val="both"/>
                    <w:rPr>
                      <w:sz w:val="24"/>
                      <w:szCs w:val="24"/>
                    </w:rPr>
                  </w:pPr>
                  <w:r w:rsidRPr="00822170">
                    <w:rPr>
                      <w:sz w:val="24"/>
                      <w:szCs w:val="24"/>
                      <w:lang w:val="nl-NL"/>
                    </w:rPr>
                    <w:t>[3].</w:t>
                  </w:r>
                  <w:r w:rsidRPr="00822170">
                    <w:rPr>
                      <w:bCs/>
                      <w:iCs/>
                      <w:color w:val="000000"/>
                      <w:sz w:val="24"/>
                      <w:szCs w:val="24"/>
                      <w:lang w:val="nl-NL"/>
                    </w:rPr>
                    <w:t xml:space="preserve"> </w:t>
                  </w:r>
                  <w:r w:rsidRPr="00822170">
                    <w:rPr>
                      <w:sz w:val="24"/>
                      <w:szCs w:val="24"/>
                    </w:rPr>
                    <w:t>Quốc hội (2017), Hệ thống toàn văn luật đất đai và các nghị định, thông tư, quyết định hướng dẫn thi hành, Nxb Nông nghiệp</w:t>
                  </w:r>
                </w:p>
              </w:tc>
            </w:tr>
            <w:tr w:rsidR="004B5ED0" w:rsidRPr="00C80AFF">
              <w:tc>
                <w:tcPr>
                  <w:tcW w:w="9180" w:type="dxa"/>
                  <w:tcBorders>
                    <w:top w:val="nil"/>
                    <w:left w:val="nil"/>
                    <w:bottom w:val="nil"/>
                    <w:right w:val="nil"/>
                  </w:tcBorders>
                </w:tcPr>
                <w:p w:rsidR="004B5ED0" w:rsidRPr="00C80AFF" w:rsidRDefault="004B5ED0" w:rsidP="00D3021F">
                  <w:pPr>
                    <w:keepNext/>
                    <w:jc w:val="both"/>
                    <w:outlineLvl w:val="1"/>
                    <w:rPr>
                      <w:bCs/>
                      <w:iCs/>
                      <w:sz w:val="24"/>
                      <w:szCs w:val="24"/>
                    </w:rPr>
                  </w:pPr>
                  <w:r>
                    <w:rPr>
                      <w:bCs/>
                      <w:iCs/>
                      <w:sz w:val="24"/>
                      <w:szCs w:val="24"/>
                    </w:rPr>
                    <w:t xml:space="preserve">[3]. </w:t>
                  </w:r>
                  <w:r w:rsidR="00F00C9B">
                    <w:rPr>
                      <w:bCs/>
                      <w:iCs/>
                      <w:sz w:val="24"/>
                      <w:szCs w:val="24"/>
                    </w:rPr>
                    <w:t>Nguyễn Thị Dung (2008). Giáo trình Luật và Quản lý nhà nước về đất đai, trường đại học Mỏ - Địa chất</w:t>
                  </w:r>
                  <w:r>
                    <w:rPr>
                      <w:bCs/>
                      <w:iCs/>
                      <w:sz w:val="24"/>
                      <w:szCs w:val="24"/>
                    </w:rPr>
                    <w:t>.</w:t>
                  </w:r>
                </w:p>
              </w:tc>
            </w:tr>
          </w:tbl>
          <w:p w:rsidR="00A65441" w:rsidRPr="00C80AFF" w:rsidRDefault="00A65441" w:rsidP="00D3021F">
            <w:pPr>
              <w:spacing w:line="360" w:lineRule="auto"/>
              <w:rPr>
                <w:sz w:val="24"/>
                <w:szCs w:val="24"/>
              </w:rPr>
            </w:pPr>
          </w:p>
        </w:tc>
        <w:tc>
          <w:tcPr>
            <w:tcW w:w="2290" w:type="dxa"/>
          </w:tcPr>
          <w:p w:rsidR="00A65441" w:rsidRPr="00C80AFF" w:rsidRDefault="00A65441" w:rsidP="00D3021F">
            <w:pPr>
              <w:autoSpaceDE w:val="0"/>
              <w:autoSpaceDN w:val="0"/>
              <w:adjustRightInd w:val="0"/>
              <w:spacing w:line="360" w:lineRule="auto"/>
              <w:ind w:left="260" w:hanging="260"/>
              <w:rPr>
                <w:sz w:val="24"/>
                <w:szCs w:val="24"/>
              </w:rPr>
            </w:pPr>
          </w:p>
        </w:tc>
      </w:tr>
    </w:tbl>
    <w:p w:rsidR="00A65441" w:rsidRPr="00021E33" w:rsidRDefault="002D0977" w:rsidP="00D3021F">
      <w:pPr>
        <w:pStyle w:val="Thnvnban2"/>
        <w:spacing w:after="0" w:line="240" w:lineRule="auto"/>
        <w:jc w:val="both"/>
        <w:rPr>
          <w:b/>
          <w:bCs/>
          <w:color w:val="000000"/>
          <w:sz w:val="24"/>
          <w:szCs w:val="24"/>
        </w:rPr>
      </w:pPr>
      <w:r>
        <w:rPr>
          <w:b/>
          <w:bCs/>
          <w:color w:val="000000"/>
          <w:sz w:val="24"/>
          <w:szCs w:val="24"/>
        </w:rPr>
        <w:t xml:space="preserve"> </w:t>
      </w:r>
      <w:r w:rsidR="00A65441" w:rsidRPr="00021E33">
        <w:rPr>
          <w:b/>
          <w:bCs/>
          <w:color w:val="000000"/>
          <w:sz w:val="24"/>
          <w:szCs w:val="24"/>
        </w:rPr>
        <w:t>11. Hướng dẫn tự học của học phần</w:t>
      </w:r>
    </w:p>
    <w:p w:rsidR="00A65441" w:rsidRPr="00021E33" w:rsidRDefault="00A65441" w:rsidP="00777055">
      <w:pPr>
        <w:pStyle w:val="Thnvnban2"/>
        <w:tabs>
          <w:tab w:val="num" w:pos="960"/>
        </w:tabs>
        <w:spacing w:before="120" w:line="240" w:lineRule="auto"/>
        <w:jc w:val="center"/>
        <w:rPr>
          <w:b/>
          <w:bCs/>
          <w:color w:val="000000"/>
          <w:sz w:val="24"/>
          <w:szCs w:val="24"/>
        </w:rPr>
      </w:pPr>
      <w:r w:rsidRPr="00021E33">
        <w:rPr>
          <w:b/>
          <w:bCs/>
          <w:color w:val="000000"/>
          <w:sz w:val="24"/>
          <w:szCs w:val="24"/>
        </w:rPr>
        <w:t xml:space="preserve">Bảng 3. Nội dung chuẩn bị </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2970"/>
        <w:gridCol w:w="846"/>
        <w:gridCol w:w="144"/>
        <w:gridCol w:w="822"/>
        <w:gridCol w:w="3678"/>
        <w:gridCol w:w="22"/>
      </w:tblGrid>
      <w:tr w:rsidR="00A65441" w:rsidRPr="00064F7C">
        <w:trPr>
          <w:trHeight w:val="282"/>
        </w:trPr>
        <w:tc>
          <w:tcPr>
            <w:tcW w:w="828" w:type="dxa"/>
            <w:tcBorders>
              <w:top w:val="single" w:sz="4" w:space="0" w:color="auto"/>
              <w:left w:val="single" w:sz="4" w:space="0" w:color="auto"/>
              <w:bottom w:val="single" w:sz="4" w:space="0" w:color="auto"/>
              <w:right w:val="single" w:sz="4" w:space="0" w:color="auto"/>
            </w:tcBorders>
            <w:vAlign w:val="center"/>
          </w:tcPr>
          <w:p w:rsidR="00A65441" w:rsidRPr="00A2580C" w:rsidRDefault="00A65441" w:rsidP="00A5398C">
            <w:pPr>
              <w:pStyle w:val="Thnvnban2"/>
              <w:tabs>
                <w:tab w:val="num" w:pos="960"/>
              </w:tabs>
              <w:spacing w:before="120" w:line="240" w:lineRule="auto"/>
              <w:jc w:val="center"/>
              <w:rPr>
                <w:b/>
                <w:bCs/>
                <w:color w:val="000000"/>
                <w:sz w:val="24"/>
                <w:szCs w:val="24"/>
              </w:rPr>
            </w:pPr>
            <w:r w:rsidRPr="00A2580C">
              <w:rPr>
                <w:b/>
                <w:bCs/>
                <w:color w:val="000000"/>
                <w:sz w:val="24"/>
                <w:szCs w:val="24"/>
              </w:rPr>
              <w:t>Tuần</w:t>
            </w:r>
          </w:p>
        </w:tc>
        <w:tc>
          <w:tcPr>
            <w:tcW w:w="2970" w:type="dxa"/>
            <w:tcBorders>
              <w:top w:val="single" w:sz="4" w:space="0" w:color="auto"/>
              <w:left w:val="single" w:sz="4" w:space="0" w:color="auto"/>
              <w:bottom w:val="single" w:sz="4" w:space="0" w:color="auto"/>
              <w:right w:val="single" w:sz="4" w:space="0" w:color="auto"/>
            </w:tcBorders>
            <w:vAlign w:val="center"/>
          </w:tcPr>
          <w:p w:rsidR="00A65441" w:rsidRPr="00A2580C" w:rsidRDefault="00A65441" w:rsidP="00A5398C">
            <w:pPr>
              <w:pStyle w:val="Thnvnban2"/>
              <w:tabs>
                <w:tab w:val="num" w:pos="960"/>
              </w:tabs>
              <w:spacing w:before="120" w:line="240" w:lineRule="auto"/>
              <w:jc w:val="center"/>
              <w:rPr>
                <w:b/>
                <w:bCs/>
                <w:color w:val="000000"/>
                <w:sz w:val="24"/>
                <w:szCs w:val="24"/>
              </w:rPr>
            </w:pPr>
            <w:r w:rsidRPr="00A2580C">
              <w:rPr>
                <w:b/>
                <w:bCs/>
                <w:color w:val="000000"/>
                <w:sz w:val="24"/>
                <w:szCs w:val="24"/>
              </w:rPr>
              <w:t>Nội dung</w:t>
            </w:r>
          </w:p>
        </w:tc>
        <w:tc>
          <w:tcPr>
            <w:tcW w:w="990" w:type="dxa"/>
            <w:gridSpan w:val="2"/>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Thnvnban2"/>
              <w:tabs>
                <w:tab w:val="num" w:pos="960"/>
              </w:tabs>
              <w:spacing w:before="120" w:line="240" w:lineRule="auto"/>
              <w:jc w:val="center"/>
              <w:rPr>
                <w:b/>
                <w:bCs/>
                <w:color w:val="000000"/>
                <w:sz w:val="24"/>
                <w:szCs w:val="24"/>
                <w:lang w:val="nl-NL"/>
              </w:rPr>
            </w:pPr>
            <w:r w:rsidRPr="00A2580C">
              <w:rPr>
                <w:b/>
                <w:bCs/>
                <w:color w:val="000000"/>
                <w:sz w:val="24"/>
                <w:szCs w:val="24"/>
              </w:rPr>
              <w:t>Lý thuyết (tiế</w:t>
            </w:r>
            <w:r w:rsidRPr="00021E33">
              <w:rPr>
                <w:b/>
                <w:bCs/>
                <w:color w:val="000000"/>
                <w:sz w:val="24"/>
                <w:szCs w:val="24"/>
                <w:lang w:val="nl-NL"/>
              </w:rPr>
              <w:t>t)</w:t>
            </w:r>
          </w:p>
        </w:tc>
        <w:tc>
          <w:tcPr>
            <w:tcW w:w="822"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Thnvnban2"/>
              <w:tabs>
                <w:tab w:val="num" w:pos="960"/>
              </w:tabs>
              <w:spacing w:after="0" w:line="240" w:lineRule="auto"/>
              <w:jc w:val="center"/>
              <w:rPr>
                <w:b/>
                <w:bCs/>
                <w:color w:val="000000"/>
                <w:sz w:val="24"/>
                <w:szCs w:val="24"/>
                <w:lang w:val="nl-NL"/>
              </w:rPr>
            </w:pPr>
            <w:r w:rsidRPr="00021E33">
              <w:rPr>
                <w:b/>
                <w:bCs/>
                <w:color w:val="000000"/>
                <w:sz w:val="24"/>
                <w:szCs w:val="24"/>
                <w:lang w:val="nl-NL"/>
              </w:rPr>
              <w:t>Bài tập</w:t>
            </w:r>
          </w:p>
          <w:p w:rsidR="00A65441" w:rsidRPr="00021E33" w:rsidRDefault="00A65441" w:rsidP="00A5398C">
            <w:pPr>
              <w:pStyle w:val="Thnvnban2"/>
              <w:tabs>
                <w:tab w:val="num" w:pos="960"/>
              </w:tabs>
              <w:spacing w:after="0" w:line="240" w:lineRule="auto"/>
              <w:jc w:val="center"/>
              <w:rPr>
                <w:b/>
                <w:bCs/>
                <w:color w:val="000000"/>
                <w:sz w:val="24"/>
                <w:szCs w:val="24"/>
                <w:lang w:val="nl-NL"/>
              </w:rPr>
            </w:pPr>
            <w:r w:rsidRPr="00021E33">
              <w:rPr>
                <w:b/>
                <w:bCs/>
                <w:color w:val="000000"/>
                <w:sz w:val="24"/>
                <w:szCs w:val="24"/>
                <w:lang w:val="nl-NL"/>
              </w:rPr>
              <w:t>(tiết)</w:t>
            </w:r>
          </w:p>
        </w:tc>
        <w:tc>
          <w:tcPr>
            <w:tcW w:w="3700" w:type="dxa"/>
            <w:gridSpan w:val="2"/>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Thnvnban2"/>
              <w:tabs>
                <w:tab w:val="num" w:pos="960"/>
              </w:tabs>
              <w:spacing w:before="120" w:line="240" w:lineRule="auto"/>
              <w:jc w:val="center"/>
              <w:rPr>
                <w:b/>
                <w:bCs/>
                <w:color w:val="000000"/>
                <w:sz w:val="24"/>
                <w:szCs w:val="24"/>
                <w:lang w:val="nl-NL"/>
              </w:rPr>
            </w:pPr>
            <w:r w:rsidRPr="00021E33">
              <w:rPr>
                <w:b/>
                <w:bCs/>
                <w:color w:val="000000"/>
                <w:sz w:val="24"/>
                <w:szCs w:val="24"/>
                <w:lang w:val="nl-NL"/>
              </w:rPr>
              <w:t>Sinh viên cần chuẩn bị</w:t>
            </w:r>
          </w:p>
        </w:tc>
      </w:tr>
      <w:tr w:rsidR="00A65441" w:rsidRPr="00064F7C">
        <w:trPr>
          <w:trHeight w:val="3581"/>
        </w:trPr>
        <w:tc>
          <w:tcPr>
            <w:tcW w:w="828"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Thnvnban2"/>
              <w:tabs>
                <w:tab w:val="num" w:pos="960"/>
              </w:tabs>
              <w:spacing w:before="120" w:line="240" w:lineRule="auto"/>
              <w:jc w:val="center"/>
              <w:rPr>
                <w:b/>
                <w:bCs/>
                <w:color w:val="000000"/>
                <w:sz w:val="24"/>
                <w:szCs w:val="24"/>
                <w:lang w:val="nl-NL"/>
              </w:rPr>
            </w:pPr>
            <w:r w:rsidRPr="00021E33">
              <w:rPr>
                <w:b/>
                <w:bCs/>
                <w:color w:val="000000"/>
                <w:sz w:val="24"/>
                <w:szCs w:val="24"/>
                <w:lang w:val="nl-NL"/>
              </w:rPr>
              <w:t>1,2</w:t>
            </w:r>
          </w:p>
        </w:tc>
        <w:tc>
          <w:tcPr>
            <w:tcW w:w="2970"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spacing w:before="120"/>
              <w:ind w:firstLine="720"/>
              <w:jc w:val="center"/>
              <w:rPr>
                <w:sz w:val="24"/>
                <w:szCs w:val="24"/>
                <w:lang w:val="nl-NL"/>
              </w:rPr>
            </w:pPr>
          </w:p>
          <w:p w:rsidR="00A65441" w:rsidRPr="00021E33" w:rsidRDefault="00A65441" w:rsidP="008F3D7E">
            <w:pPr>
              <w:autoSpaceDE w:val="0"/>
              <w:autoSpaceDN w:val="0"/>
              <w:adjustRightInd w:val="0"/>
              <w:spacing w:before="120"/>
              <w:jc w:val="center"/>
              <w:outlineLvl w:val="0"/>
              <w:rPr>
                <w:sz w:val="24"/>
                <w:szCs w:val="24"/>
                <w:lang w:val="nl-NL"/>
              </w:rPr>
            </w:pPr>
            <w:r w:rsidRPr="00021E33">
              <w:rPr>
                <w:sz w:val="24"/>
                <w:szCs w:val="24"/>
                <w:lang w:val="nl-NL"/>
              </w:rPr>
              <w:t>CHƯƠNG 1. LÝ LUẬN CHUNG VỀ KHOA HỌC QUẢN LÝ ĐẤT ĐAI</w:t>
            </w:r>
          </w:p>
          <w:p w:rsidR="00A65441" w:rsidRPr="00021E33" w:rsidRDefault="00A65441" w:rsidP="008F3D7E">
            <w:pPr>
              <w:spacing w:before="60" w:after="60"/>
              <w:jc w:val="both"/>
              <w:rPr>
                <w:bCs/>
                <w:sz w:val="24"/>
                <w:szCs w:val="24"/>
                <w:lang w:val="nl-NL"/>
              </w:rPr>
            </w:pPr>
            <w:r w:rsidRPr="00021E33">
              <w:rPr>
                <w:bCs/>
                <w:sz w:val="24"/>
                <w:szCs w:val="24"/>
                <w:lang w:val="nl-NL"/>
              </w:rPr>
              <w:t>1.1. Khái niệm và đặc điểm của khoa học quản lý đất đai</w:t>
            </w:r>
          </w:p>
          <w:p w:rsidR="00A65441" w:rsidRPr="00021E33" w:rsidRDefault="00A65441" w:rsidP="008F3D7E">
            <w:pPr>
              <w:spacing w:before="60" w:after="60"/>
              <w:jc w:val="both"/>
              <w:rPr>
                <w:bCs/>
                <w:sz w:val="24"/>
                <w:szCs w:val="24"/>
                <w:lang w:val="nl-NL"/>
              </w:rPr>
            </w:pPr>
            <w:r w:rsidRPr="00021E33">
              <w:rPr>
                <w:bCs/>
                <w:sz w:val="24"/>
                <w:szCs w:val="24"/>
                <w:lang w:val="nl-NL"/>
              </w:rPr>
              <w:t>1.2. Vai trò và phương diện của khoa học quản lý đất đai</w:t>
            </w:r>
          </w:p>
          <w:p w:rsidR="00A65441" w:rsidRPr="00021E33" w:rsidRDefault="00A65441" w:rsidP="008F3D7E">
            <w:pPr>
              <w:spacing w:before="60" w:after="60"/>
              <w:jc w:val="both"/>
              <w:rPr>
                <w:bCs/>
                <w:sz w:val="24"/>
                <w:szCs w:val="24"/>
                <w:lang w:val="nl-NL"/>
              </w:rPr>
            </w:pPr>
            <w:r w:rsidRPr="00021E33">
              <w:rPr>
                <w:bCs/>
                <w:sz w:val="24"/>
                <w:szCs w:val="24"/>
                <w:lang w:val="nl-NL"/>
              </w:rPr>
              <w:t>1.3. Mục tiêu của quản lý</w:t>
            </w:r>
          </w:p>
          <w:p w:rsidR="00A65441" w:rsidRPr="00021E33" w:rsidRDefault="00A65441" w:rsidP="008F3D7E">
            <w:pPr>
              <w:spacing w:before="60" w:after="60"/>
              <w:jc w:val="both"/>
              <w:rPr>
                <w:bCs/>
                <w:sz w:val="24"/>
                <w:szCs w:val="24"/>
                <w:lang w:val="nl-NL"/>
              </w:rPr>
            </w:pPr>
            <w:r w:rsidRPr="00021E33">
              <w:rPr>
                <w:bCs/>
                <w:sz w:val="24"/>
                <w:szCs w:val="24"/>
                <w:lang w:val="nl-NL"/>
              </w:rPr>
              <w:t>1.4. Đối tượng, nội dung và phương pháp nghiên cứu của khoa học quản lý</w:t>
            </w:r>
          </w:p>
          <w:p w:rsidR="00A65441" w:rsidRPr="00021E33" w:rsidRDefault="00A65441" w:rsidP="00D11E5C">
            <w:pPr>
              <w:autoSpaceDE w:val="0"/>
              <w:autoSpaceDN w:val="0"/>
              <w:adjustRightInd w:val="0"/>
              <w:spacing w:before="120"/>
              <w:ind w:firstLine="397"/>
              <w:jc w:val="both"/>
              <w:rPr>
                <w:b/>
                <w:bCs/>
                <w:color w:val="000000"/>
                <w:sz w:val="24"/>
                <w:szCs w:val="24"/>
                <w:lang w:val="nl-NL"/>
              </w:rPr>
            </w:pPr>
          </w:p>
        </w:tc>
        <w:tc>
          <w:tcPr>
            <w:tcW w:w="990" w:type="dxa"/>
            <w:gridSpan w:val="2"/>
            <w:tcBorders>
              <w:top w:val="single" w:sz="4" w:space="0" w:color="auto"/>
              <w:left w:val="single" w:sz="4" w:space="0" w:color="auto"/>
              <w:bottom w:val="single" w:sz="4" w:space="0" w:color="auto"/>
              <w:right w:val="single" w:sz="4" w:space="0" w:color="auto"/>
            </w:tcBorders>
            <w:vAlign w:val="center"/>
          </w:tcPr>
          <w:p w:rsidR="00A65441" w:rsidRPr="00021E33" w:rsidRDefault="008439FB" w:rsidP="008439FB">
            <w:pPr>
              <w:pStyle w:val="Thnvnban2"/>
              <w:tabs>
                <w:tab w:val="num" w:pos="960"/>
              </w:tabs>
              <w:spacing w:before="120" w:line="240" w:lineRule="auto"/>
              <w:jc w:val="center"/>
              <w:rPr>
                <w:bCs/>
                <w:color w:val="000000"/>
                <w:sz w:val="24"/>
                <w:szCs w:val="24"/>
                <w:lang w:val="nl-NL"/>
              </w:rPr>
            </w:pPr>
            <w:r>
              <w:rPr>
                <w:bCs/>
                <w:color w:val="000000"/>
                <w:sz w:val="24"/>
                <w:szCs w:val="24"/>
                <w:lang w:val="nl-NL"/>
              </w:rPr>
              <w:lastRenderedPageBreak/>
              <w:t>12</w:t>
            </w:r>
          </w:p>
        </w:tc>
        <w:tc>
          <w:tcPr>
            <w:tcW w:w="822"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Thnvnban2"/>
              <w:tabs>
                <w:tab w:val="num" w:pos="960"/>
              </w:tabs>
              <w:spacing w:after="0" w:line="240" w:lineRule="auto"/>
              <w:jc w:val="center"/>
              <w:rPr>
                <w:b/>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vAlign w:val="center"/>
          </w:tcPr>
          <w:p w:rsidR="00A65441" w:rsidRPr="00C80AFF" w:rsidRDefault="00A65441" w:rsidP="00A5398C">
            <w:pPr>
              <w:pStyle w:val="Thnvnban2"/>
              <w:tabs>
                <w:tab w:val="num" w:pos="960"/>
              </w:tabs>
              <w:spacing w:before="120" w:line="240" w:lineRule="auto"/>
              <w:rPr>
                <w:bCs/>
                <w:sz w:val="24"/>
                <w:szCs w:val="24"/>
                <w:lang w:val="nl-NL"/>
              </w:rPr>
            </w:pPr>
            <w:r w:rsidRPr="00C80AFF">
              <w:rPr>
                <w:bCs/>
                <w:sz w:val="24"/>
                <w:szCs w:val="24"/>
                <w:lang w:val="nl-NL"/>
              </w:rPr>
              <w:t>Tài liệu do giáo viên cung cấp và yêu cầu tra cứu</w:t>
            </w:r>
          </w:p>
        </w:tc>
      </w:tr>
      <w:tr w:rsidR="00A65441" w:rsidRPr="00064F7C">
        <w:trPr>
          <w:trHeight w:val="1160"/>
        </w:trPr>
        <w:tc>
          <w:tcPr>
            <w:tcW w:w="828" w:type="dxa"/>
            <w:tcBorders>
              <w:top w:val="single" w:sz="4" w:space="0" w:color="auto"/>
              <w:left w:val="single" w:sz="4" w:space="0" w:color="auto"/>
              <w:bottom w:val="single" w:sz="4" w:space="0" w:color="auto"/>
              <w:right w:val="single" w:sz="4" w:space="0" w:color="auto"/>
            </w:tcBorders>
            <w:vAlign w:val="center"/>
          </w:tcPr>
          <w:p w:rsidR="00A65441" w:rsidRPr="00021E33" w:rsidRDefault="00A65441" w:rsidP="00A5398C">
            <w:pPr>
              <w:pStyle w:val="Thnvnban2"/>
              <w:tabs>
                <w:tab w:val="num" w:pos="960"/>
              </w:tabs>
              <w:spacing w:after="0" w:line="240" w:lineRule="auto"/>
              <w:jc w:val="center"/>
              <w:rPr>
                <w:b/>
                <w:bCs/>
                <w:color w:val="000000"/>
                <w:sz w:val="24"/>
                <w:szCs w:val="24"/>
                <w:lang w:val="nl-NL"/>
              </w:rPr>
            </w:pPr>
            <w:r w:rsidRPr="00021E33">
              <w:rPr>
                <w:b/>
                <w:bCs/>
                <w:color w:val="000000"/>
                <w:sz w:val="24"/>
                <w:szCs w:val="24"/>
                <w:lang w:val="nl-NL"/>
              </w:rPr>
              <w:t>3,4</w:t>
            </w:r>
            <w:r w:rsidR="00D3021F">
              <w:rPr>
                <w:b/>
                <w:bCs/>
                <w:color w:val="000000"/>
                <w:sz w:val="24"/>
                <w:szCs w:val="24"/>
                <w:lang w:val="nl-NL"/>
              </w:rPr>
              <w:t>,5</w:t>
            </w:r>
          </w:p>
          <w:p w:rsidR="00A65441" w:rsidRPr="00021E33" w:rsidRDefault="00A65441" w:rsidP="00A5398C">
            <w:pPr>
              <w:pStyle w:val="Thnvnban2"/>
              <w:tabs>
                <w:tab w:val="num" w:pos="960"/>
              </w:tabs>
              <w:spacing w:after="0" w:line="240" w:lineRule="auto"/>
              <w:jc w:val="center"/>
              <w:rPr>
                <w:b/>
                <w:bCs/>
                <w:color w:val="000000"/>
                <w:sz w:val="24"/>
                <w:szCs w:val="24"/>
                <w:lang w:val="nl-NL"/>
              </w:rPr>
            </w:pPr>
          </w:p>
        </w:tc>
        <w:tc>
          <w:tcPr>
            <w:tcW w:w="2970" w:type="dxa"/>
            <w:tcBorders>
              <w:top w:val="single" w:sz="4" w:space="0" w:color="auto"/>
              <w:left w:val="single" w:sz="4" w:space="0" w:color="auto"/>
              <w:bottom w:val="single" w:sz="4" w:space="0" w:color="auto"/>
              <w:right w:val="single" w:sz="4" w:space="0" w:color="auto"/>
            </w:tcBorders>
          </w:tcPr>
          <w:p w:rsidR="00A65441" w:rsidRPr="00021E33" w:rsidRDefault="00A65441" w:rsidP="008F3D7E">
            <w:pPr>
              <w:autoSpaceDE w:val="0"/>
              <w:autoSpaceDN w:val="0"/>
              <w:adjustRightInd w:val="0"/>
              <w:spacing w:before="120"/>
              <w:jc w:val="center"/>
              <w:outlineLvl w:val="0"/>
              <w:rPr>
                <w:sz w:val="24"/>
                <w:szCs w:val="24"/>
                <w:lang w:val="nl-NL"/>
              </w:rPr>
            </w:pPr>
            <w:r w:rsidRPr="00021E33">
              <w:rPr>
                <w:sz w:val="24"/>
                <w:szCs w:val="24"/>
                <w:lang w:val="nl-NL"/>
              </w:rPr>
              <w:t>CHƯƠNG 2. QUẢN LÝ VÀ ĐỘNG LỰC TRONG QUẢN LÝ ĐẤT ĐAI</w:t>
            </w:r>
          </w:p>
          <w:p w:rsidR="00A65441" w:rsidRPr="00021E33" w:rsidRDefault="00A65441" w:rsidP="008F3D7E">
            <w:pPr>
              <w:spacing w:before="60" w:after="60"/>
              <w:jc w:val="both"/>
              <w:rPr>
                <w:bCs/>
                <w:sz w:val="24"/>
                <w:szCs w:val="24"/>
                <w:lang w:val="nl-NL"/>
              </w:rPr>
            </w:pPr>
            <w:r w:rsidRPr="00021E33">
              <w:rPr>
                <w:bCs/>
                <w:sz w:val="24"/>
                <w:szCs w:val="24"/>
                <w:lang w:val="nl-NL"/>
              </w:rPr>
              <w:t>2.1. Vận dụng quy luật và hệ thống nguyên tắc quản lý</w:t>
            </w:r>
          </w:p>
          <w:p w:rsidR="00A65441" w:rsidRPr="00021E33" w:rsidRDefault="00A65441" w:rsidP="008F3D7E">
            <w:pPr>
              <w:spacing w:before="60" w:after="60"/>
              <w:jc w:val="both"/>
              <w:rPr>
                <w:bCs/>
                <w:sz w:val="24"/>
                <w:szCs w:val="24"/>
                <w:lang w:val="nl-NL"/>
              </w:rPr>
            </w:pPr>
            <w:r w:rsidRPr="00021E33">
              <w:rPr>
                <w:bCs/>
                <w:sz w:val="24"/>
                <w:szCs w:val="24"/>
                <w:lang w:val="nl-NL"/>
              </w:rPr>
              <w:t>2.2. Hệ thống nguyên tắc quản lý</w:t>
            </w:r>
          </w:p>
          <w:p w:rsidR="00A65441" w:rsidRPr="00021E33" w:rsidRDefault="00A65441" w:rsidP="008F3D7E">
            <w:pPr>
              <w:spacing w:before="60" w:after="60"/>
              <w:jc w:val="both"/>
              <w:rPr>
                <w:bCs/>
                <w:sz w:val="24"/>
                <w:szCs w:val="24"/>
                <w:lang w:val="nl-NL"/>
              </w:rPr>
            </w:pPr>
            <w:r w:rsidRPr="00021E33">
              <w:rPr>
                <w:bCs/>
                <w:sz w:val="24"/>
                <w:szCs w:val="24"/>
                <w:lang w:val="nl-NL"/>
              </w:rPr>
              <w:t>2.3. Vận dụng lý thuyết hệ thống trong quản lý</w:t>
            </w:r>
          </w:p>
          <w:p w:rsidR="00A65441" w:rsidRPr="00021E33" w:rsidRDefault="00A65441" w:rsidP="00A5398C">
            <w:pPr>
              <w:autoSpaceDE w:val="0"/>
              <w:autoSpaceDN w:val="0"/>
              <w:adjustRightInd w:val="0"/>
              <w:spacing w:before="120"/>
              <w:ind w:firstLine="397"/>
              <w:jc w:val="both"/>
              <w:rPr>
                <w:sz w:val="24"/>
                <w:szCs w:val="24"/>
                <w:lang w:val="nl-NL"/>
              </w:rPr>
            </w:pPr>
            <w:r w:rsidRPr="00021E33">
              <w:rPr>
                <w:sz w:val="24"/>
                <w:szCs w:val="24"/>
                <w:lang w:val="nl-NL"/>
              </w:rPr>
              <w:tab/>
            </w:r>
            <w:r w:rsidRPr="00021E33">
              <w:rPr>
                <w:sz w:val="24"/>
                <w:szCs w:val="24"/>
                <w:lang w:val="nl-NL"/>
              </w:rPr>
              <w:tab/>
            </w:r>
          </w:p>
        </w:tc>
        <w:tc>
          <w:tcPr>
            <w:tcW w:w="990" w:type="dxa"/>
            <w:gridSpan w:val="2"/>
            <w:tcBorders>
              <w:top w:val="single" w:sz="4" w:space="0" w:color="auto"/>
              <w:left w:val="single" w:sz="4" w:space="0" w:color="auto"/>
              <w:bottom w:val="single" w:sz="4" w:space="0" w:color="auto"/>
              <w:right w:val="single" w:sz="4" w:space="0" w:color="auto"/>
            </w:tcBorders>
          </w:tcPr>
          <w:p w:rsidR="00D3021F" w:rsidRDefault="00D3021F" w:rsidP="00A5398C">
            <w:pPr>
              <w:pStyle w:val="Thnvnban2"/>
              <w:tabs>
                <w:tab w:val="num" w:pos="960"/>
              </w:tabs>
              <w:spacing w:after="0" w:line="240" w:lineRule="auto"/>
              <w:rPr>
                <w:bCs/>
                <w:color w:val="000000"/>
                <w:sz w:val="24"/>
                <w:szCs w:val="24"/>
                <w:lang w:val="nl-NL"/>
              </w:rPr>
            </w:pPr>
          </w:p>
          <w:p w:rsidR="00D3021F" w:rsidRDefault="00D3021F" w:rsidP="00A5398C">
            <w:pPr>
              <w:pStyle w:val="Thnvnban2"/>
              <w:tabs>
                <w:tab w:val="num" w:pos="960"/>
              </w:tabs>
              <w:spacing w:after="0" w:line="240" w:lineRule="auto"/>
              <w:rPr>
                <w:bCs/>
                <w:color w:val="000000"/>
                <w:sz w:val="24"/>
                <w:szCs w:val="24"/>
                <w:lang w:val="nl-NL"/>
              </w:rPr>
            </w:pPr>
          </w:p>
          <w:p w:rsidR="00D3021F" w:rsidRDefault="00D3021F" w:rsidP="00A5398C">
            <w:pPr>
              <w:pStyle w:val="Thnvnban2"/>
              <w:tabs>
                <w:tab w:val="num" w:pos="960"/>
              </w:tabs>
              <w:spacing w:after="0" w:line="240" w:lineRule="auto"/>
              <w:rPr>
                <w:bCs/>
                <w:color w:val="000000"/>
                <w:sz w:val="24"/>
                <w:szCs w:val="24"/>
                <w:lang w:val="nl-NL"/>
              </w:rPr>
            </w:pPr>
          </w:p>
          <w:p w:rsidR="00D3021F" w:rsidRDefault="00D3021F" w:rsidP="00A5398C">
            <w:pPr>
              <w:pStyle w:val="Thnvnban2"/>
              <w:tabs>
                <w:tab w:val="num" w:pos="960"/>
              </w:tabs>
              <w:spacing w:after="0" w:line="240" w:lineRule="auto"/>
              <w:rPr>
                <w:bCs/>
                <w:color w:val="000000"/>
                <w:sz w:val="24"/>
                <w:szCs w:val="24"/>
                <w:lang w:val="nl-NL"/>
              </w:rPr>
            </w:pPr>
          </w:p>
          <w:p w:rsidR="00A65441" w:rsidRPr="00021E33" w:rsidRDefault="00A65441" w:rsidP="00D3021F">
            <w:pPr>
              <w:pStyle w:val="Thnvnban2"/>
              <w:tabs>
                <w:tab w:val="num" w:pos="960"/>
              </w:tabs>
              <w:spacing w:after="0" w:line="240" w:lineRule="auto"/>
              <w:jc w:val="center"/>
              <w:rPr>
                <w:bCs/>
                <w:color w:val="000000"/>
                <w:sz w:val="24"/>
                <w:szCs w:val="24"/>
                <w:lang w:val="nl-NL"/>
              </w:rPr>
            </w:pPr>
            <w:r w:rsidRPr="00021E33">
              <w:rPr>
                <w:bCs/>
                <w:color w:val="000000"/>
                <w:sz w:val="24"/>
                <w:szCs w:val="24"/>
                <w:lang w:val="nl-NL"/>
              </w:rPr>
              <w:t>2</w:t>
            </w:r>
            <w:r w:rsidR="008439FB">
              <w:rPr>
                <w:bCs/>
                <w:color w:val="000000"/>
                <w:sz w:val="24"/>
                <w:szCs w:val="24"/>
                <w:lang w:val="nl-NL"/>
              </w:rPr>
              <w:t>4</w:t>
            </w:r>
          </w:p>
        </w:tc>
        <w:tc>
          <w:tcPr>
            <w:tcW w:w="822" w:type="dxa"/>
            <w:tcBorders>
              <w:top w:val="single" w:sz="4" w:space="0" w:color="auto"/>
              <w:left w:val="single" w:sz="4" w:space="0" w:color="auto"/>
              <w:bottom w:val="single" w:sz="4" w:space="0" w:color="auto"/>
              <w:right w:val="single" w:sz="4" w:space="0" w:color="auto"/>
            </w:tcBorders>
          </w:tcPr>
          <w:p w:rsidR="00A65441" w:rsidRPr="00021E33" w:rsidRDefault="00A65441" w:rsidP="00A5398C">
            <w:pPr>
              <w:pStyle w:val="Thnvnban2"/>
              <w:tabs>
                <w:tab w:val="num" w:pos="960"/>
              </w:tabs>
              <w:spacing w:after="0" w:line="240" w:lineRule="auto"/>
              <w:jc w:val="center"/>
              <w:rPr>
                <w:bCs/>
                <w:color w:val="000000"/>
                <w:sz w:val="24"/>
                <w:szCs w:val="24"/>
                <w:lang w:val="nl-NL"/>
              </w:rPr>
            </w:pPr>
          </w:p>
          <w:p w:rsidR="00A65441" w:rsidRPr="00021E33" w:rsidRDefault="00A65441" w:rsidP="00A5398C">
            <w:pPr>
              <w:pStyle w:val="Thnvnban2"/>
              <w:tabs>
                <w:tab w:val="num" w:pos="960"/>
              </w:tabs>
              <w:spacing w:after="0" w:line="240" w:lineRule="auto"/>
              <w:jc w:val="center"/>
              <w:rPr>
                <w:bCs/>
                <w:color w:val="000000"/>
                <w:sz w:val="24"/>
                <w:szCs w:val="24"/>
                <w:lang w:val="nl-NL"/>
              </w:rPr>
            </w:pPr>
          </w:p>
          <w:p w:rsidR="00A65441" w:rsidRPr="00021E33" w:rsidRDefault="00A65441" w:rsidP="00A5398C">
            <w:pPr>
              <w:pStyle w:val="Thnvnban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tcPr>
          <w:p w:rsidR="00A65441" w:rsidRPr="00C80AFF" w:rsidRDefault="00A65441" w:rsidP="00A5398C">
            <w:pPr>
              <w:pStyle w:val="Thnvnban2"/>
              <w:tabs>
                <w:tab w:val="num" w:pos="960"/>
              </w:tabs>
              <w:spacing w:after="0" w:line="240" w:lineRule="auto"/>
              <w:jc w:val="both"/>
              <w:rPr>
                <w:bCs/>
                <w:sz w:val="24"/>
                <w:szCs w:val="24"/>
                <w:lang w:val="nl-NL"/>
              </w:rPr>
            </w:pPr>
          </w:p>
          <w:p w:rsidR="00A65441" w:rsidRPr="00C80AFF" w:rsidRDefault="00A65441" w:rsidP="00A5398C">
            <w:pPr>
              <w:pStyle w:val="Thnvnban2"/>
              <w:tabs>
                <w:tab w:val="num" w:pos="960"/>
              </w:tabs>
              <w:spacing w:after="0" w:line="240" w:lineRule="auto"/>
              <w:jc w:val="both"/>
              <w:rPr>
                <w:bCs/>
                <w:sz w:val="24"/>
                <w:szCs w:val="24"/>
                <w:lang w:val="nl-NL"/>
              </w:rPr>
            </w:pPr>
            <w:r w:rsidRPr="00C80AFF">
              <w:rPr>
                <w:bCs/>
                <w:sz w:val="24"/>
                <w:szCs w:val="24"/>
                <w:lang w:val="nl-NL"/>
              </w:rPr>
              <w:t>+Tài liệu: [1], [2], [3] và các vă</w:t>
            </w:r>
            <w:r w:rsidR="00E104EE" w:rsidRPr="00C80AFF">
              <w:rPr>
                <w:bCs/>
                <w:sz w:val="24"/>
                <w:szCs w:val="24"/>
                <w:lang w:val="nl-NL"/>
              </w:rPr>
              <w:t>n</w:t>
            </w:r>
            <w:r w:rsidRPr="00C80AFF">
              <w:rPr>
                <w:bCs/>
                <w:sz w:val="24"/>
                <w:szCs w:val="24"/>
                <w:lang w:val="nl-NL"/>
              </w:rPr>
              <w:t xml:space="preserve"> bản pháp lý hiện hành liên quan</w:t>
            </w:r>
          </w:p>
          <w:p w:rsidR="00A65441" w:rsidRPr="00C80AFF" w:rsidRDefault="00A65441" w:rsidP="00A5398C">
            <w:pPr>
              <w:pStyle w:val="Thnvnban2"/>
              <w:tabs>
                <w:tab w:val="num" w:pos="960"/>
              </w:tabs>
              <w:spacing w:after="0" w:line="240" w:lineRule="auto"/>
              <w:jc w:val="both"/>
              <w:rPr>
                <w:bCs/>
                <w:sz w:val="24"/>
                <w:szCs w:val="24"/>
                <w:lang w:val="nl-NL"/>
              </w:rPr>
            </w:pPr>
          </w:p>
          <w:p w:rsidR="00A65441" w:rsidRPr="00C80AFF" w:rsidRDefault="00A65441" w:rsidP="00A5398C">
            <w:pPr>
              <w:pStyle w:val="Thnvnban2"/>
              <w:tabs>
                <w:tab w:val="num" w:pos="960"/>
              </w:tabs>
              <w:spacing w:after="0" w:line="240" w:lineRule="auto"/>
              <w:jc w:val="both"/>
              <w:rPr>
                <w:bCs/>
                <w:sz w:val="24"/>
                <w:szCs w:val="24"/>
                <w:lang w:val="nl-NL"/>
              </w:rPr>
            </w:pPr>
          </w:p>
        </w:tc>
      </w:tr>
      <w:tr w:rsidR="00A65441" w:rsidRPr="00064F7C">
        <w:trPr>
          <w:trHeight w:val="2159"/>
        </w:trPr>
        <w:tc>
          <w:tcPr>
            <w:tcW w:w="828" w:type="dxa"/>
            <w:tcBorders>
              <w:top w:val="single" w:sz="4" w:space="0" w:color="auto"/>
              <w:left w:val="single" w:sz="4" w:space="0" w:color="auto"/>
              <w:bottom w:val="single" w:sz="4" w:space="0" w:color="auto"/>
              <w:right w:val="single" w:sz="4" w:space="0" w:color="auto"/>
            </w:tcBorders>
            <w:vAlign w:val="center"/>
          </w:tcPr>
          <w:p w:rsidR="00A65441" w:rsidRPr="00021E33" w:rsidRDefault="00D3021F" w:rsidP="00A5398C">
            <w:pPr>
              <w:pStyle w:val="Thnvnban2"/>
              <w:tabs>
                <w:tab w:val="num" w:pos="960"/>
              </w:tabs>
              <w:spacing w:after="0" w:line="240" w:lineRule="auto"/>
              <w:jc w:val="center"/>
              <w:rPr>
                <w:b/>
                <w:bCs/>
                <w:color w:val="000000"/>
                <w:sz w:val="24"/>
                <w:szCs w:val="24"/>
                <w:lang w:val="nl-NL"/>
              </w:rPr>
            </w:pPr>
            <w:r>
              <w:rPr>
                <w:b/>
                <w:bCs/>
                <w:color w:val="000000"/>
                <w:sz w:val="24"/>
                <w:szCs w:val="24"/>
                <w:lang w:val="nl-NL"/>
              </w:rPr>
              <w:t>6,7</w:t>
            </w:r>
          </w:p>
        </w:tc>
        <w:tc>
          <w:tcPr>
            <w:tcW w:w="2970" w:type="dxa"/>
            <w:tcBorders>
              <w:top w:val="single" w:sz="4" w:space="0" w:color="auto"/>
              <w:left w:val="single" w:sz="4" w:space="0" w:color="auto"/>
              <w:bottom w:val="single" w:sz="4" w:space="0" w:color="auto"/>
              <w:right w:val="single" w:sz="4" w:space="0" w:color="auto"/>
            </w:tcBorders>
          </w:tcPr>
          <w:p w:rsidR="00A65441" w:rsidRPr="00021E33" w:rsidRDefault="00A65441" w:rsidP="008F3D7E">
            <w:pPr>
              <w:autoSpaceDE w:val="0"/>
              <w:autoSpaceDN w:val="0"/>
              <w:adjustRightInd w:val="0"/>
              <w:spacing w:before="120"/>
              <w:jc w:val="center"/>
              <w:outlineLvl w:val="0"/>
              <w:rPr>
                <w:sz w:val="24"/>
                <w:szCs w:val="24"/>
                <w:lang w:val="nl-NL"/>
              </w:rPr>
            </w:pPr>
            <w:r w:rsidRPr="00021E33">
              <w:rPr>
                <w:sz w:val="24"/>
                <w:szCs w:val="24"/>
                <w:lang w:val="nl-NL"/>
              </w:rPr>
              <w:t xml:space="preserve">NHỮNG VẤN ĐỀ CƠ BẢN CỦA HỆ THỐNG TỔ CHỨC </w:t>
            </w:r>
          </w:p>
          <w:p w:rsidR="00A65441" w:rsidRPr="00021E33" w:rsidRDefault="00A65441" w:rsidP="008F3D7E">
            <w:pPr>
              <w:autoSpaceDE w:val="0"/>
              <w:autoSpaceDN w:val="0"/>
              <w:adjustRightInd w:val="0"/>
              <w:spacing w:before="120"/>
              <w:jc w:val="center"/>
              <w:outlineLvl w:val="0"/>
              <w:rPr>
                <w:sz w:val="24"/>
                <w:szCs w:val="24"/>
                <w:lang w:val="nl-NL"/>
              </w:rPr>
            </w:pPr>
            <w:r w:rsidRPr="00021E33">
              <w:rPr>
                <w:sz w:val="24"/>
                <w:szCs w:val="24"/>
                <w:lang w:val="nl-NL"/>
              </w:rPr>
              <w:t>TRONG QUẢN LÝ ĐẤT ĐAI</w:t>
            </w:r>
          </w:p>
          <w:p w:rsidR="00A65441" w:rsidRPr="00021E33" w:rsidRDefault="00A65441" w:rsidP="008F3D7E">
            <w:pPr>
              <w:spacing w:before="60" w:after="60"/>
              <w:jc w:val="both"/>
              <w:rPr>
                <w:bCs/>
                <w:sz w:val="24"/>
                <w:szCs w:val="24"/>
                <w:lang w:val="nl-NL"/>
              </w:rPr>
            </w:pPr>
            <w:r w:rsidRPr="00021E33">
              <w:rPr>
                <w:bCs/>
                <w:sz w:val="24"/>
                <w:szCs w:val="24"/>
                <w:lang w:val="nl-NL"/>
              </w:rPr>
              <w:t>3.1. Phương pháp quản lý</w:t>
            </w:r>
          </w:p>
          <w:p w:rsidR="00A65441" w:rsidRPr="00021E33" w:rsidRDefault="00A65441" w:rsidP="008F3D7E">
            <w:pPr>
              <w:spacing w:before="60" w:after="60"/>
              <w:jc w:val="both"/>
              <w:rPr>
                <w:bCs/>
                <w:sz w:val="24"/>
                <w:szCs w:val="24"/>
                <w:lang w:val="nl-NL"/>
              </w:rPr>
            </w:pPr>
            <w:r w:rsidRPr="00021E33">
              <w:rPr>
                <w:bCs/>
                <w:sz w:val="24"/>
                <w:szCs w:val="24"/>
                <w:lang w:val="nl-NL"/>
              </w:rPr>
              <w:t>3.2. Chức năng và cơ cấu tổ chức quản lý</w:t>
            </w:r>
          </w:p>
          <w:p w:rsidR="00A65441" w:rsidRPr="00021E33" w:rsidRDefault="00A65441" w:rsidP="00A5398C">
            <w:pPr>
              <w:jc w:val="center"/>
              <w:rPr>
                <w:bCs/>
                <w:color w:val="000000"/>
                <w:sz w:val="24"/>
                <w:szCs w:val="24"/>
                <w:lang w:val="nl-NL"/>
              </w:rPr>
            </w:pPr>
            <w:r w:rsidRPr="00021E33">
              <w:rPr>
                <w:bCs/>
                <w:color w:val="000000"/>
                <w:sz w:val="24"/>
                <w:szCs w:val="24"/>
                <w:lang w:val="nl-NL"/>
              </w:rPr>
              <w:t xml:space="preserve"> </w:t>
            </w:r>
          </w:p>
        </w:tc>
        <w:tc>
          <w:tcPr>
            <w:tcW w:w="990" w:type="dxa"/>
            <w:gridSpan w:val="2"/>
            <w:tcBorders>
              <w:top w:val="single" w:sz="4" w:space="0" w:color="auto"/>
              <w:left w:val="single" w:sz="4" w:space="0" w:color="auto"/>
              <w:bottom w:val="single" w:sz="4" w:space="0" w:color="auto"/>
              <w:right w:val="single" w:sz="4" w:space="0" w:color="auto"/>
            </w:tcBorders>
          </w:tcPr>
          <w:p w:rsidR="00A65441" w:rsidRDefault="00A65441" w:rsidP="00A5398C">
            <w:pPr>
              <w:pStyle w:val="Thnvnban2"/>
              <w:tabs>
                <w:tab w:val="num" w:pos="960"/>
              </w:tabs>
              <w:spacing w:after="0" w:line="240" w:lineRule="auto"/>
              <w:rPr>
                <w:bCs/>
                <w:color w:val="000000"/>
                <w:sz w:val="24"/>
                <w:szCs w:val="24"/>
                <w:lang w:val="nl-NL"/>
              </w:rPr>
            </w:pPr>
          </w:p>
          <w:p w:rsidR="008439FB" w:rsidRDefault="008439FB" w:rsidP="00A5398C">
            <w:pPr>
              <w:pStyle w:val="Thnvnban2"/>
              <w:tabs>
                <w:tab w:val="num" w:pos="960"/>
              </w:tabs>
              <w:spacing w:after="0" w:line="240" w:lineRule="auto"/>
              <w:rPr>
                <w:bCs/>
                <w:color w:val="000000"/>
                <w:sz w:val="24"/>
                <w:szCs w:val="24"/>
                <w:lang w:val="nl-NL"/>
              </w:rPr>
            </w:pPr>
          </w:p>
          <w:p w:rsidR="008439FB" w:rsidRPr="00021E33" w:rsidRDefault="008439FB" w:rsidP="008439FB">
            <w:pPr>
              <w:pStyle w:val="Thnvnban2"/>
              <w:tabs>
                <w:tab w:val="num" w:pos="960"/>
              </w:tabs>
              <w:spacing w:after="0" w:line="240" w:lineRule="auto"/>
              <w:jc w:val="center"/>
              <w:rPr>
                <w:bCs/>
                <w:color w:val="000000"/>
                <w:sz w:val="24"/>
                <w:szCs w:val="24"/>
                <w:lang w:val="nl-NL"/>
              </w:rPr>
            </w:pPr>
            <w:r>
              <w:rPr>
                <w:bCs/>
                <w:color w:val="000000"/>
                <w:sz w:val="24"/>
                <w:szCs w:val="24"/>
                <w:lang w:val="nl-NL"/>
              </w:rPr>
              <w:t>1</w:t>
            </w:r>
            <w:r w:rsidR="00D3021F">
              <w:rPr>
                <w:bCs/>
                <w:color w:val="000000"/>
                <w:sz w:val="24"/>
                <w:szCs w:val="24"/>
                <w:lang w:val="nl-NL"/>
              </w:rPr>
              <w:t>4</w:t>
            </w:r>
          </w:p>
        </w:tc>
        <w:tc>
          <w:tcPr>
            <w:tcW w:w="822" w:type="dxa"/>
            <w:tcBorders>
              <w:top w:val="single" w:sz="4" w:space="0" w:color="auto"/>
              <w:left w:val="single" w:sz="4" w:space="0" w:color="auto"/>
              <w:bottom w:val="single" w:sz="4" w:space="0" w:color="auto"/>
              <w:right w:val="single" w:sz="4" w:space="0" w:color="auto"/>
            </w:tcBorders>
          </w:tcPr>
          <w:p w:rsidR="00A65441" w:rsidRPr="00021E33" w:rsidRDefault="00A65441" w:rsidP="00A5398C">
            <w:pPr>
              <w:pStyle w:val="Thnvnban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tcPr>
          <w:p w:rsidR="00A65441" w:rsidRPr="00C80AFF" w:rsidRDefault="00A65441" w:rsidP="00A5398C">
            <w:pPr>
              <w:pStyle w:val="Thnvnban2"/>
              <w:tabs>
                <w:tab w:val="num" w:pos="960"/>
              </w:tabs>
              <w:spacing w:after="0" w:line="240" w:lineRule="auto"/>
              <w:jc w:val="both"/>
              <w:rPr>
                <w:bCs/>
                <w:sz w:val="24"/>
                <w:szCs w:val="24"/>
                <w:lang w:val="nl-NL"/>
              </w:rPr>
            </w:pPr>
            <w:r w:rsidRPr="00C80AFF">
              <w:rPr>
                <w:bCs/>
                <w:sz w:val="24"/>
                <w:szCs w:val="24"/>
                <w:lang w:val="nl-NL"/>
              </w:rPr>
              <w:t>Tài liệu: [1], [2], [3], và các vă bản pháp lý hiện hành liên quan</w:t>
            </w:r>
          </w:p>
        </w:tc>
      </w:tr>
      <w:tr w:rsidR="00A65441" w:rsidRPr="00064F7C">
        <w:trPr>
          <w:trHeight w:val="1877"/>
        </w:trPr>
        <w:tc>
          <w:tcPr>
            <w:tcW w:w="828" w:type="dxa"/>
            <w:tcBorders>
              <w:top w:val="single" w:sz="4" w:space="0" w:color="auto"/>
              <w:left w:val="single" w:sz="4" w:space="0" w:color="auto"/>
              <w:bottom w:val="single" w:sz="4" w:space="0" w:color="auto"/>
              <w:right w:val="single" w:sz="4" w:space="0" w:color="auto"/>
            </w:tcBorders>
            <w:vAlign w:val="center"/>
          </w:tcPr>
          <w:p w:rsidR="00A65441" w:rsidRPr="00D3021F" w:rsidRDefault="00D3021F" w:rsidP="00A5398C">
            <w:pPr>
              <w:pStyle w:val="Thnvnban2"/>
              <w:tabs>
                <w:tab w:val="num" w:pos="960"/>
              </w:tabs>
              <w:spacing w:after="0" w:line="240" w:lineRule="auto"/>
              <w:jc w:val="center"/>
              <w:rPr>
                <w:b/>
                <w:bCs/>
                <w:color w:val="000000"/>
                <w:sz w:val="24"/>
                <w:szCs w:val="24"/>
                <w:lang w:val="nl-NL"/>
              </w:rPr>
            </w:pPr>
            <w:r w:rsidRPr="00D3021F">
              <w:rPr>
                <w:b/>
                <w:bCs/>
                <w:color w:val="000000"/>
                <w:sz w:val="24"/>
                <w:szCs w:val="24"/>
                <w:lang w:val="nl-NL"/>
              </w:rPr>
              <w:t>8</w:t>
            </w:r>
          </w:p>
        </w:tc>
        <w:tc>
          <w:tcPr>
            <w:tcW w:w="2970" w:type="dxa"/>
            <w:tcBorders>
              <w:top w:val="single" w:sz="4" w:space="0" w:color="auto"/>
              <w:left w:val="single" w:sz="4" w:space="0" w:color="auto"/>
              <w:bottom w:val="single" w:sz="4" w:space="0" w:color="auto"/>
              <w:right w:val="single" w:sz="4" w:space="0" w:color="auto"/>
            </w:tcBorders>
          </w:tcPr>
          <w:p w:rsidR="00A65441" w:rsidRPr="00021E33" w:rsidRDefault="00A65441" w:rsidP="008F3D7E">
            <w:pPr>
              <w:autoSpaceDE w:val="0"/>
              <w:autoSpaceDN w:val="0"/>
              <w:adjustRightInd w:val="0"/>
              <w:spacing w:before="120"/>
              <w:jc w:val="center"/>
              <w:outlineLvl w:val="0"/>
              <w:rPr>
                <w:sz w:val="24"/>
                <w:szCs w:val="24"/>
                <w:lang w:val="nl-NL"/>
              </w:rPr>
            </w:pPr>
            <w:r w:rsidRPr="00021E33">
              <w:rPr>
                <w:sz w:val="24"/>
                <w:szCs w:val="24"/>
                <w:lang w:val="nl-NL"/>
              </w:rPr>
              <w:t>THÔNG TIN VÀ ĐỘI NGŨ CÁN BỘ QUẢN LÝ</w:t>
            </w:r>
          </w:p>
          <w:p w:rsidR="00A65441" w:rsidRPr="00021E33" w:rsidRDefault="00A65441" w:rsidP="008F3D7E">
            <w:pPr>
              <w:spacing w:before="60" w:after="60"/>
              <w:jc w:val="both"/>
              <w:rPr>
                <w:bCs/>
                <w:sz w:val="24"/>
                <w:szCs w:val="24"/>
                <w:lang w:val="nl-NL"/>
              </w:rPr>
            </w:pPr>
            <w:r w:rsidRPr="00021E33">
              <w:rPr>
                <w:bCs/>
                <w:sz w:val="24"/>
                <w:szCs w:val="24"/>
                <w:lang w:val="nl-NL"/>
              </w:rPr>
              <w:t>4.1. Thông tin và quyết định quản lý</w:t>
            </w:r>
          </w:p>
          <w:p w:rsidR="00A65441" w:rsidRPr="00021E33" w:rsidRDefault="00A65441" w:rsidP="008F3D7E">
            <w:pPr>
              <w:spacing w:before="60" w:after="60"/>
              <w:jc w:val="both"/>
              <w:rPr>
                <w:bCs/>
                <w:sz w:val="24"/>
                <w:szCs w:val="24"/>
                <w:lang w:val="nl-NL"/>
              </w:rPr>
            </w:pPr>
            <w:r w:rsidRPr="00021E33">
              <w:rPr>
                <w:bCs/>
                <w:sz w:val="24"/>
                <w:szCs w:val="24"/>
                <w:lang w:val="nl-NL"/>
              </w:rPr>
              <w:t>4.2. Cán bộ quản lý</w:t>
            </w:r>
          </w:p>
        </w:tc>
        <w:tc>
          <w:tcPr>
            <w:tcW w:w="990" w:type="dxa"/>
            <w:gridSpan w:val="2"/>
            <w:tcBorders>
              <w:top w:val="single" w:sz="4" w:space="0" w:color="auto"/>
              <w:left w:val="single" w:sz="4" w:space="0" w:color="auto"/>
              <w:bottom w:val="single" w:sz="4" w:space="0" w:color="auto"/>
              <w:right w:val="single" w:sz="4" w:space="0" w:color="auto"/>
            </w:tcBorders>
          </w:tcPr>
          <w:p w:rsidR="008439FB" w:rsidRDefault="008439FB" w:rsidP="00A5398C">
            <w:pPr>
              <w:pStyle w:val="Thnvnban2"/>
              <w:tabs>
                <w:tab w:val="num" w:pos="960"/>
              </w:tabs>
              <w:spacing w:after="0" w:line="240" w:lineRule="auto"/>
              <w:rPr>
                <w:bCs/>
                <w:color w:val="000000"/>
                <w:sz w:val="24"/>
                <w:szCs w:val="24"/>
                <w:lang w:val="nl-NL"/>
              </w:rPr>
            </w:pPr>
          </w:p>
          <w:p w:rsidR="008439FB" w:rsidRDefault="008439FB" w:rsidP="00A5398C">
            <w:pPr>
              <w:pStyle w:val="Thnvnban2"/>
              <w:tabs>
                <w:tab w:val="num" w:pos="960"/>
              </w:tabs>
              <w:spacing w:after="0" w:line="240" w:lineRule="auto"/>
              <w:rPr>
                <w:bCs/>
                <w:color w:val="000000"/>
                <w:sz w:val="24"/>
                <w:szCs w:val="24"/>
                <w:lang w:val="nl-NL"/>
              </w:rPr>
            </w:pPr>
          </w:p>
          <w:p w:rsidR="00A65441" w:rsidRPr="00021E33" w:rsidRDefault="008439FB" w:rsidP="008439FB">
            <w:pPr>
              <w:pStyle w:val="Thnvnban2"/>
              <w:tabs>
                <w:tab w:val="num" w:pos="960"/>
              </w:tabs>
              <w:spacing w:after="0" w:line="240" w:lineRule="auto"/>
              <w:jc w:val="center"/>
              <w:rPr>
                <w:bCs/>
                <w:color w:val="000000"/>
                <w:sz w:val="24"/>
                <w:szCs w:val="24"/>
                <w:lang w:val="nl-NL"/>
              </w:rPr>
            </w:pPr>
            <w:r>
              <w:rPr>
                <w:bCs/>
                <w:color w:val="000000"/>
                <w:sz w:val="24"/>
                <w:szCs w:val="24"/>
                <w:lang w:val="nl-NL"/>
              </w:rPr>
              <w:t>1</w:t>
            </w:r>
            <w:r w:rsidR="00D3021F">
              <w:rPr>
                <w:bCs/>
                <w:color w:val="000000"/>
                <w:sz w:val="24"/>
                <w:szCs w:val="24"/>
                <w:lang w:val="nl-NL"/>
              </w:rPr>
              <w:t>0</w:t>
            </w:r>
          </w:p>
        </w:tc>
        <w:tc>
          <w:tcPr>
            <w:tcW w:w="822" w:type="dxa"/>
            <w:tcBorders>
              <w:top w:val="single" w:sz="4" w:space="0" w:color="auto"/>
              <w:left w:val="single" w:sz="4" w:space="0" w:color="auto"/>
              <w:bottom w:val="single" w:sz="4" w:space="0" w:color="auto"/>
              <w:right w:val="single" w:sz="4" w:space="0" w:color="auto"/>
            </w:tcBorders>
          </w:tcPr>
          <w:p w:rsidR="00A65441" w:rsidRPr="00021E33" w:rsidRDefault="00A65441" w:rsidP="00A5398C">
            <w:pPr>
              <w:pStyle w:val="Thnvnban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tcPr>
          <w:p w:rsidR="00A65441" w:rsidRPr="00C80AFF" w:rsidRDefault="00A65441" w:rsidP="00021E33">
            <w:pPr>
              <w:pStyle w:val="Thnvnban2"/>
              <w:tabs>
                <w:tab w:val="num" w:pos="960"/>
              </w:tabs>
              <w:spacing w:after="0" w:line="240" w:lineRule="auto"/>
              <w:jc w:val="both"/>
              <w:rPr>
                <w:bCs/>
                <w:sz w:val="24"/>
                <w:szCs w:val="24"/>
                <w:lang w:val="nl-NL"/>
              </w:rPr>
            </w:pPr>
            <w:r w:rsidRPr="00C80AFF">
              <w:rPr>
                <w:bCs/>
                <w:sz w:val="24"/>
                <w:szCs w:val="24"/>
                <w:lang w:val="nl-NL"/>
              </w:rPr>
              <w:t>+Tài liệu: [1], [2], [3] và các vă bản pháp lý hiện hành liên quan</w:t>
            </w:r>
          </w:p>
        </w:tc>
      </w:tr>
      <w:tr w:rsidR="00A65441" w:rsidRPr="00DF77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3"/>
          </w:tcPr>
          <w:p w:rsidR="00A65441" w:rsidRPr="00021E33" w:rsidRDefault="00A65441" w:rsidP="00A5398C">
            <w:pPr>
              <w:spacing w:before="120"/>
              <w:jc w:val="both"/>
              <w:rPr>
                <w:b/>
                <w:i/>
                <w:color w:val="FF0000"/>
                <w:sz w:val="24"/>
                <w:szCs w:val="24"/>
                <w:u w:val="single"/>
                <w:lang w:val="nl-NL"/>
              </w:rPr>
            </w:pPr>
          </w:p>
        </w:tc>
        <w:tc>
          <w:tcPr>
            <w:tcW w:w="4644" w:type="dxa"/>
            <w:gridSpan w:val="3"/>
          </w:tcPr>
          <w:p w:rsidR="00A65441" w:rsidRPr="00110CCB" w:rsidRDefault="00DF7723" w:rsidP="00A5398C">
            <w:pPr>
              <w:spacing w:before="120"/>
              <w:jc w:val="center"/>
              <w:rPr>
                <w:b/>
                <w:i/>
                <w:color w:val="FF0000"/>
                <w:sz w:val="24"/>
                <w:szCs w:val="24"/>
                <w:u w:val="single"/>
                <w:lang w:val="nl-NL"/>
              </w:rPr>
            </w:pPr>
            <w:r w:rsidRPr="00374A04">
              <w:rPr>
                <w:i/>
                <w:lang w:val="nb-NO"/>
              </w:rPr>
              <w:t xml:space="preserve">Hà Nội, ngày  </w:t>
            </w:r>
            <w:r w:rsidR="00064F7C">
              <w:rPr>
                <w:i/>
                <w:lang w:val="nb-NO"/>
              </w:rPr>
              <w:t>2</w:t>
            </w:r>
            <w:bookmarkStart w:id="0" w:name="_GoBack"/>
            <w:bookmarkEnd w:id="0"/>
            <w:r>
              <w:rPr>
                <w:i/>
                <w:lang w:val="nb-NO"/>
              </w:rPr>
              <w:t>1</w:t>
            </w:r>
            <w:r w:rsidRPr="00374A04">
              <w:rPr>
                <w:i/>
                <w:lang w:val="nb-NO"/>
              </w:rPr>
              <w:t xml:space="preserve">  tháng 0</w:t>
            </w:r>
            <w:r>
              <w:rPr>
                <w:i/>
                <w:lang w:val="nb-NO"/>
              </w:rPr>
              <w:t>4</w:t>
            </w:r>
            <w:r w:rsidRPr="00374A04">
              <w:rPr>
                <w:i/>
                <w:lang w:val="nb-NO"/>
              </w:rPr>
              <w:t xml:space="preserve">  năm 20</w:t>
            </w:r>
            <w:r>
              <w:rPr>
                <w:i/>
                <w:lang w:val="nb-NO"/>
              </w:rPr>
              <w:t>20</w:t>
            </w:r>
          </w:p>
        </w:tc>
      </w:tr>
      <w:tr w:rsidR="00A65441" w:rsidRPr="00021E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3"/>
          </w:tcPr>
          <w:p w:rsidR="00A65441" w:rsidRPr="00021E33" w:rsidRDefault="00A65441" w:rsidP="00A5398C">
            <w:pPr>
              <w:spacing w:before="60"/>
              <w:jc w:val="center"/>
              <w:rPr>
                <w:b/>
                <w:sz w:val="24"/>
                <w:szCs w:val="24"/>
              </w:rPr>
            </w:pPr>
            <w:r w:rsidRPr="00021E33">
              <w:rPr>
                <w:b/>
                <w:sz w:val="24"/>
                <w:szCs w:val="24"/>
              </w:rPr>
              <w:t>TRƯỞNG KHOA</w:t>
            </w:r>
          </w:p>
          <w:p w:rsidR="00A65441" w:rsidRPr="00021E33" w:rsidRDefault="00A65441" w:rsidP="00A5398C">
            <w:pPr>
              <w:spacing w:before="120"/>
              <w:jc w:val="both"/>
              <w:rPr>
                <w:b/>
                <w:i/>
                <w:color w:val="FF0000"/>
                <w:sz w:val="24"/>
                <w:szCs w:val="24"/>
                <w:u w:val="single"/>
              </w:rPr>
            </w:pPr>
          </w:p>
        </w:tc>
        <w:tc>
          <w:tcPr>
            <w:tcW w:w="4644" w:type="dxa"/>
            <w:gridSpan w:val="3"/>
          </w:tcPr>
          <w:p w:rsidR="00A65441" w:rsidRPr="00021E33" w:rsidRDefault="00A65441" w:rsidP="00A5398C">
            <w:pPr>
              <w:spacing w:before="120"/>
              <w:jc w:val="center"/>
              <w:rPr>
                <w:b/>
                <w:sz w:val="24"/>
                <w:szCs w:val="24"/>
              </w:rPr>
            </w:pPr>
            <w:r w:rsidRPr="00021E33">
              <w:rPr>
                <w:b/>
                <w:sz w:val="24"/>
                <w:szCs w:val="24"/>
              </w:rPr>
              <w:t>TRƯỞNG BỘ MÔN</w:t>
            </w:r>
          </w:p>
          <w:p w:rsidR="00A65441" w:rsidRPr="00021E33" w:rsidRDefault="00A65441" w:rsidP="00A5398C">
            <w:pPr>
              <w:spacing w:before="120"/>
              <w:jc w:val="both"/>
              <w:rPr>
                <w:b/>
                <w:i/>
                <w:color w:val="FF0000"/>
                <w:sz w:val="24"/>
                <w:szCs w:val="24"/>
                <w:u w:val="single"/>
              </w:rPr>
            </w:pPr>
          </w:p>
        </w:tc>
      </w:tr>
    </w:tbl>
    <w:p w:rsidR="00A65441" w:rsidRDefault="00A65441" w:rsidP="00777055">
      <w:pPr>
        <w:rPr>
          <w:sz w:val="24"/>
          <w:szCs w:val="24"/>
        </w:rPr>
      </w:pPr>
    </w:p>
    <w:p w:rsidR="00021E33" w:rsidRDefault="00021E33" w:rsidP="00777055">
      <w:pPr>
        <w:rPr>
          <w:sz w:val="24"/>
          <w:szCs w:val="24"/>
        </w:rPr>
      </w:pPr>
    </w:p>
    <w:p w:rsidR="00021E33" w:rsidRDefault="00021E33" w:rsidP="00777055">
      <w:pPr>
        <w:rPr>
          <w:sz w:val="24"/>
          <w:szCs w:val="24"/>
        </w:rPr>
      </w:pPr>
    </w:p>
    <w:p w:rsidR="00021E33" w:rsidRPr="00021E33" w:rsidRDefault="00021E33" w:rsidP="006F70F1">
      <w:pPr>
        <w:ind w:left="720" w:firstLine="698"/>
        <w:rPr>
          <w:b/>
          <w:sz w:val="24"/>
          <w:szCs w:val="24"/>
        </w:rPr>
      </w:pPr>
      <w:r w:rsidRPr="00021E33">
        <w:rPr>
          <w:b/>
          <w:sz w:val="24"/>
          <w:szCs w:val="24"/>
        </w:rPr>
        <w:t>Trần Thùy Dương</w:t>
      </w:r>
      <w:r w:rsidRPr="00021E33">
        <w:rPr>
          <w:b/>
          <w:sz w:val="24"/>
          <w:szCs w:val="24"/>
        </w:rPr>
        <w:tab/>
      </w:r>
      <w:r w:rsidRPr="00021E33">
        <w:rPr>
          <w:b/>
          <w:sz w:val="24"/>
          <w:szCs w:val="24"/>
        </w:rPr>
        <w:tab/>
      </w:r>
      <w:r w:rsidRPr="00021E33">
        <w:rPr>
          <w:b/>
          <w:sz w:val="24"/>
          <w:szCs w:val="24"/>
        </w:rPr>
        <w:tab/>
      </w:r>
      <w:r w:rsidRPr="00021E33">
        <w:rPr>
          <w:b/>
          <w:sz w:val="24"/>
          <w:szCs w:val="24"/>
        </w:rPr>
        <w:tab/>
      </w:r>
      <w:r w:rsidR="006F70F1">
        <w:rPr>
          <w:b/>
          <w:sz w:val="24"/>
          <w:szCs w:val="24"/>
        </w:rPr>
        <w:t xml:space="preserve">   </w:t>
      </w:r>
      <w:r w:rsidRPr="00021E33">
        <w:rPr>
          <w:b/>
          <w:sz w:val="24"/>
          <w:szCs w:val="24"/>
        </w:rPr>
        <w:t>Trần Thùy Dương</w:t>
      </w:r>
    </w:p>
    <w:p w:rsidR="00A65441" w:rsidRPr="00021E33" w:rsidRDefault="00A65441" w:rsidP="00777055">
      <w:pPr>
        <w:rPr>
          <w:sz w:val="24"/>
          <w:szCs w:val="24"/>
        </w:rPr>
      </w:pPr>
    </w:p>
    <w:p w:rsidR="00A65441" w:rsidRPr="00021E33" w:rsidRDefault="00A65441" w:rsidP="00777055">
      <w:pPr>
        <w:rPr>
          <w:sz w:val="24"/>
          <w:szCs w:val="24"/>
        </w:rPr>
      </w:pPr>
    </w:p>
    <w:p w:rsidR="00A65441" w:rsidRPr="00021E33" w:rsidRDefault="00A65441">
      <w:pPr>
        <w:rPr>
          <w:sz w:val="24"/>
          <w:szCs w:val="24"/>
        </w:rPr>
      </w:pPr>
    </w:p>
    <w:sectPr w:rsidR="00A65441" w:rsidRPr="00021E33" w:rsidSect="00EB143E">
      <w:footerReference w:type="even" r:id="rId10"/>
      <w:footerReference w:type="default" r:id="rId11"/>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C1D51" w:rsidRDefault="00CC1D51" w:rsidP="00CA7B0D">
      <w:r>
        <w:separator/>
      </w:r>
    </w:p>
  </w:endnote>
  <w:endnote w:type="continuationSeparator" w:id="0">
    <w:p w:rsidR="00CC1D51" w:rsidRDefault="00CC1D51" w:rsidP="00CA7B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AFF" w:usb1="C000247B"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A6018" w:rsidRDefault="00BA6018" w:rsidP="004240DB">
    <w:pPr>
      <w:pStyle w:val="Chntrang"/>
      <w:framePr w:wrap="auto" w:vAnchor="text" w:hAnchor="margin" w:xAlign="right" w:y="1"/>
      <w:rPr>
        <w:rStyle w:val="Strang"/>
      </w:rPr>
    </w:pPr>
    <w:r>
      <w:rPr>
        <w:rStyle w:val="Strang"/>
      </w:rPr>
      <w:fldChar w:fldCharType="begin"/>
    </w:r>
    <w:r>
      <w:rPr>
        <w:rStyle w:val="Strang"/>
      </w:rPr>
      <w:instrText xml:space="preserve">PAGE  </w:instrText>
    </w:r>
    <w:r>
      <w:rPr>
        <w:rStyle w:val="Strang"/>
      </w:rPr>
      <w:fldChar w:fldCharType="end"/>
    </w:r>
  </w:p>
  <w:p w:rsidR="00BA6018" w:rsidRDefault="00BA6018" w:rsidP="00575954">
    <w:pPr>
      <w:pStyle w:val="Chntrang"/>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A6018" w:rsidRDefault="00BA6018" w:rsidP="004240DB">
    <w:pPr>
      <w:pStyle w:val="Chntrang"/>
      <w:framePr w:wrap="auto" w:vAnchor="text" w:hAnchor="margin" w:xAlign="right" w:y="1"/>
      <w:rPr>
        <w:rStyle w:val="Strang"/>
      </w:rPr>
    </w:pPr>
    <w:r>
      <w:rPr>
        <w:rStyle w:val="Strang"/>
      </w:rPr>
      <w:fldChar w:fldCharType="begin"/>
    </w:r>
    <w:r>
      <w:rPr>
        <w:rStyle w:val="Strang"/>
      </w:rPr>
      <w:instrText xml:space="preserve">PAGE  </w:instrText>
    </w:r>
    <w:r>
      <w:rPr>
        <w:rStyle w:val="Strang"/>
      </w:rPr>
      <w:fldChar w:fldCharType="separate"/>
    </w:r>
    <w:r w:rsidR="00725977">
      <w:rPr>
        <w:rStyle w:val="Strang"/>
        <w:noProof/>
      </w:rPr>
      <w:t>1</w:t>
    </w:r>
    <w:r>
      <w:rPr>
        <w:rStyle w:val="Strang"/>
      </w:rPr>
      <w:fldChar w:fldCharType="end"/>
    </w:r>
  </w:p>
  <w:p w:rsidR="00BA6018" w:rsidRDefault="00BA6018" w:rsidP="00575954">
    <w:pPr>
      <w:pStyle w:val="Chntrang"/>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C1D51" w:rsidRDefault="00CC1D51" w:rsidP="00CA7B0D">
      <w:r>
        <w:separator/>
      </w:r>
    </w:p>
  </w:footnote>
  <w:footnote w:type="continuationSeparator" w:id="0">
    <w:p w:rsidR="00CC1D51" w:rsidRDefault="00CC1D51" w:rsidP="00CA7B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18B218E"/>
    <w:multiLevelType w:val="multilevel"/>
    <w:tmpl w:val="29169086"/>
    <w:lvl w:ilvl="0">
      <w:start w:val="4"/>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981"/>
        </w:tabs>
        <w:ind w:left="981" w:hanging="720"/>
      </w:pPr>
      <w:rPr>
        <w:rFonts w:cs="Times New Roman" w:hint="default"/>
      </w:rPr>
    </w:lvl>
    <w:lvl w:ilvl="2">
      <w:start w:val="1"/>
      <w:numFmt w:val="decimal"/>
      <w:lvlText w:val="%1.%2.%3."/>
      <w:lvlJc w:val="left"/>
      <w:pPr>
        <w:tabs>
          <w:tab w:val="num" w:pos="1242"/>
        </w:tabs>
        <w:ind w:left="1242" w:hanging="720"/>
      </w:pPr>
      <w:rPr>
        <w:rFonts w:cs="Times New Roman" w:hint="default"/>
        <w:color w:val="auto"/>
      </w:rPr>
    </w:lvl>
    <w:lvl w:ilvl="3">
      <w:start w:val="1"/>
      <w:numFmt w:val="decimal"/>
      <w:lvlText w:val="%1.%2.%3.%4."/>
      <w:lvlJc w:val="left"/>
      <w:pPr>
        <w:tabs>
          <w:tab w:val="num" w:pos="1863"/>
        </w:tabs>
        <w:ind w:left="1863" w:hanging="1080"/>
      </w:pPr>
      <w:rPr>
        <w:rFonts w:cs="Times New Roman" w:hint="default"/>
      </w:rPr>
    </w:lvl>
    <w:lvl w:ilvl="4">
      <w:start w:val="1"/>
      <w:numFmt w:val="decimal"/>
      <w:lvlText w:val="%1.%2.%3.%4.%5."/>
      <w:lvlJc w:val="left"/>
      <w:pPr>
        <w:tabs>
          <w:tab w:val="num" w:pos="2124"/>
        </w:tabs>
        <w:ind w:left="2124" w:hanging="1080"/>
      </w:pPr>
      <w:rPr>
        <w:rFonts w:cs="Times New Roman" w:hint="default"/>
      </w:rPr>
    </w:lvl>
    <w:lvl w:ilvl="5">
      <w:start w:val="1"/>
      <w:numFmt w:val="decimal"/>
      <w:lvlText w:val="%1.%2.%3.%4.%5.%6."/>
      <w:lvlJc w:val="left"/>
      <w:pPr>
        <w:tabs>
          <w:tab w:val="num" w:pos="2745"/>
        </w:tabs>
        <w:ind w:left="2745" w:hanging="1440"/>
      </w:pPr>
      <w:rPr>
        <w:rFonts w:cs="Times New Roman" w:hint="default"/>
      </w:rPr>
    </w:lvl>
    <w:lvl w:ilvl="6">
      <w:start w:val="1"/>
      <w:numFmt w:val="decimal"/>
      <w:lvlText w:val="%1.%2.%3.%4.%5.%6.%7."/>
      <w:lvlJc w:val="left"/>
      <w:pPr>
        <w:tabs>
          <w:tab w:val="num" w:pos="3006"/>
        </w:tabs>
        <w:ind w:left="3006" w:hanging="1440"/>
      </w:pPr>
      <w:rPr>
        <w:rFonts w:cs="Times New Roman" w:hint="default"/>
      </w:rPr>
    </w:lvl>
    <w:lvl w:ilvl="7">
      <w:start w:val="1"/>
      <w:numFmt w:val="decimal"/>
      <w:lvlText w:val="%1.%2.%3.%4.%5.%6.%7.%8."/>
      <w:lvlJc w:val="left"/>
      <w:pPr>
        <w:tabs>
          <w:tab w:val="num" w:pos="3627"/>
        </w:tabs>
        <w:ind w:left="3627" w:hanging="1800"/>
      </w:pPr>
      <w:rPr>
        <w:rFonts w:cs="Times New Roman" w:hint="default"/>
      </w:rPr>
    </w:lvl>
    <w:lvl w:ilvl="8">
      <w:start w:val="1"/>
      <w:numFmt w:val="decimal"/>
      <w:lvlText w:val="%1.%2.%3.%4.%5.%6.%7.%8.%9."/>
      <w:lvlJc w:val="left"/>
      <w:pPr>
        <w:tabs>
          <w:tab w:val="num" w:pos="3888"/>
        </w:tabs>
        <w:ind w:left="3888" w:hanging="180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7055"/>
    <w:rsid w:val="00021E33"/>
    <w:rsid w:val="00024DC9"/>
    <w:rsid w:val="00064F7C"/>
    <w:rsid w:val="00073E02"/>
    <w:rsid w:val="000A03F8"/>
    <w:rsid w:val="000A556E"/>
    <w:rsid w:val="000A5667"/>
    <w:rsid w:val="000B2586"/>
    <w:rsid w:val="000C5587"/>
    <w:rsid w:val="000C728D"/>
    <w:rsid w:val="000E5173"/>
    <w:rsid w:val="00110CCB"/>
    <w:rsid w:val="00121C3B"/>
    <w:rsid w:val="00154231"/>
    <w:rsid w:val="00193A17"/>
    <w:rsid w:val="001F436D"/>
    <w:rsid w:val="0026567C"/>
    <w:rsid w:val="002D0977"/>
    <w:rsid w:val="002F43C9"/>
    <w:rsid w:val="002F6AE8"/>
    <w:rsid w:val="00340263"/>
    <w:rsid w:val="00394A6A"/>
    <w:rsid w:val="004240DB"/>
    <w:rsid w:val="004377BB"/>
    <w:rsid w:val="00452910"/>
    <w:rsid w:val="004563A8"/>
    <w:rsid w:val="004978F7"/>
    <w:rsid w:val="004B5ED0"/>
    <w:rsid w:val="004E7DC7"/>
    <w:rsid w:val="00543DAA"/>
    <w:rsid w:val="00575954"/>
    <w:rsid w:val="005C719C"/>
    <w:rsid w:val="006960DF"/>
    <w:rsid w:val="006C2E11"/>
    <w:rsid w:val="006F683D"/>
    <w:rsid w:val="006F70F1"/>
    <w:rsid w:val="00725977"/>
    <w:rsid w:val="00777055"/>
    <w:rsid w:val="007A63A4"/>
    <w:rsid w:val="007B1DC6"/>
    <w:rsid w:val="007C7D12"/>
    <w:rsid w:val="007E37AF"/>
    <w:rsid w:val="007F2AFC"/>
    <w:rsid w:val="008001AA"/>
    <w:rsid w:val="00824C4D"/>
    <w:rsid w:val="008439FB"/>
    <w:rsid w:val="00897BB3"/>
    <w:rsid w:val="008F3D7E"/>
    <w:rsid w:val="00943717"/>
    <w:rsid w:val="009E0E60"/>
    <w:rsid w:val="00A16994"/>
    <w:rsid w:val="00A2580C"/>
    <w:rsid w:val="00A5398C"/>
    <w:rsid w:val="00A65441"/>
    <w:rsid w:val="00A837E1"/>
    <w:rsid w:val="00A925D5"/>
    <w:rsid w:val="00AF622D"/>
    <w:rsid w:val="00B30A9B"/>
    <w:rsid w:val="00BA6018"/>
    <w:rsid w:val="00BD78E8"/>
    <w:rsid w:val="00BE0D32"/>
    <w:rsid w:val="00BE11CB"/>
    <w:rsid w:val="00BE71D4"/>
    <w:rsid w:val="00BF5EA1"/>
    <w:rsid w:val="00C25FF3"/>
    <w:rsid w:val="00C34E82"/>
    <w:rsid w:val="00C80AFF"/>
    <w:rsid w:val="00C926EF"/>
    <w:rsid w:val="00CA7B0D"/>
    <w:rsid w:val="00CC1ADE"/>
    <w:rsid w:val="00CC1D51"/>
    <w:rsid w:val="00D11E5C"/>
    <w:rsid w:val="00D3021F"/>
    <w:rsid w:val="00DC7028"/>
    <w:rsid w:val="00DF7723"/>
    <w:rsid w:val="00E104EE"/>
    <w:rsid w:val="00E43A17"/>
    <w:rsid w:val="00EB143E"/>
    <w:rsid w:val="00EF6663"/>
    <w:rsid w:val="00F00C9B"/>
    <w:rsid w:val="00FA16BA"/>
    <w:rsid w:val="00FC5232"/>
    <w:rsid w:val="00FC52D0"/>
    <w:rsid w:val="00FD43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FA37502"/>
  <w15:docId w15:val="{82102B3A-A7BA-4A5A-BEC3-D474E5809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Binhthng">
    <w:name w:val="Normal"/>
    <w:qFormat/>
    <w:rsid w:val="00777055"/>
    <w:rPr>
      <w:rFonts w:ascii="Times New Roman" w:hAnsi="Times New Roman"/>
      <w:sz w:val="26"/>
      <w:szCs w:val="26"/>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nvnban2">
    <w:name w:val="Body Text 2"/>
    <w:basedOn w:val="Binhthng"/>
    <w:link w:val="Thnvnban2Char"/>
    <w:rsid w:val="00777055"/>
    <w:pPr>
      <w:spacing w:after="120" w:line="480" w:lineRule="auto"/>
    </w:pPr>
  </w:style>
  <w:style w:type="character" w:customStyle="1" w:styleId="Thnvnban2Char">
    <w:name w:val="Thân văn bản 2 Char"/>
    <w:link w:val="Thnvnban2"/>
    <w:locked/>
    <w:rsid w:val="00777055"/>
    <w:rPr>
      <w:rFonts w:ascii="Times New Roman" w:hAnsi="Times New Roman" w:cs="Times New Roman"/>
      <w:sz w:val="26"/>
      <w:szCs w:val="26"/>
    </w:rPr>
  </w:style>
  <w:style w:type="paragraph" w:customStyle="1" w:styleId="Normal1">
    <w:name w:val="Normal 1"/>
    <w:basedOn w:val="Binhthng"/>
    <w:rsid w:val="00777055"/>
    <w:pPr>
      <w:spacing w:before="120"/>
      <w:ind w:left="1309" w:hanging="345"/>
      <w:jc w:val="both"/>
    </w:pPr>
    <w:rPr>
      <w:szCs w:val="24"/>
    </w:rPr>
  </w:style>
  <w:style w:type="paragraph" w:styleId="Chntrang">
    <w:name w:val="footer"/>
    <w:basedOn w:val="Binhthng"/>
    <w:link w:val="ChntrangChar"/>
    <w:rsid w:val="00777055"/>
    <w:pPr>
      <w:tabs>
        <w:tab w:val="center" w:pos="4320"/>
        <w:tab w:val="right" w:pos="8640"/>
      </w:tabs>
    </w:pPr>
  </w:style>
  <w:style w:type="character" w:customStyle="1" w:styleId="ChntrangChar">
    <w:name w:val="Chân trang Char"/>
    <w:link w:val="Chntrang"/>
    <w:locked/>
    <w:rsid w:val="00777055"/>
    <w:rPr>
      <w:rFonts w:ascii="Times New Roman" w:hAnsi="Times New Roman" w:cs="Times New Roman"/>
      <w:sz w:val="26"/>
      <w:szCs w:val="26"/>
    </w:rPr>
  </w:style>
  <w:style w:type="character" w:styleId="Strang">
    <w:name w:val="page number"/>
    <w:rsid w:val="00777055"/>
    <w:rPr>
      <w:rFonts w:cs="Times New Roman"/>
    </w:rPr>
  </w:style>
  <w:style w:type="paragraph" w:styleId="oancuaDanhsach">
    <w:name w:val="List Paragraph"/>
    <w:basedOn w:val="Binhthng"/>
    <w:qFormat/>
    <w:rsid w:val="00777055"/>
    <w:pPr>
      <w:ind w:left="720"/>
    </w:pPr>
    <w:rPr>
      <w:sz w:val="24"/>
      <w:szCs w:val="24"/>
    </w:rPr>
  </w:style>
  <w:style w:type="paragraph" w:customStyle="1" w:styleId="MUCLUC">
    <w:name w:val="MUCLUC"/>
    <w:basedOn w:val="Binhthng"/>
    <w:link w:val="MUCLUCChar"/>
    <w:autoRedefine/>
    <w:rsid w:val="00777055"/>
    <w:pPr>
      <w:spacing w:line="360" w:lineRule="auto"/>
      <w:ind w:left="720"/>
      <w:jc w:val="both"/>
    </w:pPr>
    <w:rPr>
      <w:sz w:val="24"/>
      <w:szCs w:val="24"/>
    </w:rPr>
  </w:style>
  <w:style w:type="character" w:customStyle="1" w:styleId="MUCLUCChar">
    <w:name w:val="MUCLUC Char"/>
    <w:link w:val="MUCLUC"/>
    <w:locked/>
    <w:rsid w:val="0077705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ài liệu" ma:contentTypeID="0x010100EB142785F58573488A18736DF19B5296" ma:contentTypeVersion="2" ma:contentTypeDescription="Tạo tài liệu mới." ma:contentTypeScope="" ma:versionID="caacdd0deab094cba6cbc6c1ddd6aa10">
  <xsd:schema xmlns:xsd="http://www.w3.org/2001/XMLSchema" xmlns:xs="http://www.w3.org/2001/XMLSchema" xmlns:p="http://schemas.microsoft.com/office/2006/metadata/properties" xmlns:ns2="03615e5a-7c18-4a19-a125-95967d770dd8" targetNamespace="http://schemas.microsoft.com/office/2006/metadata/properties" ma:root="true" ma:fieldsID="fde8435dcc32808594f1e4e373aefdc9" ns2:_="">
    <xsd:import namespace="03615e5a-7c18-4a19-a125-95967d770dd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15e5a-7c18-4a19-a125-95967d770d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011916-5AEE-4875-B0FB-B8ED42CD49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15e5a-7c18-4a19-a125-95967d770d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B43E1F-CE86-47AE-9AF9-E6BF9A2BDB1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7C31EC2-5DBB-43A5-BC12-767C62972B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857</Words>
  <Characters>4888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&lt;arabianhorse&gt;</Company>
  <LinksUpToDate>false</LinksUpToDate>
  <CharactersWithSpaces>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SS</dc:creator>
  <cp:lastModifiedBy>Phòng thí nghiệm Trắc địa</cp:lastModifiedBy>
  <cp:revision>7</cp:revision>
  <dcterms:created xsi:type="dcterms:W3CDTF">2020-04-23T16:16:00Z</dcterms:created>
  <dcterms:modified xsi:type="dcterms:W3CDTF">2020-04-24T04:59:00Z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0x010100EB142785F58573488A18736DF19B5296</vt:lpwstr>
  </property>
</Properties>
</file>