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2F4DC7" w:rsidRPr="002F4DC7">
        <w:trPr>
          <w:trHeight w:val="960"/>
        </w:trPr>
        <w:tc>
          <w:tcPr>
            <w:tcW w:w="4410" w:type="dxa"/>
            <w:shd w:val="clear" w:color="auto" w:fill="auto"/>
          </w:tcPr>
          <w:p w:rsidR="00744C77" w:rsidRPr="002F4DC7" w:rsidRDefault="00CB1EC9" w:rsidP="004A21C9">
            <w:pPr>
              <w:pStyle w:val="Normal1"/>
              <w:spacing w:before="0"/>
              <w:ind w:left="0" w:firstLine="0"/>
              <w:jc w:val="center"/>
              <w:rPr>
                <w:b/>
                <w:bCs/>
                <w:sz w:val="24"/>
              </w:rPr>
            </w:pPr>
            <w:bookmarkStart w:id="0" w:name="_GoBack"/>
            <w:bookmarkEnd w:id="0"/>
            <w:r>
              <w:rPr>
                <w:noProof/>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2FE6C"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2F4DC7">
              <w:rPr>
                <w:bCs/>
                <w:sz w:val="24"/>
              </w:rPr>
              <w:t>BỘ GI</w:t>
            </w:r>
            <w:r w:rsidR="00B65AB4" w:rsidRPr="002F4DC7">
              <w:rPr>
                <w:bCs/>
                <w:sz w:val="24"/>
              </w:rPr>
              <w:t>Á</w:t>
            </w:r>
            <w:r w:rsidR="00744C77" w:rsidRPr="002F4DC7">
              <w:rPr>
                <w:bCs/>
                <w:sz w:val="24"/>
              </w:rPr>
              <w:t>O DỤC VÀ ĐÀO TẠO</w:t>
            </w:r>
            <w:r w:rsidR="004A21C9" w:rsidRPr="002F4DC7">
              <w:rPr>
                <w:bCs/>
                <w:sz w:val="24"/>
              </w:rPr>
              <w:t xml:space="preserve"> </w:t>
            </w:r>
            <w:r w:rsidR="00744C77" w:rsidRPr="002F4DC7">
              <w:rPr>
                <w:b/>
                <w:bCs/>
                <w:sz w:val="24"/>
              </w:rPr>
              <w:t>TRƯỜNG ĐẠI HỌC MỎ - ĐỊA CHẤT</w:t>
            </w:r>
          </w:p>
        </w:tc>
        <w:tc>
          <w:tcPr>
            <w:tcW w:w="5435" w:type="dxa"/>
            <w:shd w:val="clear" w:color="auto" w:fill="auto"/>
          </w:tcPr>
          <w:p w:rsidR="00744C77" w:rsidRPr="002F4DC7" w:rsidRDefault="00744C77" w:rsidP="004A21C9">
            <w:pPr>
              <w:pStyle w:val="Normal1"/>
              <w:spacing w:before="0"/>
              <w:ind w:left="0" w:firstLine="0"/>
              <w:jc w:val="center"/>
              <w:rPr>
                <w:b/>
                <w:bCs/>
                <w:sz w:val="24"/>
              </w:rPr>
            </w:pPr>
            <w:r w:rsidRPr="002F4DC7">
              <w:rPr>
                <w:b/>
                <w:bCs/>
                <w:sz w:val="24"/>
              </w:rPr>
              <w:t>CỘNG HÒA XÃ HỘI CHỦ NGHĨA VIỆT NAM</w:t>
            </w:r>
          </w:p>
          <w:p w:rsidR="00744C77" w:rsidRPr="002F4DC7" w:rsidRDefault="00CB1EC9" w:rsidP="004A21C9">
            <w:pPr>
              <w:pStyle w:val="Normal1"/>
              <w:spacing w:before="0"/>
              <w:ind w:left="0" w:firstLine="0"/>
              <w:jc w:val="center"/>
              <w:rPr>
                <w:b/>
                <w:bCs/>
                <w:sz w:val="24"/>
              </w:rPr>
            </w:pP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000FE0A"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2F4DC7">
              <w:rPr>
                <w:b/>
                <w:bCs/>
                <w:sz w:val="24"/>
              </w:rPr>
              <w:t>Độc lập – Tự do – Hạnh Phúc</w:t>
            </w:r>
          </w:p>
        </w:tc>
      </w:tr>
    </w:tbl>
    <w:p w:rsidR="00744C77" w:rsidRPr="002F4DC7" w:rsidRDefault="00744C77" w:rsidP="00744C77">
      <w:pPr>
        <w:pStyle w:val="Normal1"/>
        <w:spacing w:before="0"/>
        <w:ind w:left="0" w:firstLine="0"/>
        <w:jc w:val="center"/>
        <w:rPr>
          <w:b/>
          <w:bCs/>
          <w:sz w:val="24"/>
        </w:rPr>
      </w:pPr>
    </w:p>
    <w:p w:rsidR="00744C77" w:rsidRPr="004562A3" w:rsidRDefault="00744C77" w:rsidP="00744C77">
      <w:pPr>
        <w:pStyle w:val="Normal1"/>
        <w:spacing w:before="240"/>
        <w:ind w:left="0" w:firstLine="0"/>
        <w:jc w:val="center"/>
        <w:rPr>
          <w:bCs/>
          <w:sz w:val="24"/>
        </w:rPr>
      </w:pPr>
      <w:r w:rsidRPr="004562A3">
        <w:rPr>
          <w:b/>
          <w:bCs/>
          <w:sz w:val="24"/>
          <w:lang w:val="vi-VN"/>
        </w:rPr>
        <w:t>Đ</w:t>
      </w:r>
      <w:r w:rsidRPr="004562A3">
        <w:rPr>
          <w:b/>
          <w:bCs/>
          <w:sz w:val="24"/>
        </w:rPr>
        <w:t>Ề</w:t>
      </w:r>
      <w:r w:rsidRPr="004562A3">
        <w:rPr>
          <w:b/>
          <w:bCs/>
          <w:sz w:val="24"/>
          <w:lang w:val="vi-VN"/>
        </w:rPr>
        <w:t xml:space="preserve"> CƯƠNG CHI TIẾT HỌC PHẦN</w:t>
      </w:r>
    </w:p>
    <w:p w:rsidR="0077587D" w:rsidRPr="009467F7" w:rsidRDefault="00744C77" w:rsidP="0077587D">
      <w:pPr>
        <w:pStyle w:val="BodyText2"/>
        <w:numPr>
          <w:ilvl w:val="0"/>
          <w:numId w:val="7"/>
        </w:numPr>
        <w:spacing w:before="120" w:after="0" w:line="240" w:lineRule="auto"/>
        <w:ind w:left="720"/>
        <w:jc w:val="both"/>
        <w:rPr>
          <w:bCs/>
          <w:sz w:val="24"/>
          <w:szCs w:val="24"/>
        </w:rPr>
      </w:pPr>
      <w:r w:rsidRPr="009467F7">
        <w:rPr>
          <w:b/>
          <w:bCs/>
          <w:sz w:val="24"/>
          <w:szCs w:val="24"/>
        </w:rPr>
        <w:t>Tên</w:t>
      </w:r>
      <w:r w:rsidRPr="009467F7">
        <w:rPr>
          <w:b/>
          <w:bCs/>
          <w:sz w:val="24"/>
          <w:szCs w:val="24"/>
          <w:lang w:val="vi-VN"/>
        </w:rPr>
        <w:t xml:space="preserve"> học phần</w:t>
      </w:r>
      <w:r w:rsidR="00781E46" w:rsidRPr="009467F7">
        <w:rPr>
          <w:b/>
          <w:bCs/>
          <w:sz w:val="24"/>
          <w:szCs w:val="24"/>
        </w:rPr>
        <w:t>:</w:t>
      </w:r>
      <w:r w:rsidR="009467F7" w:rsidRPr="009467F7">
        <w:rPr>
          <w:b/>
          <w:bCs/>
          <w:sz w:val="24"/>
          <w:szCs w:val="24"/>
        </w:rPr>
        <w:t xml:space="preserve"> </w:t>
      </w:r>
      <w:r w:rsidR="00771BF9" w:rsidRPr="00F62117">
        <w:rPr>
          <w:bCs/>
          <w:i/>
          <w:sz w:val="24"/>
          <w:szCs w:val="24"/>
        </w:rPr>
        <w:t>Bổ sung nhân tạo nước dưới đất</w:t>
      </w:r>
      <w:r w:rsidR="009467F7" w:rsidRPr="00F62117">
        <w:rPr>
          <w:bCs/>
          <w:i/>
          <w:sz w:val="24"/>
          <w:szCs w:val="24"/>
        </w:rPr>
        <w:t xml:space="preserve"> (</w:t>
      </w:r>
      <w:r w:rsidR="00771BF9" w:rsidRPr="00F62117">
        <w:rPr>
          <w:bCs/>
          <w:i/>
          <w:sz w:val="24"/>
          <w:szCs w:val="24"/>
        </w:rPr>
        <w:t>Artificial Recharge of Groundwater</w:t>
      </w:r>
      <w:r w:rsidR="009467F7" w:rsidRPr="00F62117">
        <w:rPr>
          <w:bCs/>
          <w:i/>
          <w:sz w:val="24"/>
          <w:szCs w:val="24"/>
        </w:rPr>
        <w:t>)</w:t>
      </w:r>
    </w:p>
    <w:p w:rsidR="00744C77" w:rsidRPr="002F4DC7" w:rsidRDefault="00744C77" w:rsidP="0077587D">
      <w:pPr>
        <w:pStyle w:val="BodyText2"/>
        <w:spacing w:before="120" w:after="0" w:line="240" w:lineRule="auto"/>
        <w:ind w:left="720"/>
        <w:jc w:val="both"/>
        <w:rPr>
          <w:sz w:val="24"/>
          <w:szCs w:val="24"/>
        </w:rPr>
      </w:pPr>
      <w:r w:rsidRPr="002F4DC7">
        <w:rPr>
          <w:b/>
          <w:sz w:val="24"/>
          <w:szCs w:val="24"/>
          <w:lang w:val="vi-VN"/>
        </w:rPr>
        <w:t>Mã số học phần</w:t>
      </w:r>
      <w:r w:rsidRPr="005973E9">
        <w:rPr>
          <w:b/>
          <w:sz w:val="24"/>
          <w:szCs w:val="24"/>
          <w:lang w:val="vi-VN"/>
        </w:rPr>
        <w:t>:</w:t>
      </w:r>
      <w:r w:rsidR="0077587D" w:rsidRPr="005973E9">
        <w:rPr>
          <w:b/>
          <w:sz w:val="24"/>
          <w:szCs w:val="24"/>
        </w:rPr>
        <w:t xml:space="preserve"> </w:t>
      </w:r>
      <w:r w:rsidR="009467F7">
        <w:rPr>
          <w:b/>
          <w:sz w:val="24"/>
          <w:szCs w:val="24"/>
        </w:rPr>
        <w:t>7</w:t>
      </w:r>
      <w:r w:rsidR="0077587D" w:rsidRPr="005973E9">
        <w:rPr>
          <w:b/>
          <w:sz w:val="24"/>
        </w:rPr>
        <w:t>0406</w:t>
      </w:r>
      <w:r w:rsidR="009467F7">
        <w:rPr>
          <w:b/>
          <w:sz w:val="24"/>
        </w:rPr>
        <w:t>01</w:t>
      </w:r>
    </w:p>
    <w:p w:rsidR="00744C77" w:rsidRPr="00771837" w:rsidRDefault="00744C77" w:rsidP="006447AD">
      <w:pPr>
        <w:pStyle w:val="BodyText2"/>
        <w:spacing w:before="120" w:after="0" w:line="240" w:lineRule="auto"/>
        <w:ind w:left="720" w:hanging="9"/>
        <w:jc w:val="both"/>
        <w:rPr>
          <w:sz w:val="24"/>
          <w:szCs w:val="24"/>
        </w:rPr>
      </w:pPr>
      <w:r w:rsidRPr="002F4DC7">
        <w:rPr>
          <w:b/>
          <w:bCs/>
          <w:sz w:val="24"/>
          <w:szCs w:val="24"/>
        </w:rPr>
        <w:t xml:space="preserve">Số tín chỉ học </w:t>
      </w:r>
      <w:r w:rsidRPr="005973E9">
        <w:rPr>
          <w:b/>
          <w:bCs/>
          <w:sz w:val="24"/>
          <w:szCs w:val="24"/>
        </w:rPr>
        <w:t>phần:</w:t>
      </w:r>
      <w:r w:rsidR="0074420E" w:rsidRPr="005973E9">
        <w:rPr>
          <w:b/>
          <w:bCs/>
          <w:sz w:val="24"/>
          <w:szCs w:val="24"/>
        </w:rPr>
        <w:t xml:space="preserve"> </w:t>
      </w:r>
      <w:r w:rsidR="0074420E" w:rsidRPr="00771837">
        <w:rPr>
          <w:bCs/>
          <w:sz w:val="24"/>
          <w:szCs w:val="24"/>
        </w:rPr>
        <w:t>02</w:t>
      </w:r>
      <w:r w:rsidR="005973E9" w:rsidRPr="00771837">
        <w:rPr>
          <w:bCs/>
          <w:sz w:val="24"/>
          <w:szCs w:val="24"/>
        </w:rPr>
        <w:t xml:space="preserve"> (2-0-4), học trong </w:t>
      </w:r>
      <w:r w:rsidR="009467F7" w:rsidRPr="00771837">
        <w:rPr>
          <w:bCs/>
          <w:sz w:val="24"/>
          <w:szCs w:val="24"/>
        </w:rPr>
        <w:t>8</w:t>
      </w:r>
      <w:r w:rsidR="005973E9" w:rsidRPr="00771837">
        <w:rPr>
          <w:bCs/>
          <w:sz w:val="24"/>
          <w:szCs w:val="24"/>
        </w:rPr>
        <w:t xml:space="preserve"> tuần</w:t>
      </w:r>
    </w:p>
    <w:p w:rsidR="006447AD" w:rsidRPr="002F4DC7" w:rsidRDefault="00744C77" w:rsidP="006447AD">
      <w:pPr>
        <w:pStyle w:val="BodyText2"/>
        <w:spacing w:before="120" w:after="0" w:line="240" w:lineRule="auto"/>
        <w:ind w:left="720"/>
        <w:jc w:val="both"/>
        <w:rPr>
          <w:b/>
          <w:sz w:val="24"/>
          <w:szCs w:val="24"/>
        </w:rPr>
      </w:pPr>
      <w:r w:rsidRPr="002F4DC7">
        <w:rPr>
          <w:b/>
          <w:sz w:val="24"/>
          <w:szCs w:val="24"/>
          <w:lang w:val="vi-VN"/>
        </w:rPr>
        <w:t>Số tiết học phần:</w:t>
      </w:r>
      <w:r w:rsidR="004A21C9" w:rsidRPr="002F4DC7">
        <w:rPr>
          <w:b/>
          <w:sz w:val="24"/>
          <w:szCs w:val="24"/>
        </w:rPr>
        <w:t xml:space="preserve"> </w:t>
      </w:r>
    </w:p>
    <w:p w:rsidR="000D075E" w:rsidRPr="002F4DC7" w:rsidRDefault="00B63516" w:rsidP="006447AD">
      <w:pPr>
        <w:pStyle w:val="BodyText2"/>
        <w:spacing w:before="120" w:after="0" w:line="240" w:lineRule="auto"/>
        <w:ind w:left="720"/>
        <w:jc w:val="both"/>
        <w:rPr>
          <w:sz w:val="24"/>
          <w:szCs w:val="24"/>
          <w:lang w:val="vi-VN"/>
        </w:rPr>
      </w:pPr>
      <w:r w:rsidRPr="002F4DC7">
        <w:rPr>
          <w:sz w:val="24"/>
          <w:szCs w:val="24"/>
          <w:lang w:val="vi-VN"/>
        </w:rPr>
        <w:t>L</w:t>
      </w:r>
      <w:r w:rsidR="00744C77" w:rsidRPr="002F4DC7">
        <w:rPr>
          <w:sz w:val="24"/>
          <w:szCs w:val="24"/>
          <w:lang w:val="vi-VN"/>
        </w:rPr>
        <w:t>ý thuyết</w:t>
      </w:r>
      <w:r w:rsidRPr="002F4DC7">
        <w:rPr>
          <w:sz w:val="24"/>
          <w:szCs w:val="24"/>
          <w:lang w:val="vi-VN"/>
        </w:rPr>
        <w:t>:</w:t>
      </w:r>
      <w:r w:rsidR="003533CF" w:rsidRPr="002F4DC7">
        <w:rPr>
          <w:sz w:val="24"/>
          <w:szCs w:val="24"/>
        </w:rPr>
        <w:t xml:space="preserve"> </w:t>
      </w:r>
      <w:r w:rsidR="0074420E" w:rsidRPr="002F4DC7">
        <w:rPr>
          <w:sz w:val="24"/>
          <w:szCs w:val="24"/>
        </w:rPr>
        <w:t>2</w:t>
      </w:r>
      <w:r w:rsidR="00771BF9" w:rsidRPr="002F4DC7">
        <w:rPr>
          <w:sz w:val="24"/>
          <w:szCs w:val="24"/>
        </w:rPr>
        <w:t>4</w:t>
      </w:r>
      <w:r w:rsidR="003533CF" w:rsidRPr="002F4DC7">
        <w:rPr>
          <w:sz w:val="24"/>
          <w:szCs w:val="24"/>
        </w:rPr>
        <w:t xml:space="preserve"> </w:t>
      </w:r>
      <w:r w:rsidRPr="002F4DC7">
        <w:rPr>
          <w:sz w:val="24"/>
          <w:szCs w:val="24"/>
          <w:lang w:val="vi-VN"/>
        </w:rPr>
        <w:t xml:space="preserve">; </w:t>
      </w:r>
      <w:r w:rsidR="000D075E" w:rsidRPr="002F4DC7">
        <w:rPr>
          <w:sz w:val="24"/>
          <w:szCs w:val="24"/>
          <w:lang w:val="vi-VN"/>
        </w:rPr>
        <w:t>Bài tập:</w:t>
      </w:r>
      <w:r w:rsidR="003C257D" w:rsidRPr="002F4DC7">
        <w:rPr>
          <w:sz w:val="24"/>
          <w:szCs w:val="24"/>
        </w:rPr>
        <w:t xml:space="preserve"> </w:t>
      </w:r>
      <w:r w:rsidR="0074420E" w:rsidRPr="002F4DC7">
        <w:rPr>
          <w:sz w:val="24"/>
          <w:szCs w:val="24"/>
        </w:rPr>
        <w:t>0</w:t>
      </w:r>
      <w:r w:rsidR="00771BF9" w:rsidRPr="002F4DC7">
        <w:rPr>
          <w:sz w:val="24"/>
          <w:szCs w:val="24"/>
        </w:rPr>
        <w:t>6</w:t>
      </w:r>
      <w:r w:rsidR="003533CF" w:rsidRPr="002F4DC7">
        <w:rPr>
          <w:sz w:val="24"/>
          <w:szCs w:val="24"/>
        </w:rPr>
        <w:t xml:space="preserve"> </w:t>
      </w:r>
      <w:r w:rsidR="000D075E" w:rsidRPr="002F4DC7">
        <w:rPr>
          <w:sz w:val="24"/>
          <w:szCs w:val="24"/>
          <w:lang w:val="vi-VN"/>
        </w:rPr>
        <w:t xml:space="preserve">; </w:t>
      </w:r>
      <w:r w:rsidRPr="002F4DC7">
        <w:rPr>
          <w:sz w:val="24"/>
          <w:szCs w:val="24"/>
          <w:lang w:val="vi-VN"/>
        </w:rPr>
        <w:t>T</w:t>
      </w:r>
      <w:r w:rsidR="00744C77" w:rsidRPr="002F4DC7">
        <w:rPr>
          <w:sz w:val="24"/>
          <w:szCs w:val="24"/>
          <w:lang w:val="vi-VN"/>
        </w:rPr>
        <w:t>hực hành</w:t>
      </w:r>
      <w:r w:rsidRPr="002F4DC7">
        <w:rPr>
          <w:sz w:val="24"/>
          <w:szCs w:val="24"/>
          <w:lang w:val="vi-VN"/>
        </w:rPr>
        <w:t>:</w:t>
      </w:r>
      <w:r w:rsidR="003533CF" w:rsidRPr="002F4DC7">
        <w:rPr>
          <w:sz w:val="24"/>
          <w:szCs w:val="24"/>
        </w:rPr>
        <w:t xml:space="preserve"> 0</w:t>
      </w:r>
      <w:r w:rsidRPr="002F4DC7">
        <w:rPr>
          <w:sz w:val="24"/>
          <w:szCs w:val="24"/>
          <w:lang w:val="vi-VN"/>
        </w:rPr>
        <w:t xml:space="preserve">; </w:t>
      </w:r>
    </w:p>
    <w:p w:rsidR="00744C77" w:rsidRPr="002F4DC7" w:rsidRDefault="004A21C9" w:rsidP="000D075E">
      <w:pPr>
        <w:pStyle w:val="BodyText2"/>
        <w:spacing w:before="120" w:after="0" w:line="240" w:lineRule="auto"/>
        <w:ind w:left="2340" w:hanging="2080"/>
        <w:rPr>
          <w:bCs/>
          <w:sz w:val="24"/>
          <w:szCs w:val="24"/>
        </w:rPr>
      </w:pPr>
      <w:r w:rsidRPr="002F4DC7">
        <w:rPr>
          <w:sz w:val="24"/>
          <w:szCs w:val="24"/>
        </w:rPr>
        <w:t xml:space="preserve">       </w:t>
      </w:r>
      <w:r w:rsidR="006447AD" w:rsidRPr="002F4DC7">
        <w:rPr>
          <w:sz w:val="24"/>
          <w:szCs w:val="24"/>
        </w:rPr>
        <w:t>T</w:t>
      </w:r>
      <w:r w:rsidR="00744C77" w:rsidRPr="002F4DC7">
        <w:rPr>
          <w:sz w:val="24"/>
          <w:szCs w:val="24"/>
          <w:lang w:val="vi-VN"/>
        </w:rPr>
        <w:t>hực tập</w:t>
      </w:r>
      <w:r w:rsidR="000D075E" w:rsidRPr="002F4DC7">
        <w:rPr>
          <w:sz w:val="24"/>
          <w:szCs w:val="24"/>
          <w:lang w:val="vi-VN"/>
        </w:rPr>
        <w:t>:</w:t>
      </w:r>
      <w:r w:rsidR="003533CF" w:rsidRPr="002F4DC7">
        <w:rPr>
          <w:sz w:val="24"/>
          <w:szCs w:val="24"/>
        </w:rPr>
        <w:t xml:space="preserve"> 0</w:t>
      </w:r>
      <w:r w:rsidR="000D075E" w:rsidRPr="002F4DC7">
        <w:rPr>
          <w:sz w:val="24"/>
          <w:szCs w:val="24"/>
          <w:lang w:val="vi-VN"/>
        </w:rPr>
        <w:t xml:space="preserve">; </w:t>
      </w:r>
      <w:r w:rsidR="005973E9">
        <w:rPr>
          <w:sz w:val="24"/>
          <w:szCs w:val="24"/>
        </w:rPr>
        <w:t xml:space="preserve">      </w:t>
      </w:r>
      <w:r w:rsidR="000D075E" w:rsidRPr="002F4DC7">
        <w:rPr>
          <w:sz w:val="24"/>
          <w:szCs w:val="24"/>
          <w:lang w:val="vi-VN"/>
        </w:rPr>
        <w:t xml:space="preserve">Đồ </w:t>
      </w:r>
      <w:r w:rsidR="00744C77" w:rsidRPr="002F4DC7">
        <w:rPr>
          <w:sz w:val="24"/>
          <w:szCs w:val="24"/>
          <w:lang w:val="vi-VN"/>
        </w:rPr>
        <w:t>án</w:t>
      </w:r>
      <w:r w:rsidR="000D075E" w:rsidRPr="002F4DC7">
        <w:rPr>
          <w:sz w:val="24"/>
          <w:szCs w:val="24"/>
          <w:lang w:val="vi-VN"/>
        </w:rPr>
        <w:t>:</w:t>
      </w:r>
      <w:r w:rsidR="003533CF" w:rsidRPr="002F4DC7">
        <w:rPr>
          <w:sz w:val="24"/>
          <w:szCs w:val="24"/>
        </w:rPr>
        <w:t xml:space="preserve"> 0</w:t>
      </w:r>
      <w:r w:rsidR="000D075E" w:rsidRPr="002F4DC7">
        <w:rPr>
          <w:sz w:val="24"/>
          <w:szCs w:val="24"/>
          <w:lang w:val="vi-VN"/>
        </w:rPr>
        <w:t xml:space="preserve">; </w:t>
      </w:r>
      <w:r w:rsidR="005973E9">
        <w:rPr>
          <w:sz w:val="24"/>
          <w:szCs w:val="24"/>
        </w:rPr>
        <w:t xml:space="preserve">     </w:t>
      </w:r>
      <w:r w:rsidR="000D075E" w:rsidRPr="002F4DC7">
        <w:rPr>
          <w:sz w:val="24"/>
          <w:szCs w:val="24"/>
          <w:lang w:val="vi-VN"/>
        </w:rPr>
        <w:t>T</w:t>
      </w:r>
      <w:r w:rsidR="00744C77" w:rsidRPr="002F4DC7">
        <w:rPr>
          <w:sz w:val="24"/>
          <w:szCs w:val="24"/>
          <w:lang w:val="vi-VN"/>
        </w:rPr>
        <w:t>ự học</w:t>
      </w:r>
      <w:r w:rsidR="000D075E" w:rsidRPr="002F4DC7">
        <w:rPr>
          <w:sz w:val="24"/>
          <w:szCs w:val="24"/>
          <w:lang w:val="vi-VN"/>
        </w:rPr>
        <w:t>:</w:t>
      </w:r>
      <w:r w:rsidR="003533CF" w:rsidRPr="002F4DC7">
        <w:rPr>
          <w:sz w:val="24"/>
          <w:szCs w:val="24"/>
        </w:rPr>
        <w:t xml:space="preserve"> </w:t>
      </w:r>
      <w:r w:rsidR="0074420E" w:rsidRPr="002F4DC7">
        <w:rPr>
          <w:sz w:val="24"/>
          <w:szCs w:val="24"/>
        </w:rPr>
        <w:t>60</w:t>
      </w:r>
      <w:r w:rsidR="00210206" w:rsidRPr="002F4DC7">
        <w:rPr>
          <w:sz w:val="24"/>
          <w:szCs w:val="24"/>
        </w:rPr>
        <w:t>;</w:t>
      </w:r>
    </w:p>
    <w:p w:rsidR="00744C77" w:rsidRPr="009467F7" w:rsidRDefault="009467F7" w:rsidP="009467F7">
      <w:pPr>
        <w:pStyle w:val="BodyText2"/>
        <w:spacing w:before="240" w:after="0" w:line="240" w:lineRule="auto"/>
        <w:ind w:left="360"/>
        <w:jc w:val="both"/>
        <w:rPr>
          <w:bCs/>
          <w:sz w:val="24"/>
          <w:szCs w:val="24"/>
        </w:rPr>
      </w:pPr>
      <w:r>
        <w:rPr>
          <w:b/>
          <w:bCs/>
          <w:sz w:val="24"/>
          <w:szCs w:val="24"/>
        </w:rPr>
        <w:t xml:space="preserve">2. </w:t>
      </w:r>
      <w:r w:rsidR="00744C77" w:rsidRPr="002F4DC7">
        <w:rPr>
          <w:b/>
          <w:bCs/>
          <w:sz w:val="24"/>
          <w:szCs w:val="24"/>
        </w:rPr>
        <w:t xml:space="preserve">Đơn vị </w:t>
      </w:r>
      <w:r w:rsidR="004A21C9" w:rsidRPr="002F4DC7">
        <w:rPr>
          <w:b/>
          <w:bCs/>
          <w:sz w:val="24"/>
          <w:szCs w:val="24"/>
        </w:rPr>
        <w:t xml:space="preserve">quản lý </w:t>
      </w:r>
      <w:r w:rsidR="00744C77" w:rsidRPr="002F4DC7">
        <w:rPr>
          <w:b/>
          <w:bCs/>
          <w:sz w:val="24"/>
          <w:szCs w:val="24"/>
        </w:rPr>
        <w:t>học phần</w:t>
      </w:r>
      <w:r>
        <w:rPr>
          <w:b/>
          <w:bCs/>
          <w:sz w:val="24"/>
          <w:szCs w:val="24"/>
        </w:rPr>
        <w:t xml:space="preserve">: </w:t>
      </w:r>
    </w:p>
    <w:p w:rsidR="003F5908" w:rsidRPr="002F4DC7" w:rsidRDefault="006447AD" w:rsidP="006D03CF">
      <w:pPr>
        <w:pStyle w:val="BodyText2"/>
        <w:tabs>
          <w:tab w:val="left" w:pos="5670"/>
        </w:tabs>
        <w:spacing w:before="120" w:after="0" w:line="240" w:lineRule="auto"/>
        <w:ind w:left="360" w:firstLine="11"/>
        <w:jc w:val="both"/>
        <w:rPr>
          <w:b/>
          <w:sz w:val="24"/>
          <w:szCs w:val="24"/>
        </w:rPr>
      </w:pPr>
      <w:r w:rsidRPr="002F4DC7">
        <w:rPr>
          <w:b/>
          <w:sz w:val="24"/>
          <w:szCs w:val="24"/>
        </w:rPr>
        <w:t>2.1.</w:t>
      </w:r>
      <w:r w:rsidR="003555B5" w:rsidRPr="002F4DC7">
        <w:rPr>
          <w:b/>
          <w:sz w:val="24"/>
          <w:szCs w:val="24"/>
        </w:rPr>
        <w:t xml:space="preserve"> </w:t>
      </w:r>
      <w:r w:rsidR="003F5908" w:rsidRPr="002F4DC7">
        <w:rPr>
          <w:b/>
          <w:sz w:val="24"/>
          <w:szCs w:val="24"/>
        </w:rPr>
        <w:t>Giảng viên giảng dạy:</w:t>
      </w:r>
      <w:r w:rsidR="006D03CF" w:rsidRPr="002F4DC7">
        <w:rPr>
          <w:b/>
          <w:sz w:val="24"/>
          <w:szCs w:val="24"/>
          <w:lang w:val="vi-VN"/>
        </w:rPr>
        <w:tab/>
      </w:r>
      <w:r w:rsidR="006D03CF" w:rsidRPr="002F4DC7">
        <w:rPr>
          <w:b/>
          <w:sz w:val="24"/>
          <w:szCs w:val="24"/>
        </w:rPr>
        <w:t>Mã giảng viên</w:t>
      </w:r>
    </w:p>
    <w:p w:rsidR="003F5908" w:rsidRPr="002F4DC7" w:rsidRDefault="003F5908" w:rsidP="006D03CF">
      <w:pPr>
        <w:pStyle w:val="BodyText2"/>
        <w:tabs>
          <w:tab w:val="left" w:pos="5954"/>
        </w:tabs>
        <w:spacing w:before="120" w:after="0" w:line="240" w:lineRule="auto"/>
        <w:ind w:left="711" w:firstLine="20"/>
        <w:jc w:val="both"/>
        <w:rPr>
          <w:sz w:val="24"/>
          <w:szCs w:val="24"/>
        </w:rPr>
      </w:pPr>
      <w:r w:rsidRPr="002F4DC7">
        <w:rPr>
          <w:sz w:val="24"/>
          <w:szCs w:val="24"/>
        </w:rPr>
        <w:t xml:space="preserve">1. </w:t>
      </w:r>
      <w:r w:rsidR="0074420E" w:rsidRPr="002F4DC7">
        <w:rPr>
          <w:sz w:val="24"/>
          <w:szCs w:val="24"/>
        </w:rPr>
        <w:t>PGS.</w:t>
      </w:r>
      <w:r w:rsidRPr="002F4DC7">
        <w:rPr>
          <w:sz w:val="24"/>
          <w:szCs w:val="24"/>
        </w:rPr>
        <w:t>TS. Nguy</w:t>
      </w:r>
      <w:r w:rsidR="00C2548B" w:rsidRPr="002F4DC7">
        <w:rPr>
          <w:sz w:val="24"/>
          <w:szCs w:val="24"/>
        </w:rPr>
        <w:t>ễ</w:t>
      </w:r>
      <w:r w:rsidRPr="002F4DC7">
        <w:rPr>
          <w:sz w:val="24"/>
          <w:szCs w:val="24"/>
        </w:rPr>
        <w:t xml:space="preserve">n </w:t>
      </w:r>
      <w:r w:rsidR="0074420E" w:rsidRPr="002F4DC7">
        <w:rPr>
          <w:sz w:val="24"/>
          <w:szCs w:val="24"/>
        </w:rPr>
        <w:t>Văn Lâm</w:t>
      </w:r>
      <w:r w:rsidR="006D03CF" w:rsidRPr="002F4DC7">
        <w:rPr>
          <w:sz w:val="24"/>
          <w:szCs w:val="24"/>
        </w:rPr>
        <w:tab/>
      </w:r>
      <w:r w:rsidR="00A01BDF" w:rsidRPr="002F4DC7">
        <w:rPr>
          <w:sz w:val="24"/>
          <w:szCs w:val="24"/>
        </w:rPr>
        <w:t>040</w:t>
      </w:r>
      <w:r w:rsidR="00781E46" w:rsidRPr="002F4DC7">
        <w:rPr>
          <w:sz w:val="24"/>
          <w:szCs w:val="24"/>
        </w:rPr>
        <w:t>6</w:t>
      </w:r>
      <w:r w:rsidR="00A01BDF" w:rsidRPr="002F4DC7">
        <w:rPr>
          <w:sz w:val="24"/>
          <w:szCs w:val="24"/>
        </w:rPr>
        <w:t>-0</w:t>
      </w:r>
      <w:r w:rsidR="0074420E" w:rsidRPr="002F4DC7">
        <w:rPr>
          <w:sz w:val="24"/>
          <w:szCs w:val="24"/>
        </w:rPr>
        <w:t>3</w:t>
      </w:r>
    </w:p>
    <w:p w:rsidR="003F5908" w:rsidRPr="002F4DC7" w:rsidRDefault="003F5908" w:rsidP="006D03CF">
      <w:pPr>
        <w:pStyle w:val="BodyText2"/>
        <w:tabs>
          <w:tab w:val="left" w:pos="5954"/>
        </w:tabs>
        <w:spacing w:before="120" w:after="0" w:line="240" w:lineRule="auto"/>
        <w:ind w:left="711" w:firstLine="20"/>
        <w:jc w:val="both"/>
        <w:rPr>
          <w:sz w:val="24"/>
          <w:szCs w:val="24"/>
        </w:rPr>
      </w:pPr>
      <w:r w:rsidRPr="002F4DC7">
        <w:rPr>
          <w:sz w:val="24"/>
          <w:szCs w:val="24"/>
        </w:rPr>
        <w:t xml:space="preserve">2. </w:t>
      </w:r>
      <w:r w:rsidR="0074420E" w:rsidRPr="002F4DC7">
        <w:rPr>
          <w:sz w:val="24"/>
          <w:szCs w:val="24"/>
        </w:rPr>
        <w:t>TS. Nguyễn Thị Thanh Thủy</w:t>
      </w:r>
      <w:r w:rsidR="006D03CF" w:rsidRPr="002F4DC7">
        <w:rPr>
          <w:sz w:val="24"/>
          <w:szCs w:val="24"/>
        </w:rPr>
        <w:tab/>
      </w:r>
      <w:r w:rsidR="0074420E" w:rsidRPr="002F4DC7">
        <w:rPr>
          <w:sz w:val="24"/>
          <w:szCs w:val="24"/>
        </w:rPr>
        <w:t>0406-06</w:t>
      </w:r>
    </w:p>
    <w:p w:rsidR="004B2594" w:rsidRDefault="004B2594" w:rsidP="006D03CF">
      <w:pPr>
        <w:pStyle w:val="BodyText2"/>
        <w:tabs>
          <w:tab w:val="left" w:pos="5954"/>
        </w:tabs>
        <w:spacing w:before="120" w:after="0" w:line="240" w:lineRule="auto"/>
        <w:ind w:left="711" w:firstLine="20"/>
        <w:jc w:val="both"/>
        <w:rPr>
          <w:sz w:val="24"/>
          <w:szCs w:val="24"/>
        </w:rPr>
      </w:pPr>
      <w:r>
        <w:rPr>
          <w:sz w:val="24"/>
          <w:szCs w:val="24"/>
        </w:rPr>
        <w:t>4. TS Nguyễn Bách Thảo</w:t>
      </w:r>
      <w:r>
        <w:rPr>
          <w:sz w:val="24"/>
          <w:szCs w:val="24"/>
        </w:rPr>
        <w:tab/>
        <w:t>0406-10</w:t>
      </w:r>
    </w:p>
    <w:p w:rsidR="003F5908" w:rsidRDefault="003F5908" w:rsidP="006D03CF">
      <w:pPr>
        <w:pStyle w:val="BodyText2"/>
        <w:tabs>
          <w:tab w:val="left" w:pos="5954"/>
        </w:tabs>
        <w:spacing w:before="120" w:after="0" w:line="240" w:lineRule="auto"/>
        <w:ind w:left="711" w:firstLine="20"/>
        <w:jc w:val="both"/>
        <w:rPr>
          <w:sz w:val="24"/>
          <w:szCs w:val="24"/>
        </w:rPr>
      </w:pPr>
      <w:r w:rsidRPr="002F4DC7">
        <w:rPr>
          <w:sz w:val="24"/>
          <w:szCs w:val="24"/>
        </w:rPr>
        <w:t xml:space="preserve">3. </w:t>
      </w:r>
      <w:r w:rsidR="00781E46" w:rsidRPr="002F4DC7">
        <w:rPr>
          <w:sz w:val="24"/>
          <w:szCs w:val="24"/>
        </w:rPr>
        <w:t>ThS. Trần Vũ Long</w:t>
      </w:r>
      <w:r w:rsidR="006D03CF" w:rsidRPr="002F4DC7">
        <w:rPr>
          <w:sz w:val="24"/>
          <w:szCs w:val="24"/>
        </w:rPr>
        <w:tab/>
      </w:r>
      <w:r w:rsidR="00710028" w:rsidRPr="002F4DC7">
        <w:rPr>
          <w:sz w:val="24"/>
          <w:szCs w:val="24"/>
        </w:rPr>
        <w:t>0406-11</w:t>
      </w:r>
    </w:p>
    <w:p w:rsidR="004B2594" w:rsidRPr="002F4DC7" w:rsidRDefault="004B2594" w:rsidP="006D03CF">
      <w:pPr>
        <w:pStyle w:val="BodyText2"/>
        <w:tabs>
          <w:tab w:val="left" w:pos="5954"/>
        </w:tabs>
        <w:spacing w:before="120" w:after="0" w:line="240" w:lineRule="auto"/>
        <w:ind w:left="711" w:firstLine="20"/>
        <w:jc w:val="both"/>
        <w:rPr>
          <w:sz w:val="24"/>
          <w:szCs w:val="24"/>
        </w:rPr>
      </w:pPr>
      <w:r>
        <w:rPr>
          <w:sz w:val="24"/>
          <w:szCs w:val="24"/>
        </w:rPr>
        <w:t>4. ThS Đào Đức Bằng</w:t>
      </w:r>
      <w:r>
        <w:rPr>
          <w:sz w:val="24"/>
          <w:szCs w:val="24"/>
        </w:rPr>
        <w:tab/>
        <w:t>0406-15</w:t>
      </w:r>
      <w:r>
        <w:rPr>
          <w:sz w:val="24"/>
          <w:szCs w:val="24"/>
        </w:rPr>
        <w:tab/>
      </w:r>
      <w:r>
        <w:rPr>
          <w:sz w:val="24"/>
          <w:szCs w:val="24"/>
        </w:rPr>
        <w:tab/>
      </w:r>
    </w:p>
    <w:p w:rsidR="00781E46" w:rsidRPr="002F4DC7" w:rsidRDefault="00781E46" w:rsidP="006D03CF">
      <w:pPr>
        <w:pStyle w:val="BodyText2"/>
        <w:tabs>
          <w:tab w:val="left" w:pos="5954"/>
        </w:tabs>
        <w:spacing w:before="120" w:after="0" w:line="240" w:lineRule="auto"/>
        <w:ind w:left="711" w:firstLine="20"/>
        <w:jc w:val="both"/>
        <w:rPr>
          <w:sz w:val="10"/>
          <w:szCs w:val="24"/>
        </w:rPr>
      </w:pPr>
    </w:p>
    <w:p w:rsidR="00744C77" w:rsidRPr="002F4DC7" w:rsidRDefault="006447AD" w:rsidP="004900EB">
      <w:pPr>
        <w:pStyle w:val="BodyText2"/>
        <w:spacing w:before="120" w:after="0" w:line="240" w:lineRule="auto"/>
        <w:ind w:left="520" w:hanging="70"/>
        <w:jc w:val="both"/>
        <w:rPr>
          <w:b/>
          <w:sz w:val="24"/>
          <w:szCs w:val="24"/>
        </w:rPr>
      </w:pPr>
      <w:r w:rsidRPr="002F4DC7">
        <w:rPr>
          <w:b/>
          <w:sz w:val="24"/>
          <w:szCs w:val="24"/>
        </w:rPr>
        <w:t>2.2</w:t>
      </w:r>
      <w:r w:rsidR="003555B5" w:rsidRPr="002F4DC7">
        <w:rPr>
          <w:b/>
          <w:sz w:val="24"/>
          <w:szCs w:val="24"/>
        </w:rPr>
        <w:t xml:space="preserve">. </w:t>
      </w:r>
      <w:r w:rsidR="00744C77" w:rsidRPr="002F4DC7">
        <w:rPr>
          <w:b/>
          <w:sz w:val="24"/>
          <w:szCs w:val="24"/>
        </w:rPr>
        <w:t>Bộ môn:</w:t>
      </w:r>
      <w:r w:rsidR="00781E46" w:rsidRPr="002F4DC7">
        <w:rPr>
          <w:b/>
          <w:sz w:val="24"/>
          <w:szCs w:val="24"/>
        </w:rPr>
        <w:t xml:space="preserve"> </w:t>
      </w:r>
      <w:r w:rsidR="00781E46" w:rsidRPr="002F4DC7">
        <w:rPr>
          <w:sz w:val="24"/>
          <w:szCs w:val="24"/>
        </w:rPr>
        <w:t>Địa chất thuỷ văn</w:t>
      </w:r>
      <w:r w:rsidR="00522DAC" w:rsidRPr="002F4DC7">
        <w:rPr>
          <w:sz w:val="24"/>
          <w:szCs w:val="24"/>
        </w:rPr>
        <w:t>;</w:t>
      </w:r>
    </w:p>
    <w:p w:rsidR="00744C77" w:rsidRPr="002F4DC7" w:rsidRDefault="00781E46" w:rsidP="004900EB">
      <w:pPr>
        <w:pStyle w:val="BodyText2"/>
        <w:tabs>
          <w:tab w:val="num" w:pos="520"/>
        </w:tabs>
        <w:spacing w:before="120" w:after="0" w:line="240" w:lineRule="auto"/>
        <w:ind w:left="520" w:hanging="70"/>
        <w:jc w:val="both"/>
        <w:rPr>
          <w:sz w:val="24"/>
          <w:szCs w:val="24"/>
        </w:rPr>
      </w:pPr>
      <w:r w:rsidRPr="002F4DC7">
        <w:rPr>
          <w:b/>
          <w:sz w:val="24"/>
          <w:szCs w:val="24"/>
        </w:rPr>
        <w:t xml:space="preserve">2.3. Khoa: </w:t>
      </w:r>
      <w:r w:rsidR="00522DAC" w:rsidRPr="002F4DC7">
        <w:rPr>
          <w:sz w:val="24"/>
          <w:szCs w:val="24"/>
        </w:rPr>
        <w:t>Khoa học và Kỹ thuật Địa chất.</w:t>
      </w:r>
    </w:p>
    <w:p w:rsidR="00744C77" w:rsidRPr="002F4DC7" w:rsidRDefault="00F353C0" w:rsidP="00F353C0">
      <w:pPr>
        <w:pStyle w:val="BodyText2"/>
        <w:spacing w:before="240" w:after="0" w:line="240" w:lineRule="auto"/>
        <w:ind w:left="360"/>
        <w:jc w:val="both"/>
        <w:rPr>
          <w:b/>
          <w:bCs/>
          <w:sz w:val="24"/>
          <w:szCs w:val="24"/>
        </w:rPr>
      </w:pPr>
      <w:r>
        <w:rPr>
          <w:b/>
          <w:bCs/>
          <w:sz w:val="24"/>
          <w:szCs w:val="24"/>
        </w:rPr>
        <w:t xml:space="preserve">3. </w:t>
      </w:r>
      <w:r w:rsidR="00744C77" w:rsidRPr="002F4DC7">
        <w:rPr>
          <w:b/>
          <w:bCs/>
          <w:sz w:val="24"/>
          <w:szCs w:val="24"/>
        </w:rPr>
        <w:t xml:space="preserve">Điều kiện </w:t>
      </w:r>
      <w:r w:rsidR="00DA409D" w:rsidRPr="002F4DC7">
        <w:rPr>
          <w:b/>
          <w:bCs/>
          <w:sz w:val="24"/>
          <w:szCs w:val="24"/>
        </w:rPr>
        <w:t>học học phần</w:t>
      </w:r>
    </w:p>
    <w:p w:rsidR="006D03CF" w:rsidRPr="002F4DC7" w:rsidRDefault="00F353C0" w:rsidP="00F353C0">
      <w:pPr>
        <w:pStyle w:val="BodyText2"/>
        <w:spacing w:before="240" w:after="0" w:line="240" w:lineRule="auto"/>
        <w:ind w:left="1080"/>
        <w:jc w:val="both"/>
        <w:rPr>
          <w:b/>
          <w:bCs/>
          <w:sz w:val="24"/>
          <w:szCs w:val="24"/>
        </w:rPr>
      </w:pPr>
      <w:r>
        <w:rPr>
          <w:b/>
          <w:bCs/>
          <w:sz w:val="24"/>
          <w:szCs w:val="24"/>
        </w:rPr>
        <w:t xml:space="preserve">3.1. </w:t>
      </w:r>
      <w:r w:rsidR="006D03CF" w:rsidRPr="002F4DC7">
        <w:rPr>
          <w:b/>
          <w:bCs/>
          <w:sz w:val="24"/>
          <w:szCs w:val="24"/>
        </w:rPr>
        <w:t>Môn học tiên quyết:</w:t>
      </w:r>
      <w:r w:rsidR="00CD2BD6" w:rsidRPr="002F4DC7">
        <w:rPr>
          <w:b/>
          <w:bCs/>
          <w:sz w:val="24"/>
          <w:szCs w:val="24"/>
        </w:rPr>
        <w:t xml:space="preserve"> </w:t>
      </w:r>
      <w:r w:rsidR="009467F7">
        <w:rPr>
          <w:bCs/>
          <w:sz w:val="24"/>
          <w:szCs w:val="24"/>
        </w:rPr>
        <w:t>Vận động của nước dưới đất (7</w:t>
      </w:r>
      <w:r w:rsidR="00037BF0" w:rsidRPr="00037BF0">
        <w:rPr>
          <w:bCs/>
          <w:sz w:val="24"/>
          <w:szCs w:val="24"/>
        </w:rPr>
        <w:t>0606</w:t>
      </w:r>
      <w:r w:rsidR="009467F7">
        <w:rPr>
          <w:bCs/>
          <w:sz w:val="24"/>
          <w:szCs w:val="24"/>
        </w:rPr>
        <w:t>20</w:t>
      </w:r>
      <w:r w:rsidR="00037BF0" w:rsidRPr="00037BF0">
        <w:rPr>
          <w:bCs/>
          <w:sz w:val="24"/>
          <w:szCs w:val="24"/>
        </w:rPr>
        <w:t>)</w:t>
      </w:r>
    </w:p>
    <w:p w:rsidR="009467F7" w:rsidRPr="002F4DC7" w:rsidRDefault="00F353C0" w:rsidP="00F353C0">
      <w:pPr>
        <w:pStyle w:val="BodyText2"/>
        <w:spacing w:before="240" w:after="0" w:line="240" w:lineRule="auto"/>
        <w:ind w:left="1080"/>
        <w:jc w:val="both"/>
        <w:rPr>
          <w:b/>
          <w:bCs/>
          <w:sz w:val="24"/>
          <w:szCs w:val="24"/>
        </w:rPr>
      </w:pPr>
      <w:r>
        <w:rPr>
          <w:b/>
          <w:bCs/>
          <w:sz w:val="24"/>
          <w:szCs w:val="24"/>
        </w:rPr>
        <w:t xml:space="preserve">3.2. </w:t>
      </w:r>
      <w:r w:rsidR="006D03CF" w:rsidRPr="002F4DC7">
        <w:rPr>
          <w:b/>
          <w:bCs/>
          <w:sz w:val="24"/>
          <w:szCs w:val="24"/>
        </w:rPr>
        <w:t>Môn học học trước:</w:t>
      </w:r>
      <w:r w:rsidR="007E0FFD" w:rsidRPr="002F4DC7">
        <w:rPr>
          <w:b/>
          <w:bCs/>
          <w:sz w:val="24"/>
          <w:szCs w:val="24"/>
        </w:rPr>
        <w:t xml:space="preserve"> </w:t>
      </w:r>
      <w:r w:rsidR="009467F7">
        <w:rPr>
          <w:bCs/>
          <w:sz w:val="24"/>
          <w:szCs w:val="24"/>
        </w:rPr>
        <w:t>Vận động của nước dưới đất (7</w:t>
      </w:r>
      <w:r w:rsidR="009467F7" w:rsidRPr="00037BF0">
        <w:rPr>
          <w:bCs/>
          <w:sz w:val="24"/>
          <w:szCs w:val="24"/>
        </w:rPr>
        <w:t>0606</w:t>
      </w:r>
      <w:r w:rsidR="009467F7">
        <w:rPr>
          <w:bCs/>
          <w:sz w:val="24"/>
          <w:szCs w:val="24"/>
        </w:rPr>
        <w:t>20</w:t>
      </w:r>
      <w:r w:rsidR="009467F7" w:rsidRPr="00037BF0">
        <w:rPr>
          <w:bCs/>
          <w:sz w:val="24"/>
          <w:szCs w:val="24"/>
        </w:rPr>
        <w:t>)</w:t>
      </w:r>
    </w:p>
    <w:p w:rsidR="00744C77" w:rsidRPr="002F4DC7" w:rsidRDefault="00F353C0" w:rsidP="00F353C0">
      <w:pPr>
        <w:pStyle w:val="BodyText2"/>
        <w:spacing w:before="240" w:after="0" w:line="240" w:lineRule="auto"/>
        <w:ind w:left="360"/>
        <w:jc w:val="both"/>
        <w:rPr>
          <w:b/>
          <w:bCs/>
          <w:sz w:val="24"/>
          <w:szCs w:val="24"/>
        </w:rPr>
      </w:pPr>
      <w:r>
        <w:rPr>
          <w:b/>
          <w:bCs/>
          <w:sz w:val="24"/>
          <w:szCs w:val="24"/>
        </w:rPr>
        <w:t xml:space="preserve">4. </w:t>
      </w:r>
      <w:r w:rsidR="00744C77" w:rsidRPr="002F4DC7">
        <w:rPr>
          <w:b/>
          <w:bCs/>
          <w:sz w:val="24"/>
          <w:szCs w:val="24"/>
        </w:rPr>
        <w:t>Mục tiêu của học phần</w:t>
      </w:r>
    </w:p>
    <w:p w:rsidR="00BD7D72" w:rsidRDefault="00BD7D72" w:rsidP="00BD7D72">
      <w:pPr>
        <w:pStyle w:val="Subtitle"/>
        <w:spacing w:line="312" w:lineRule="auto"/>
        <w:ind w:firstLine="360"/>
        <w:jc w:val="both"/>
        <w:rPr>
          <w:rFonts w:ascii="Times New Roman" w:hAnsi="Times New Roman"/>
        </w:rPr>
      </w:pPr>
    </w:p>
    <w:p w:rsidR="00691888" w:rsidRPr="00BD7D72" w:rsidRDefault="00BD7D72" w:rsidP="00BD7D72">
      <w:pPr>
        <w:pStyle w:val="Subtitle"/>
        <w:spacing w:line="312" w:lineRule="auto"/>
        <w:ind w:firstLine="360"/>
        <w:jc w:val="both"/>
        <w:rPr>
          <w:rFonts w:ascii="Times New Roman" w:hAnsi="Times New Roman"/>
        </w:rPr>
      </w:pPr>
      <w:r w:rsidRPr="00BD7D72">
        <w:rPr>
          <w:rFonts w:ascii="Times New Roman" w:hAnsi="Times New Roman"/>
        </w:rPr>
        <w:t>Trang bị cho sinh viên khái niệm cơ bản về các phương pháp bổ sung nhân tạo nước dưới đất; phương trình vận động của nước dưới đất từ công trình bổ sung nhân tạo đến công trình khai thác nước dưới đất; các yêu cầu về chất lượng nguồn nước bổ sung và đánh giá, kiểm soát chất lượng nước dưới đất khai thác từ công trình bổ sung nhân tạo. Sinh viên biết cách tính toán, thiết kế các hạng mục trong công trình bổ sung nhân tạo nước dưới đất.</w:t>
      </w:r>
    </w:p>
    <w:p w:rsidR="00744C77" w:rsidRPr="002F4DC7" w:rsidRDefault="00744E7D" w:rsidP="00E25CF8">
      <w:pPr>
        <w:pStyle w:val="ListParagraph"/>
        <w:numPr>
          <w:ilvl w:val="1"/>
          <w:numId w:val="1"/>
        </w:numPr>
        <w:spacing w:before="120"/>
        <w:ind w:hanging="621"/>
        <w:rPr>
          <w:b/>
          <w:bCs/>
          <w:lang w:val="vi-VN"/>
        </w:rPr>
      </w:pPr>
      <w:r w:rsidRPr="002F4DC7">
        <w:rPr>
          <w:b/>
          <w:bCs/>
          <w:lang w:val="vi-VN"/>
        </w:rPr>
        <w:t>Kiến thức</w:t>
      </w:r>
    </w:p>
    <w:p w:rsidR="00F175B2" w:rsidRPr="002F4DC7" w:rsidRDefault="00F175B2" w:rsidP="00B60C95">
      <w:pPr>
        <w:pStyle w:val="ListParagraph"/>
        <w:spacing w:before="120"/>
        <w:ind w:left="522"/>
        <w:jc w:val="both"/>
      </w:pPr>
      <w:r w:rsidRPr="002F4DC7">
        <w:t xml:space="preserve">4.1.1. </w:t>
      </w:r>
      <w:r w:rsidR="007A2723" w:rsidRPr="002F4DC7">
        <w:t xml:space="preserve">Nắm được các </w:t>
      </w:r>
      <w:r w:rsidR="00FE7D8B" w:rsidRPr="002F4DC7">
        <w:t>khái niệm về bổ sung nhân tạo nước dưới đất</w:t>
      </w:r>
      <w:r w:rsidR="007A2723" w:rsidRPr="002F4DC7">
        <w:t>;</w:t>
      </w:r>
      <w:r w:rsidR="00FE7D8B" w:rsidRPr="002F4DC7">
        <w:t xml:space="preserve"> hiểu cơ sở lý thuyết về </w:t>
      </w:r>
      <w:r w:rsidR="00BD7D72">
        <w:t xml:space="preserve">vận động của nước trong công trình </w:t>
      </w:r>
      <w:r w:rsidR="00FE7D8B" w:rsidRPr="002F4DC7">
        <w:t>bổ sung nhân tạo nước dưới đất</w:t>
      </w:r>
    </w:p>
    <w:p w:rsidR="00F175B2" w:rsidRPr="002F4DC7" w:rsidRDefault="00F175B2" w:rsidP="00B60C95">
      <w:pPr>
        <w:pStyle w:val="ListParagraph"/>
        <w:spacing w:before="120"/>
        <w:ind w:left="522"/>
        <w:jc w:val="both"/>
      </w:pPr>
      <w:r w:rsidRPr="002F4DC7">
        <w:t>4.1.2.</w:t>
      </w:r>
      <w:r w:rsidR="00FE7D8B" w:rsidRPr="002F4DC7">
        <w:t xml:space="preserve"> Biết cách đánh giá chất lượng nước trong việc bổ sung nhân tạo</w:t>
      </w:r>
      <w:r w:rsidR="007A2723" w:rsidRPr="002F4DC7">
        <w:t>;</w:t>
      </w:r>
    </w:p>
    <w:p w:rsidR="007A2723" w:rsidRDefault="008C4D30" w:rsidP="00B60C95">
      <w:pPr>
        <w:pStyle w:val="ListParagraph"/>
        <w:spacing w:before="120"/>
        <w:ind w:left="522"/>
        <w:jc w:val="both"/>
      </w:pPr>
      <w:r w:rsidRPr="002F4DC7">
        <w:t xml:space="preserve">4.1.3. </w:t>
      </w:r>
      <w:r w:rsidR="007A2723" w:rsidRPr="002F4DC7">
        <w:t xml:space="preserve">Nắm được những </w:t>
      </w:r>
      <w:r w:rsidR="001E0D20" w:rsidRPr="002F4DC7">
        <w:t>các hình thức bổ sung nhân tạo nước dưới đất điển hình</w:t>
      </w:r>
      <w:r w:rsidR="00BD7D72">
        <w:t xml:space="preserve"> và tính toán, thiết kế các hạng mục trong công trình bổ sung nhân tạo nước dưới đất</w:t>
      </w:r>
      <w:r w:rsidR="007A2723" w:rsidRPr="002F4DC7">
        <w:t>.</w:t>
      </w:r>
    </w:p>
    <w:p w:rsidR="00F353C0" w:rsidRDefault="00F353C0" w:rsidP="00B60C95">
      <w:pPr>
        <w:pStyle w:val="ListParagraph"/>
        <w:spacing w:before="120"/>
        <w:ind w:left="522"/>
        <w:jc w:val="both"/>
      </w:pPr>
    </w:p>
    <w:p w:rsidR="00F353C0" w:rsidRPr="002F4DC7" w:rsidRDefault="00F353C0" w:rsidP="00B60C95">
      <w:pPr>
        <w:pStyle w:val="ListParagraph"/>
        <w:spacing w:before="120"/>
        <w:ind w:left="522"/>
        <w:jc w:val="both"/>
      </w:pPr>
    </w:p>
    <w:p w:rsidR="00744C77" w:rsidRPr="002F4DC7" w:rsidRDefault="00744C77" w:rsidP="00E25CF8">
      <w:pPr>
        <w:pStyle w:val="ListParagraph"/>
        <w:numPr>
          <w:ilvl w:val="1"/>
          <w:numId w:val="1"/>
        </w:numPr>
        <w:spacing w:before="120"/>
        <w:ind w:hanging="621"/>
        <w:rPr>
          <w:b/>
          <w:bCs/>
          <w:lang w:val="vi-VN"/>
        </w:rPr>
      </w:pPr>
      <w:r w:rsidRPr="002F4DC7">
        <w:rPr>
          <w:b/>
          <w:bCs/>
          <w:lang w:val="vi-VN"/>
        </w:rPr>
        <w:t>Kỹ năng</w:t>
      </w:r>
    </w:p>
    <w:p w:rsidR="00664DFC" w:rsidRPr="002F4DC7" w:rsidRDefault="004B2594" w:rsidP="007A2723">
      <w:pPr>
        <w:spacing w:before="120"/>
        <w:ind w:firstLine="426"/>
        <w:jc w:val="both"/>
        <w:rPr>
          <w:bCs/>
          <w:sz w:val="24"/>
        </w:rPr>
      </w:pPr>
      <w:r>
        <w:rPr>
          <w:bCs/>
          <w:sz w:val="24"/>
        </w:rPr>
        <w:t xml:space="preserve">4.2.1. </w:t>
      </w:r>
      <w:r w:rsidR="00664DFC" w:rsidRPr="002F4DC7">
        <w:rPr>
          <w:bCs/>
          <w:sz w:val="24"/>
        </w:rPr>
        <w:t xml:space="preserve">Kỹ năng </w:t>
      </w:r>
      <w:r w:rsidR="008F7AA1">
        <w:rPr>
          <w:bCs/>
          <w:sz w:val="24"/>
        </w:rPr>
        <w:t xml:space="preserve">phân tích, đánh giá nhu cầu </w:t>
      </w:r>
      <w:r w:rsidR="0047342C">
        <w:rPr>
          <w:bCs/>
          <w:sz w:val="24"/>
        </w:rPr>
        <w:t>bổ sung nhân tạo nước dưới đất và đánh giá chất lượng nước dưới đất</w:t>
      </w:r>
      <w:r w:rsidR="00664DFC" w:rsidRPr="002F4DC7">
        <w:rPr>
          <w:bCs/>
          <w:sz w:val="24"/>
        </w:rPr>
        <w:t>;</w:t>
      </w:r>
    </w:p>
    <w:p w:rsidR="00014B06" w:rsidRPr="002F4DC7" w:rsidRDefault="004B2594" w:rsidP="007A2723">
      <w:pPr>
        <w:spacing w:before="120"/>
        <w:ind w:firstLine="426"/>
        <w:jc w:val="both"/>
        <w:rPr>
          <w:bCs/>
          <w:sz w:val="24"/>
        </w:rPr>
      </w:pPr>
      <w:r>
        <w:rPr>
          <w:bCs/>
          <w:sz w:val="24"/>
        </w:rPr>
        <w:t xml:space="preserve">4.2.2. </w:t>
      </w:r>
      <w:r w:rsidR="00014B06" w:rsidRPr="002F4DC7">
        <w:rPr>
          <w:bCs/>
          <w:sz w:val="24"/>
        </w:rPr>
        <w:t>Kỹ năng</w:t>
      </w:r>
      <w:r w:rsidR="0047342C">
        <w:rPr>
          <w:bCs/>
          <w:sz w:val="24"/>
        </w:rPr>
        <w:t xml:space="preserve"> tính toán, thiết kế các phương pháp bổ sung nhân tạo phù hợp với các điều kiện tự nhiên khác nhau</w:t>
      </w:r>
      <w:r w:rsidR="00014B06" w:rsidRPr="002F4DC7">
        <w:rPr>
          <w:bCs/>
          <w:sz w:val="24"/>
        </w:rPr>
        <w:t>.</w:t>
      </w:r>
    </w:p>
    <w:p w:rsidR="00744C77" w:rsidRPr="002F4DC7" w:rsidRDefault="008F7AA1" w:rsidP="008F7AA1">
      <w:pPr>
        <w:pStyle w:val="BodyText2"/>
        <w:spacing w:before="240" w:after="0" w:line="240" w:lineRule="auto"/>
        <w:ind w:left="360"/>
        <w:jc w:val="both"/>
        <w:rPr>
          <w:b/>
          <w:bCs/>
          <w:sz w:val="24"/>
          <w:szCs w:val="24"/>
        </w:rPr>
      </w:pPr>
      <w:r>
        <w:rPr>
          <w:b/>
          <w:bCs/>
          <w:sz w:val="24"/>
          <w:szCs w:val="24"/>
        </w:rPr>
        <w:t xml:space="preserve">5. </w:t>
      </w:r>
      <w:r w:rsidR="00BA09EA" w:rsidRPr="002F4DC7">
        <w:rPr>
          <w:b/>
          <w:bCs/>
          <w:sz w:val="24"/>
          <w:szCs w:val="24"/>
        </w:rPr>
        <w:t>T</w:t>
      </w:r>
      <w:r w:rsidR="00744C77" w:rsidRPr="002F4DC7">
        <w:rPr>
          <w:b/>
          <w:bCs/>
          <w:sz w:val="24"/>
          <w:szCs w:val="24"/>
        </w:rPr>
        <w:t>óm tắt nội dung học phần</w:t>
      </w:r>
    </w:p>
    <w:p w:rsidR="008F7AA1" w:rsidRDefault="008F7AA1" w:rsidP="00771BF9">
      <w:pPr>
        <w:pStyle w:val="BodyText2"/>
        <w:spacing w:before="120" w:line="312" w:lineRule="auto"/>
        <w:ind w:firstLine="425"/>
        <w:jc w:val="both"/>
        <w:rPr>
          <w:bCs/>
          <w:sz w:val="24"/>
          <w:szCs w:val="24"/>
        </w:rPr>
      </w:pPr>
      <w:r>
        <w:rPr>
          <w:bCs/>
          <w:sz w:val="24"/>
          <w:szCs w:val="24"/>
        </w:rPr>
        <w:t>Nội dung học phần gồm 4 chương:</w:t>
      </w:r>
    </w:p>
    <w:p w:rsidR="008F7AA1" w:rsidRDefault="008F7AA1" w:rsidP="00771BF9">
      <w:pPr>
        <w:pStyle w:val="BodyText2"/>
        <w:spacing w:before="120" w:line="312" w:lineRule="auto"/>
        <w:ind w:firstLine="425"/>
        <w:jc w:val="both"/>
        <w:rPr>
          <w:bCs/>
          <w:sz w:val="24"/>
          <w:szCs w:val="24"/>
        </w:rPr>
      </w:pPr>
      <w:r>
        <w:rPr>
          <w:bCs/>
          <w:sz w:val="24"/>
          <w:szCs w:val="24"/>
        </w:rPr>
        <w:t xml:space="preserve">Chương 1. </w:t>
      </w:r>
      <w:r w:rsidR="00771BF9" w:rsidRPr="002F4DC7">
        <w:rPr>
          <w:bCs/>
          <w:sz w:val="24"/>
          <w:szCs w:val="24"/>
        </w:rPr>
        <w:t xml:space="preserve">Khái niệm về bổ sung nhân tạo nước dưới đất; </w:t>
      </w:r>
    </w:p>
    <w:p w:rsidR="008F7AA1" w:rsidRDefault="008F7AA1" w:rsidP="00771BF9">
      <w:pPr>
        <w:pStyle w:val="BodyText2"/>
        <w:spacing w:before="120" w:line="312" w:lineRule="auto"/>
        <w:ind w:firstLine="425"/>
        <w:jc w:val="both"/>
        <w:rPr>
          <w:bCs/>
          <w:sz w:val="24"/>
          <w:szCs w:val="24"/>
        </w:rPr>
      </w:pPr>
      <w:r>
        <w:rPr>
          <w:bCs/>
          <w:sz w:val="24"/>
          <w:szCs w:val="24"/>
        </w:rPr>
        <w:t xml:space="preserve">Chương 2. </w:t>
      </w:r>
      <w:r w:rsidR="00771BF9" w:rsidRPr="002F4DC7">
        <w:rPr>
          <w:bCs/>
          <w:sz w:val="24"/>
          <w:szCs w:val="24"/>
        </w:rPr>
        <w:t xml:space="preserve">Cơ sở lý thuyết về bổ sung nhân tạo nước dưới đất; </w:t>
      </w:r>
    </w:p>
    <w:p w:rsidR="008F7AA1" w:rsidRDefault="008F7AA1" w:rsidP="00771BF9">
      <w:pPr>
        <w:pStyle w:val="BodyText2"/>
        <w:spacing w:before="120" w:line="312" w:lineRule="auto"/>
        <w:ind w:firstLine="425"/>
        <w:jc w:val="both"/>
        <w:rPr>
          <w:bCs/>
          <w:sz w:val="24"/>
          <w:szCs w:val="24"/>
        </w:rPr>
      </w:pPr>
      <w:r>
        <w:rPr>
          <w:bCs/>
          <w:sz w:val="24"/>
          <w:szCs w:val="24"/>
        </w:rPr>
        <w:t xml:space="preserve">Chương 3. </w:t>
      </w:r>
      <w:r w:rsidR="00771BF9" w:rsidRPr="002F4DC7">
        <w:rPr>
          <w:bCs/>
          <w:sz w:val="24"/>
          <w:szCs w:val="24"/>
        </w:rPr>
        <w:t xml:space="preserve">Đánh giá chất lượng nước trong việc bổ sung nhân tạo; </w:t>
      </w:r>
    </w:p>
    <w:p w:rsidR="00BB5640" w:rsidRPr="002F4DC7" w:rsidRDefault="008F7AA1" w:rsidP="00771BF9">
      <w:pPr>
        <w:pStyle w:val="BodyText2"/>
        <w:spacing w:before="120" w:line="312" w:lineRule="auto"/>
        <w:ind w:firstLine="425"/>
        <w:jc w:val="both"/>
        <w:rPr>
          <w:bCs/>
          <w:sz w:val="24"/>
          <w:szCs w:val="24"/>
        </w:rPr>
      </w:pPr>
      <w:r>
        <w:rPr>
          <w:bCs/>
          <w:sz w:val="24"/>
          <w:szCs w:val="24"/>
        </w:rPr>
        <w:t xml:space="preserve">Chương 4. </w:t>
      </w:r>
      <w:r w:rsidR="00771BF9" w:rsidRPr="002F4DC7">
        <w:rPr>
          <w:bCs/>
          <w:sz w:val="24"/>
          <w:szCs w:val="24"/>
        </w:rPr>
        <w:t>Các công trình bổ sung nhân tạo nước dưới đất điển hình.</w:t>
      </w:r>
    </w:p>
    <w:p w:rsidR="00296F71" w:rsidRPr="002F4DC7" w:rsidRDefault="008F7AA1" w:rsidP="008F7AA1">
      <w:pPr>
        <w:pStyle w:val="BodyText2"/>
        <w:spacing w:before="240" w:after="0" w:line="240" w:lineRule="auto"/>
        <w:ind w:left="360"/>
        <w:jc w:val="both"/>
        <w:rPr>
          <w:b/>
          <w:bCs/>
          <w:sz w:val="24"/>
          <w:szCs w:val="24"/>
        </w:rPr>
      </w:pPr>
      <w:r>
        <w:rPr>
          <w:b/>
          <w:bCs/>
          <w:sz w:val="24"/>
          <w:szCs w:val="24"/>
        </w:rPr>
        <w:t xml:space="preserve">6. </w:t>
      </w:r>
      <w:r w:rsidR="009540AF" w:rsidRPr="002F4DC7">
        <w:rPr>
          <w:b/>
          <w:bCs/>
          <w:sz w:val="24"/>
          <w:szCs w:val="24"/>
        </w:rPr>
        <w:t>Cấu trúc nội dung học phần</w:t>
      </w:r>
    </w:p>
    <w:p w:rsidR="004A21C9" w:rsidRPr="002F4DC7" w:rsidRDefault="00BA7C39" w:rsidP="00664DFC">
      <w:pPr>
        <w:pStyle w:val="ListParagraph"/>
        <w:spacing w:before="120"/>
        <w:ind w:left="0"/>
        <w:jc w:val="center"/>
        <w:rPr>
          <w:b/>
          <w:bCs/>
          <w:lang w:val="nl-NL"/>
        </w:rPr>
      </w:pPr>
      <w:r w:rsidRPr="002F4DC7">
        <w:rPr>
          <w:b/>
          <w:bCs/>
          <w:lang w:val="nl-NL"/>
        </w:rPr>
        <w:t>Bảng 1</w:t>
      </w:r>
      <w:r w:rsidR="004A21C9" w:rsidRPr="002F4DC7">
        <w:rPr>
          <w:b/>
          <w:bCs/>
          <w:lang w:val="nl-NL"/>
        </w:rPr>
        <w:t>. Nội dung học phần</w:t>
      </w:r>
    </w:p>
    <w:tbl>
      <w:tblPr>
        <w:tblW w:w="4976" w:type="pct"/>
        <w:tblLook w:val="04A0" w:firstRow="1" w:lastRow="0" w:firstColumn="1" w:lastColumn="0" w:noHBand="0" w:noVBand="1"/>
      </w:tblPr>
      <w:tblGrid>
        <w:gridCol w:w="1266"/>
        <w:gridCol w:w="6267"/>
        <w:gridCol w:w="859"/>
        <w:gridCol w:w="1133"/>
      </w:tblGrid>
      <w:tr w:rsidR="002F4DC7" w:rsidRPr="00C1667A" w:rsidTr="00D92DD8">
        <w:trPr>
          <w:trHeight w:val="366"/>
        </w:trPr>
        <w:tc>
          <w:tcPr>
            <w:tcW w:w="4999"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both"/>
              <w:rPr>
                <w:b/>
                <w:bCs/>
                <w:sz w:val="24"/>
                <w:szCs w:val="24"/>
              </w:rPr>
            </w:pPr>
            <w:r w:rsidRPr="00C1667A">
              <w:rPr>
                <w:b/>
                <w:bCs/>
                <w:sz w:val="24"/>
                <w:szCs w:val="24"/>
              </w:rPr>
              <w:t>6.1. Lý thuyết</w:t>
            </w:r>
          </w:p>
        </w:tc>
      </w:tr>
      <w:tr w:rsidR="002F4DC7" w:rsidRPr="00C1667A" w:rsidTr="00D92DD8">
        <w:trPr>
          <w:trHeight w:val="383"/>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b/>
                <w:bCs/>
                <w:i/>
                <w:iCs/>
                <w:sz w:val="24"/>
                <w:szCs w:val="24"/>
              </w:rPr>
            </w:pPr>
            <w:r w:rsidRPr="00C1667A">
              <w:rPr>
                <w:b/>
                <w:bCs/>
                <w:i/>
                <w:iCs/>
                <w:sz w:val="24"/>
                <w:szCs w:val="24"/>
              </w:rPr>
              <w:t>Đề mục</w:t>
            </w:r>
          </w:p>
        </w:tc>
        <w:tc>
          <w:tcPr>
            <w:tcW w:w="3290"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b/>
                <w:bCs/>
                <w:i/>
                <w:iCs/>
                <w:sz w:val="24"/>
                <w:szCs w:val="24"/>
              </w:rPr>
            </w:pPr>
            <w:r w:rsidRPr="00C1667A">
              <w:rPr>
                <w:b/>
                <w:bCs/>
                <w:i/>
                <w:iCs/>
                <w:sz w:val="24"/>
                <w:szCs w:val="24"/>
              </w:rPr>
              <w:t>Nội dung</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b/>
                <w:bCs/>
                <w:i/>
                <w:iCs/>
                <w:sz w:val="24"/>
                <w:szCs w:val="24"/>
              </w:rPr>
            </w:pPr>
            <w:r w:rsidRPr="00C1667A">
              <w:rPr>
                <w:b/>
                <w:bCs/>
                <w:i/>
                <w:iCs/>
                <w:sz w:val="24"/>
                <w:szCs w:val="24"/>
              </w:rPr>
              <w:t>Số tiết</w:t>
            </w:r>
          </w:p>
        </w:tc>
        <w:tc>
          <w:tcPr>
            <w:tcW w:w="595"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b/>
                <w:bCs/>
                <w:i/>
                <w:iCs/>
                <w:sz w:val="24"/>
                <w:szCs w:val="24"/>
              </w:rPr>
            </w:pPr>
            <w:r w:rsidRPr="00C1667A">
              <w:rPr>
                <w:b/>
                <w:bCs/>
                <w:i/>
                <w:iCs/>
                <w:sz w:val="24"/>
                <w:szCs w:val="24"/>
              </w:rPr>
              <w:t>Mục tiêu</w:t>
            </w:r>
          </w:p>
        </w:tc>
      </w:tr>
      <w:tr w:rsidR="002F4DC7" w:rsidRPr="00C1667A" w:rsidTr="00D92DD8">
        <w:trPr>
          <w:trHeight w:val="732"/>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b/>
                <w:bCs/>
                <w:sz w:val="24"/>
                <w:szCs w:val="24"/>
              </w:rPr>
            </w:pPr>
            <w:r w:rsidRPr="00C1667A">
              <w:rPr>
                <w:b/>
                <w:bCs/>
                <w:sz w:val="24"/>
                <w:szCs w:val="24"/>
              </w:rPr>
              <w:t>Chương 1</w:t>
            </w:r>
          </w:p>
        </w:tc>
        <w:tc>
          <w:tcPr>
            <w:tcW w:w="3290"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both"/>
              <w:rPr>
                <w:b/>
                <w:bCs/>
                <w:sz w:val="24"/>
                <w:szCs w:val="24"/>
              </w:rPr>
            </w:pPr>
            <w:r w:rsidRPr="00C1667A">
              <w:rPr>
                <w:b/>
                <w:bCs/>
                <w:sz w:val="24"/>
                <w:szCs w:val="24"/>
              </w:rPr>
              <w:t>Khái niệm về bổ sung nhân tạo nước dưới đất</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b/>
                <w:bCs/>
                <w:sz w:val="24"/>
                <w:szCs w:val="24"/>
              </w:rPr>
            </w:pPr>
            <w:r w:rsidRPr="00C1667A">
              <w:rPr>
                <w:b/>
                <w:bCs/>
                <w:sz w:val="24"/>
                <w:szCs w:val="24"/>
              </w:rPr>
              <w:t>6</w:t>
            </w:r>
          </w:p>
        </w:tc>
        <w:tc>
          <w:tcPr>
            <w:tcW w:w="595" w:type="pct"/>
            <w:vMerge w:val="restart"/>
            <w:tcBorders>
              <w:top w:val="nil"/>
              <w:left w:val="single" w:sz="4" w:space="0" w:color="auto"/>
              <w:bottom w:val="single" w:sz="4" w:space="0" w:color="auto"/>
              <w:right w:val="single" w:sz="4" w:space="0" w:color="auto"/>
            </w:tcBorders>
            <w:shd w:val="clear" w:color="auto" w:fill="auto"/>
            <w:vAlign w:val="center"/>
            <w:hideMark/>
          </w:tcPr>
          <w:p w:rsidR="00C1667A" w:rsidRDefault="00C1667A" w:rsidP="00C1667A">
            <w:pPr>
              <w:jc w:val="center"/>
              <w:rPr>
                <w:sz w:val="24"/>
                <w:szCs w:val="24"/>
              </w:rPr>
            </w:pPr>
            <w:r w:rsidRPr="00C1667A">
              <w:rPr>
                <w:sz w:val="24"/>
                <w:szCs w:val="24"/>
              </w:rPr>
              <w:t>4.1.1</w:t>
            </w:r>
          </w:p>
          <w:p w:rsidR="004B2594" w:rsidRPr="00C1667A" w:rsidRDefault="004B2594" w:rsidP="00C1667A">
            <w:pPr>
              <w:jc w:val="center"/>
              <w:rPr>
                <w:sz w:val="24"/>
                <w:szCs w:val="24"/>
              </w:rPr>
            </w:pPr>
            <w:r>
              <w:rPr>
                <w:sz w:val="24"/>
                <w:szCs w:val="24"/>
              </w:rPr>
              <w:t>4.2.1</w:t>
            </w: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1.1</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Khái niệm và sự cần thiết của bổ sung nhân tạo nước dưới đất</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1.2</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Mục tiêu chung của bổ sung nhân tạo nước dưới đất</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1.3</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Các phương pháp bổ sung nhân tạo gián tiếp</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1.4</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Các phương pháp bổ sung nhân tạo trực tiếp</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1.5</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Bổ sung nhân tạo phục vụ cấp nước</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1.6</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Bổ sung nhân tạo phục vụ quản lý nguồn nước và ảnh hưởng tới môi trường</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8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b/>
                <w:bCs/>
                <w:sz w:val="24"/>
                <w:szCs w:val="24"/>
              </w:rPr>
            </w:pPr>
            <w:r w:rsidRPr="00C1667A">
              <w:rPr>
                <w:b/>
                <w:bCs/>
                <w:sz w:val="24"/>
                <w:szCs w:val="24"/>
              </w:rPr>
              <w:t>Chương 2</w:t>
            </w:r>
          </w:p>
        </w:tc>
        <w:tc>
          <w:tcPr>
            <w:tcW w:w="3290"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rPr>
                <w:b/>
                <w:bCs/>
                <w:sz w:val="24"/>
                <w:szCs w:val="24"/>
              </w:rPr>
            </w:pPr>
            <w:r w:rsidRPr="00C1667A">
              <w:rPr>
                <w:b/>
                <w:bCs/>
                <w:sz w:val="24"/>
                <w:szCs w:val="24"/>
              </w:rPr>
              <w:t>Cơ sở lý thuyết về bổ sung nhân tạo nước dưới đất</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b/>
                <w:bCs/>
                <w:sz w:val="24"/>
                <w:szCs w:val="24"/>
              </w:rPr>
            </w:pPr>
            <w:r w:rsidRPr="00C1667A">
              <w:rPr>
                <w:b/>
                <w:bCs/>
                <w:sz w:val="24"/>
                <w:szCs w:val="24"/>
              </w:rPr>
              <w:t>9</w:t>
            </w:r>
          </w:p>
        </w:tc>
        <w:tc>
          <w:tcPr>
            <w:tcW w:w="595" w:type="pct"/>
            <w:vMerge w:val="restart"/>
            <w:tcBorders>
              <w:top w:val="nil"/>
              <w:left w:val="single" w:sz="4" w:space="0" w:color="auto"/>
              <w:bottom w:val="single" w:sz="4" w:space="0" w:color="auto"/>
              <w:right w:val="single" w:sz="4" w:space="0" w:color="auto"/>
            </w:tcBorders>
            <w:shd w:val="clear" w:color="auto" w:fill="auto"/>
            <w:vAlign w:val="center"/>
            <w:hideMark/>
          </w:tcPr>
          <w:p w:rsidR="00C1667A" w:rsidRDefault="00C1667A" w:rsidP="00C1667A">
            <w:pPr>
              <w:jc w:val="center"/>
              <w:rPr>
                <w:sz w:val="24"/>
                <w:szCs w:val="24"/>
              </w:rPr>
            </w:pPr>
            <w:r w:rsidRPr="00C1667A">
              <w:rPr>
                <w:sz w:val="24"/>
                <w:szCs w:val="24"/>
              </w:rPr>
              <w:t>4.1.1</w:t>
            </w:r>
          </w:p>
          <w:p w:rsidR="004B2594" w:rsidRPr="00C1667A" w:rsidRDefault="004B2594" w:rsidP="00C1667A">
            <w:pPr>
              <w:jc w:val="center"/>
              <w:rPr>
                <w:sz w:val="24"/>
                <w:szCs w:val="24"/>
              </w:rPr>
            </w:pPr>
            <w:r>
              <w:rPr>
                <w:sz w:val="24"/>
                <w:szCs w:val="24"/>
              </w:rPr>
              <w:t>4.2.1</w:t>
            </w: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2.1</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 xml:space="preserve">Phương trình dòng chảy nước dưới đất </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3</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2.2</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Ảnh hưởng của thời gian lưu trú nguồn nước bổ sung đến nước dưới đất</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2</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2.3</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Khái niệm về tàng trữ nước trong bổ sung nhân tạo nước dưới đất</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2</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 </w:t>
            </w:r>
          </w:p>
        </w:tc>
        <w:tc>
          <w:tcPr>
            <w:tcW w:w="3290"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both"/>
              <w:rPr>
                <w:sz w:val="24"/>
                <w:szCs w:val="24"/>
              </w:rPr>
            </w:pPr>
            <w:r w:rsidRPr="00C1667A">
              <w:rPr>
                <w:sz w:val="24"/>
                <w:szCs w:val="24"/>
              </w:rPr>
              <w:t>Thảo luận và bài tập chương 2</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2</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b/>
                <w:bCs/>
                <w:sz w:val="24"/>
                <w:szCs w:val="24"/>
              </w:rPr>
            </w:pPr>
            <w:r w:rsidRPr="00C1667A">
              <w:rPr>
                <w:b/>
                <w:bCs/>
                <w:sz w:val="24"/>
                <w:szCs w:val="24"/>
              </w:rPr>
              <w:t>Chương 3</w:t>
            </w:r>
          </w:p>
        </w:tc>
        <w:tc>
          <w:tcPr>
            <w:tcW w:w="3290" w:type="pct"/>
            <w:tcBorders>
              <w:top w:val="nil"/>
              <w:left w:val="nil"/>
              <w:bottom w:val="single" w:sz="4" w:space="0" w:color="auto"/>
              <w:right w:val="single" w:sz="4" w:space="0" w:color="auto"/>
            </w:tcBorders>
            <w:shd w:val="clear" w:color="auto" w:fill="auto"/>
            <w:vAlign w:val="bottom"/>
            <w:hideMark/>
          </w:tcPr>
          <w:p w:rsidR="00C1667A" w:rsidRPr="00C1667A" w:rsidRDefault="00C1667A" w:rsidP="00C1667A">
            <w:pPr>
              <w:rPr>
                <w:b/>
                <w:bCs/>
                <w:sz w:val="24"/>
                <w:szCs w:val="24"/>
              </w:rPr>
            </w:pPr>
            <w:r w:rsidRPr="00C1667A">
              <w:rPr>
                <w:b/>
                <w:bCs/>
                <w:sz w:val="24"/>
                <w:szCs w:val="24"/>
              </w:rPr>
              <w:t xml:space="preserve">Đánh giá chất lượng nước trong việc bổ sung nhân tạo </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b/>
                <w:bCs/>
                <w:sz w:val="24"/>
                <w:szCs w:val="24"/>
              </w:rPr>
            </w:pPr>
            <w:r w:rsidRPr="00C1667A">
              <w:rPr>
                <w:b/>
                <w:bCs/>
                <w:sz w:val="24"/>
                <w:szCs w:val="24"/>
              </w:rPr>
              <w:t>8</w:t>
            </w:r>
          </w:p>
        </w:tc>
        <w:tc>
          <w:tcPr>
            <w:tcW w:w="595" w:type="pct"/>
            <w:vMerge w:val="restart"/>
            <w:tcBorders>
              <w:top w:val="nil"/>
              <w:left w:val="single" w:sz="4" w:space="0" w:color="auto"/>
              <w:bottom w:val="single" w:sz="4" w:space="0" w:color="auto"/>
              <w:right w:val="single" w:sz="4" w:space="0" w:color="auto"/>
            </w:tcBorders>
            <w:shd w:val="clear" w:color="auto" w:fill="auto"/>
            <w:vAlign w:val="center"/>
            <w:hideMark/>
          </w:tcPr>
          <w:p w:rsidR="00C1667A" w:rsidRDefault="00C1667A" w:rsidP="00C1667A">
            <w:pPr>
              <w:jc w:val="center"/>
              <w:rPr>
                <w:sz w:val="24"/>
                <w:szCs w:val="24"/>
              </w:rPr>
            </w:pPr>
            <w:r w:rsidRPr="00C1667A">
              <w:rPr>
                <w:sz w:val="24"/>
                <w:szCs w:val="24"/>
              </w:rPr>
              <w:t>4.1.2</w:t>
            </w:r>
          </w:p>
          <w:p w:rsidR="004B2594" w:rsidRPr="00C1667A" w:rsidRDefault="004B2594" w:rsidP="00C1667A">
            <w:pPr>
              <w:jc w:val="center"/>
              <w:rPr>
                <w:sz w:val="24"/>
                <w:szCs w:val="24"/>
              </w:rPr>
            </w:pPr>
            <w:r>
              <w:rPr>
                <w:sz w:val="24"/>
                <w:szCs w:val="24"/>
              </w:rPr>
              <w:t>4.2.1</w:t>
            </w: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3.1</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Nghiên cứu thành phần và chất lượng của nguồn nước bổ sung</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2</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3.2</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Các quá trình di chuyển vật chất từ nguồn bổ sung vào nước dưới đất</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2</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3.3</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Nghiên cứu sự thay đổi chất lượng nước dưới đất được bổ sung</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2</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lastRenderedPageBreak/>
              <w:t> </w:t>
            </w:r>
          </w:p>
        </w:tc>
        <w:tc>
          <w:tcPr>
            <w:tcW w:w="3290"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both"/>
              <w:rPr>
                <w:sz w:val="24"/>
                <w:szCs w:val="24"/>
              </w:rPr>
            </w:pPr>
            <w:r w:rsidRPr="00C1667A">
              <w:rPr>
                <w:sz w:val="24"/>
                <w:szCs w:val="24"/>
              </w:rPr>
              <w:t>Thảo luận và bài tập chương 3</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2</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b/>
                <w:bCs/>
                <w:sz w:val="24"/>
                <w:szCs w:val="24"/>
              </w:rPr>
            </w:pPr>
            <w:r w:rsidRPr="00C1667A">
              <w:rPr>
                <w:b/>
                <w:bCs/>
                <w:sz w:val="24"/>
                <w:szCs w:val="24"/>
              </w:rPr>
              <w:t>Chương 4</w:t>
            </w:r>
          </w:p>
        </w:tc>
        <w:tc>
          <w:tcPr>
            <w:tcW w:w="3290" w:type="pct"/>
            <w:tcBorders>
              <w:top w:val="nil"/>
              <w:left w:val="nil"/>
              <w:bottom w:val="single" w:sz="4" w:space="0" w:color="auto"/>
              <w:right w:val="single" w:sz="4" w:space="0" w:color="auto"/>
            </w:tcBorders>
            <w:shd w:val="clear" w:color="auto" w:fill="auto"/>
            <w:vAlign w:val="bottom"/>
            <w:hideMark/>
          </w:tcPr>
          <w:p w:rsidR="00C1667A" w:rsidRPr="00C1667A" w:rsidRDefault="00C1667A" w:rsidP="00C1667A">
            <w:pPr>
              <w:rPr>
                <w:b/>
                <w:bCs/>
                <w:sz w:val="24"/>
                <w:szCs w:val="24"/>
              </w:rPr>
            </w:pPr>
            <w:r w:rsidRPr="00C1667A">
              <w:rPr>
                <w:b/>
                <w:bCs/>
                <w:sz w:val="24"/>
                <w:szCs w:val="24"/>
              </w:rPr>
              <w:t xml:space="preserve">Các hình thức bổ sung nhân tạo nước dưới đất điển hình </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b/>
                <w:bCs/>
                <w:sz w:val="24"/>
                <w:szCs w:val="24"/>
              </w:rPr>
            </w:pPr>
            <w:r w:rsidRPr="00C1667A">
              <w:rPr>
                <w:b/>
                <w:bCs/>
                <w:sz w:val="24"/>
                <w:szCs w:val="24"/>
              </w:rPr>
              <w:t>7</w:t>
            </w:r>
          </w:p>
        </w:tc>
        <w:tc>
          <w:tcPr>
            <w:tcW w:w="595" w:type="pct"/>
            <w:vMerge w:val="restart"/>
            <w:tcBorders>
              <w:top w:val="nil"/>
              <w:left w:val="single" w:sz="4" w:space="0" w:color="auto"/>
              <w:bottom w:val="single" w:sz="4" w:space="0" w:color="auto"/>
              <w:right w:val="single" w:sz="4" w:space="0" w:color="auto"/>
            </w:tcBorders>
            <w:shd w:val="clear" w:color="auto" w:fill="auto"/>
            <w:vAlign w:val="center"/>
            <w:hideMark/>
          </w:tcPr>
          <w:p w:rsidR="00C1667A" w:rsidRDefault="00C1667A" w:rsidP="00C1667A">
            <w:pPr>
              <w:jc w:val="center"/>
              <w:rPr>
                <w:sz w:val="24"/>
                <w:szCs w:val="24"/>
              </w:rPr>
            </w:pPr>
            <w:r w:rsidRPr="00C1667A">
              <w:rPr>
                <w:sz w:val="24"/>
                <w:szCs w:val="24"/>
              </w:rPr>
              <w:t>4.1.3</w:t>
            </w:r>
          </w:p>
          <w:p w:rsidR="004B2594" w:rsidRDefault="004B2594" w:rsidP="00C1667A">
            <w:pPr>
              <w:jc w:val="center"/>
              <w:rPr>
                <w:sz w:val="24"/>
                <w:szCs w:val="24"/>
              </w:rPr>
            </w:pPr>
            <w:r>
              <w:rPr>
                <w:sz w:val="24"/>
                <w:szCs w:val="24"/>
              </w:rPr>
              <w:t>4.2.1</w:t>
            </w:r>
          </w:p>
          <w:p w:rsidR="004B2594" w:rsidRPr="00C1667A" w:rsidRDefault="004B2594" w:rsidP="00C1667A">
            <w:pPr>
              <w:jc w:val="center"/>
              <w:rPr>
                <w:sz w:val="24"/>
                <w:szCs w:val="24"/>
              </w:rPr>
            </w:pPr>
            <w:r>
              <w:rPr>
                <w:sz w:val="24"/>
                <w:szCs w:val="24"/>
              </w:rPr>
              <w:t>4.2.2</w:t>
            </w: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4.1</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Điều kiện áp dụng các hình thức bổ sung nhân tạo nước dưới đất</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4.2</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Bổ sung nhân tạo bằng bồn thấm</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4.3</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Bổ sung nhân tạo bằng ép nước qua lỗ khoan</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4.4</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Bổ sung nhân tạo bằng thấm qua đáy sông</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4.5</w:t>
            </w:r>
          </w:p>
        </w:tc>
        <w:tc>
          <w:tcPr>
            <w:tcW w:w="3290" w:type="pct"/>
            <w:tcBorders>
              <w:top w:val="nil"/>
              <w:left w:val="nil"/>
              <w:bottom w:val="single" w:sz="4" w:space="0" w:color="auto"/>
              <w:right w:val="single" w:sz="4" w:space="0" w:color="auto"/>
            </w:tcBorders>
            <w:shd w:val="clear" w:color="auto" w:fill="auto"/>
            <w:vAlign w:val="center"/>
            <w:hideMark/>
          </w:tcPr>
          <w:p w:rsidR="00C1667A" w:rsidRPr="00C1667A" w:rsidRDefault="00C1667A" w:rsidP="00C1667A">
            <w:pPr>
              <w:jc w:val="both"/>
              <w:rPr>
                <w:sz w:val="24"/>
                <w:szCs w:val="24"/>
              </w:rPr>
            </w:pPr>
            <w:r w:rsidRPr="00C1667A">
              <w:rPr>
                <w:sz w:val="24"/>
                <w:szCs w:val="24"/>
              </w:rPr>
              <w:t>Bổ sung nhân tạo bằng thu gom nước mưa đưa vào lòng đất</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1</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r w:rsidR="002F4DC7" w:rsidRPr="00C1667A" w:rsidTr="00D92DD8">
        <w:trPr>
          <w:trHeight w:val="366"/>
        </w:trPr>
        <w:tc>
          <w:tcPr>
            <w:tcW w:w="664" w:type="pct"/>
            <w:tcBorders>
              <w:top w:val="nil"/>
              <w:left w:val="single" w:sz="4" w:space="0" w:color="auto"/>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 </w:t>
            </w:r>
          </w:p>
        </w:tc>
        <w:tc>
          <w:tcPr>
            <w:tcW w:w="3290"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both"/>
              <w:rPr>
                <w:sz w:val="24"/>
                <w:szCs w:val="24"/>
              </w:rPr>
            </w:pPr>
            <w:r w:rsidRPr="00C1667A">
              <w:rPr>
                <w:sz w:val="24"/>
                <w:szCs w:val="24"/>
              </w:rPr>
              <w:t>Thảo luận và bài tập chương 4</w:t>
            </w:r>
          </w:p>
        </w:tc>
        <w:tc>
          <w:tcPr>
            <w:tcW w:w="451" w:type="pct"/>
            <w:tcBorders>
              <w:top w:val="nil"/>
              <w:left w:val="nil"/>
              <w:bottom w:val="single" w:sz="4" w:space="0" w:color="auto"/>
              <w:right w:val="single" w:sz="4" w:space="0" w:color="auto"/>
            </w:tcBorders>
            <w:shd w:val="clear" w:color="auto" w:fill="auto"/>
            <w:noWrap/>
            <w:vAlign w:val="center"/>
            <w:hideMark/>
          </w:tcPr>
          <w:p w:rsidR="00C1667A" w:rsidRPr="00C1667A" w:rsidRDefault="00C1667A" w:rsidP="00C1667A">
            <w:pPr>
              <w:jc w:val="center"/>
              <w:rPr>
                <w:sz w:val="24"/>
                <w:szCs w:val="24"/>
              </w:rPr>
            </w:pPr>
            <w:r w:rsidRPr="00C1667A">
              <w:rPr>
                <w:sz w:val="24"/>
                <w:szCs w:val="24"/>
              </w:rPr>
              <w:t>2</w:t>
            </w:r>
          </w:p>
        </w:tc>
        <w:tc>
          <w:tcPr>
            <w:tcW w:w="595" w:type="pct"/>
            <w:vMerge/>
            <w:tcBorders>
              <w:top w:val="nil"/>
              <w:left w:val="single" w:sz="4" w:space="0" w:color="auto"/>
              <w:bottom w:val="single" w:sz="4" w:space="0" w:color="auto"/>
              <w:right w:val="single" w:sz="4" w:space="0" w:color="auto"/>
            </w:tcBorders>
            <w:vAlign w:val="center"/>
            <w:hideMark/>
          </w:tcPr>
          <w:p w:rsidR="00C1667A" w:rsidRPr="00C1667A" w:rsidRDefault="00C1667A" w:rsidP="00C1667A">
            <w:pPr>
              <w:rPr>
                <w:sz w:val="24"/>
                <w:szCs w:val="24"/>
              </w:rPr>
            </w:pPr>
          </w:p>
        </w:tc>
      </w:tr>
    </w:tbl>
    <w:p w:rsidR="00744C77" w:rsidRPr="002F4DC7" w:rsidRDefault="00E66A2E" w:rsidP="00E66A2E">
      <w:pPr>
        <w:pStyle w:val="BodyText2"/>
        <w:spacing w:before="240" w:after="0" w:line="240" w:lineRule="auto"/>
        <w:ind w:left="360"/>
        <w:jc w:val="both"/>
        <w:rPr>
          <w:bCs/>
          <w:i/>
          <w:sz w:val="24"/>
          <w:szCs w:val="24"/>
        </w:rPr>
      </w:pPr>
      <w:r>
        <w:rPr>
          <w:b/>
          <w:bCs/>
          <w:sz w:val="24"/>
          <w:szCs w:val="24"/>
        </w:rPr>
        <w:t xml:space="preserve">7. </w:t>
      </w:r>
      <w:r w:rsidR="00744C77" w:rsidRPr="002F4DC7">
        <w:rPr>
          <w:b/>
          <w:bCs/>
          <w:sz w:val="24"/>
          <w:szCs w:val="24"/>
        </w:rPr>
        <w:t>Phương pháp giảng dạy</w:t>
      </w:r>
    </w:p>
    <w:p w:rsidR="00D171C9" w:rsidRPr="002F4DC7" w:rsidRDefault="003F7694" w:rsidP="00296F71">
      <w:pPr>
        <w:pStyle w:val="ListParagraph"/>
        <w:spacing w:before="120"/>
        <w:ind w:left="567" w:hanging="238"/>
        <w:jc w:val="both"/>
        <w:rPr>
          <w:bCs/>
        </w:rPr>
      </w:pPr>
      <w:r w:rsidRPr="002F4DC7">
        <w:rPr>
          <w:bCs/>
        </w:rPr>
        <w:t>- Giản</w:t>
      </w:r>
      <w:r w:rsidR="005779B5" w:rsidRPr="002F4DC7">
        <w:rPr>
          <w:bCs/>
        </w:rPr>
        <w:t>g dạy lý thuyết kết hợp bài tập;</w:t>
      </w:r>
    </w:p>
    <w:p w:rsidR="00E66A2E" w:rsidRDefault="00296F71" w:rsidP="00296F71">
      <w:pPr>
        <w:pStyle w:val="ListParagraph"/>
        <w:spacing w:before="120"/>
        <w:ind w:left="567" w:hanging="238"/>
        <w:jc w:val="both"/>
      </w:pPr>
      <w:r w:rsidRPr="002F4DC7">
        <w:rPr>
          <w:lang w:val="vi-VN"/>
        </w:rPr>
        <w:t>-</w:t>
      </w:r>
      <w:r w:rsidR="00F26E9C" w:rsidRPr="002F4DC7">
        <w:t xml:space="preserve"> </w:t>
      </w:r>
      <w:r w:rsidR="005779B5" w:rsidRPr="002F4DC7">
        <w:t>Gi</w:t>
      </w:r>
      <w:r w:rsidR="00E66A2E">
        <w:t>ờ bài tập:</w:t>
      </w:r>
    </w:p>
    <w:p w:rsidR="00D171C9" w:rsidRDefault="00E66A2E" w:rsidP="00296F71">
      <w:pPr>
        <w:pStyle w:val="ListParagraph"/>
        <w:spacing w:before="120"/>
        <w:ind w:left="567" w:hanging="238"/>
        <w:jc w:val="both"/>
      </w:pPr>
      <w:r>
        <w:t>* Hướng dẫn sinh viên vận dụng lý thuyết để giải quyết các vấn đề đặt ra phù hợp với điều kiện thực tế nêu trong bài tập đã cho</w:t>
      </w:r>
      <w:r w:rsidR="005779B5" w:rsidRPr="002F4DC7">
        <w:t>.</w:t>
      </w:r>
    </w:p>
    <w:p w:rsidR="00E66A2E" w:rsidRPr="002F4DC7" w:rsidRDefault="00E66A2E" w:rsidP="00296F71">
      <w:pPr>
        <w:pStyle w:val="ListParagraph"/>
        <w:spacing w:before="120"/>
        <w:ind w:left="567" w:hanging="238"/>
        <w:jc w:val="both"/>
        <w:rPr>
          <w:bCs/>
        </w:rPr>
      </w:pPr>
      <w:r>
        <w:t>* Giáo viên giải đáp các thắc mắc về lý thuyết, gợi ý các trường hợp phù hợp để sinh viên vận dụng giải quyết vấn đề cho phù hợp.</w:t>
      </w:r>
    </w:p>
    <w:p w:rsidR="00744C77" w:rsidRPr="002F4DC7" w:rsidRDefault="00E66A2E" w:rsidP="00E66A2E">
      <w:pPr>
        <w:pStyle w:val="BodyText2"/>
        <w:spacing w:before="240" w:after="0" w:line="240" w:lineRule="auto"/>
        <w:ind w:left="360"/>
        <w:jc w:val="both"/>
        <w:rPr>
          <w:b/>
          <w:bCs/>
          <w:sz w:val="24"/>
          <w:szCs w:val="24"/>
        </w:rPr>
      </w:pPr>
      <w:r>
        <w:rPr>
          <w:b/>
          <w:bCs/>
          <w:sz w:val="24"/>
          <w:szCs w:val="24"/>
        </w:rPr>
        <w:t xml:space="preserve">8. </w:t>
      </w:r>
      <w:r w:rsidR="00744C77" w:rsidRPr="002F4DC7">
        <w:rPr>
          <w:b/>
          <w:bCs/>
          <w:sz w:val="24"/>
          <w:szCs w:val="24"/>
        </w:rPr>
        <w:t>Nhiệm vụ của sinh viên</w:t>
      </w:r>
    </w:p>
    <w:p w:rsidR="00744C77" w:rsidRPr="002F4DC7" w:rsidRDefault="00744C77" w:rsidP="00744C77">
      <w:pPr>
        <w:pStyle w:val="BodyText2"/>
        <w:tabs>
          <w:tab w:val="num" w:pos="960"/>
        </w:tabs>
        <w:spacing w:after="0" w:line="240" w:lineRule="auto"/>
        <w:ind w:firstLine="260"/>
        <w:jc w:val="both"/>
        <w:rPr>
          <w:bCs/>
          <w:sz w:val="24"/>
          <w:szCs w:val="24"/>
        </w:rPr>
      </w:pPr>
      <w:r w:rsidRPr="002F4DC7">
        <w:rPr>
          <w:bCs/>
          <w:sz w:val="24"/>
          <w:szCs w:val="24"/>
        </w:rPr>
        <w:t>Sinh viên phải thực hiện các nhiệm vụ sau:</w:t>
      </w:r>
    </w:p>
    <w:p w:rsidR="00744C77" w:rsidRPr="002F4DC7" w:rsidRDefault="00744C77" w:rsidP="00744C77">
      <w:pPr>
        <w:pStyle w:val="BodyText2"/>
        <w:tabs>
          <w:tab w:val="num" w:pos="960"/>
        </w:tabs>
        <w:spacing w:after="0" w:line="240" w:lineRule="auto"/>
        <w:ind w:left="260"/>
        <w:jc w:val="both"/>
        <w:rPr>
          <w:bCs/>
          <w:sz w:val="24"/>
          <w:szCs w:val="24"/>
        </w:rPr>
      </w:pPr>
      <w:r w:rsidRPr="002F4DC7">
        <w:rPr>
          <w:bCs/>
          <w:sz w:val="24"/>
          <w:szCs w:val="24"/>
        </w:rPr>
        <w:t xml:space="preserve">- </w:t>
      </w:r>
      <w:r w:rsidR="006E5BAC" w:rsidRPr="002F4DC7">
        <w:rPr>
          <w:bCs/>
          <w:sz w:val="24"/>
          <w:szCs w:val="24"/>
        </w:rPr>
        <w:t>Có mặt</w:t>
      </w:r>
      <w:r w:rsidRPr="002F4DC7">
        <w:rPr>
          <w:bCs/>
          <w:sz w:val="24"/>
          <w:szCs w:val="24"/>
        </w:rPr>
        <w:t xml:space="preserve"> tối </w:t>
      </w:r>
      <w:r w:rsidR="00301B47" w:rsidRPr="002F4DC7">
        <w:rPr>
          <w:bCs/>
          <w:sz w:val="24"/>
          <w:szCs w:val="24"/>
        </w:rPr>
        <w:t>thiểu 80% số tiết học lý thuyết;</w:t>
      </w:r>
    </w:p>
    <w:p w:rsidR="00744C77" w:rsidRPr="002F4DC7" w:rsidRDefault="00744C77" w:rsidP="00744C77">
      <w:pPr>
        <w:pStyle w:val="BodyText2"/>
        <w:tabs>
          <w:tab w:val="num" w:pos="960"/>
        </w:tabs>
        <w:spacing w:after="0" w:line="240" w:lineRule="auto"/>
        <w:ind w:left="260"/>
        <w:jc w:val="both"/>
        <w:rPr>
          <w:bCs/>
          <w:sz w:val="24"/>
          <w:szCs w:val="24"/>
        </w:rPr>
      </w:pPr>
      <w:r w:rsidRPr="002F4DC7">
        <w:rPr>
          <w:bCs/>
          <w:sz w:val="24"/>
          <w:szCs w:val="24"/>
        </w:rPr>
        <w:t xml:space="preserve">- </w:t>
      </w:r>
      <w:r w:rsidR="006E5BAC" w:rsidRPr="002F4DC7">
        <w:rPr>
          <w:bCs/>
          <w:sz w:val="24"/>
          <w:szCs w:val="24"/>
        </w:rPr>
        <w:t>Hoàn thành</w:t>
      </w:r>
      <w:r w:rsidRPr="002F4DC7">
        <w:rPr>
          <w:bCs/>
          <w:sz w:val="24"/>
          <w:szCs w:val="24"/>
        </w:rPr>
        <w:t xml:space="preserve"> đầy đủ các bài tập nhóm/ bài tập và </w:t>
      </w:r>
      <w:r w:rsidR="00301B47" w:rsidRPr="002F4DC7">
        <w:rPr>
          <w:bCs/>
          <w:sz w:val="24"/>
          <w:szCs w:val="24"/>
        </w:rPr>
        <w:t>được đánh giá kết quả thực hiện;</w:t>
      </w:r>
    </w:p>
    <w:p w:rsidR="00744C77" w:rsidRPr="002F4DC7" w:rsidRDefault="004B2594" w:rsidP="00744C77">
      <w:pPr>
        <w:pStyle w:val="BodyText2"/>
        <w:tabs>
          <w:tab w:val="num" w:pos="960"/>
        </w:tabs>
        <w:spacing w:after="0" w:line="240" w:lineRule="auto"/>
        <w:ind w:left="260"/>
        <w:jc w:val="both"/>
        <w:rPr>
          <w:bCs/>
          <w:sz w:val="24"/>
          <w:szCs w:val="24"/>
        </w:rPr>
      </w:pPr>
      <w:r>
        <w:rPr>
          <w:bCs/>
          <w:sz w:val="24"/>
          <w:szCs w:val="24"/>
        </w:rPr>
        <w:t>- Tham dự kiểm tra giữa học kỳ (bắt buộc)</w:t>
      </w:r>
    </w:p>
    <w:p w:rsidR="00744C77" w:rsidRPr="002F4DC7" w:rsidRDefault="00744C77" w:rsidP="00744C77">
      <w:pPr>
        <w:pStyle w:val="BodyText2"/>
        <w:tabs>
          <w:tab w:val="num" w:pos="960"/>
        </w:tabs>
        <w:spacing w:after="0" w:line="240" w:lineRule="auto"/>
        <w:ind w:left="260"/>
        <w:jc w:val="both"/>
        <w:rPr>
          <w:bCs/>
          <w:sz w:val="24"/>
          <w:szCs w:val="24"/>
        </w:rPr>
      </w:pPr>
      <w:r w:rsidRPr="002F4DC7">
        <w:rPr>
          <w:bCs/>
          <w:sz w:val="24"/>
          <w:szCs w:val="24"/>
        </w:rPr>
        <w:t>- Tham dự thi kết thúc học phần</w:t>
      </w:r>
      <w:r w:rsidR="000F78FF" w:rsidRPr="002F4DC7">
        <w:rPr>
          <w:bCs/>
          <w:sz w:val="24"/>
          <w:szCs w:val="24"/>
        </w:rPr>
        <w:t xml:space="preserve"> (bắt buộc)</w:t>
      </w:r>
      <w:r w:rsidR="00301B47" w:rsidRPr="002F4DC7">
        <w:rPr>
          <w:bCs/>
          <w:sz w:val="24"/>
          <w:szCs w:val="24"/>
        </w:rPr>
        <w:t>;</w:t>
      </w:r>
    </w:p>
    <w:p w:rsidR="00744C77" w:rsidRPr="002F4DC7" w:rsidRDefault="00744C77" w:rsidP="00744C77">
      <w:pPr>
        <w:pStyle w:val="BodyText2"/>
        <w:tabs>
          <w:tab w:val="num" w:pos="960"/>
        </w:tabs>
        <w:spacing w:after="0" w:line="240" w:lineRule="auto"/>
        <w:ind w:left="260"/>
        <w:jc w:val="both"/>
        <w:rPr>
          <w:bCs/>
          <w:sz w:val="24"/>
          <w:szCs w:val="24"/>
        </w:rPr>
      </w:pPr>
      <w:r w:rsidRPr="002F4DC7">
        <w:rPr>
          <w:bCs/>
          <w:sz w:val="24"/>
          <w:szCs w:val="24"/>
        </w:rPr>
        <w:t xml:space="preserve">- Chủ động </w:t>
      </w:r>
      <w:r w:rsidR="002B3774" w:rsidRPr="002F4DC7">
        <w:rPr>
          <w:bCs/>
          <w:sz w:val="24"/>
          <w:szCs w:val="24"/>
        </w:rPr>
        <w:t xml:space="preserve">chuẩn bị các nội dung và </w:t>
      </w:r>
      <w:r w:rsidRPr="002F4DC7">
        <w:rPr>
          <w:bCs/>
          <w:sz w:val="24"/>
          <w:szCs w:val="24"/>
        </w:rPr>
        <w:t>thực hiện giờ tự học</w:t>
      </w:r>
      <w:r w:rsidR="002B3774" w:rsidRPr="002F4DC7">
        <w:rPr>
          <w:bCs/>
          <w:sz w:val="24"/>
          <w:szCs w:val="24"/>
        </w:rPr>
        <w:t xml:space="preserve"> theo mục 11</w:t>
      </w:r>
      <w:r w:rsidRPr="002F4DC7">
        <w:rPr>
          <w:bCs/>
          <w:sz w:val="24"/>
          <w:szCs w:val="24"/>
        </w:rPr>
        <w:t>.</w:t>
      </w:r>
    </w:p>
    <w:p w:rsidR="00744C77" w:rsidRPr="002F4DC7" w:rsidRDefault="00414695" w:rsidP="00414695">
      <w:pPr>
        <w:pStyle w:val="BodyText2"/>
        <w:spacing w:before="240" w:after="0" w:line="240" w:lineRule="auto"/>
        <w:ind w:left="360"/>
        <w:jc w:val="both"/>
        <w:rPr>
          <w:b/>
          <w:bCs/>
          <w:sz w:val="24"/>
          <w:szCs w:val="24"/>
        </w:rPr>
      </w:pPr>
      <w:r>
        <w:rPr>
          <w:b/>
          <w:bCs/>
          <w:sz w:val="24"/>
          <w:szCs w:val="24"/>
        </w:rPr>
        <w:t xml:space="preserve">9. </w:t>
      </w:r>
      <w:r w:rsidR="00744C77" w:rsidRPr="002F4DC7">
        <w:rPr>
          <w:b/>
          <w:bCs/>
          <w:sz w:val="24"/>
          <w:szCs w:val="24"/>
        </w:rPr>
        <w:t>Đánh gi</w:t>
      </w:r>
      <w:r w:rsidR="009540AF" w:rsidRPr="002F4DC7">
        <w:rPr>
          <w:b/>
          <w:bCs/>
          <w:sz w:val="24"/>
          <w:szCs w:val="24"/>
        </w:rPr>
        <w:t>á kết quả học tập của sinh viên</w:t>
      </w:r>
    </w:p>
    <w:p w:rsidR="00744C77" w:rsidRPr="002F4DC7" w:rsidRDefault="00414695" w:rsidP="00414695">
      <w:pPr>
        <w:pStyle w:val="BodyText2"/>
        <w:spacing w:before="120" w:line="240" w:lineRule="auto"/>
        <w:ind w:firstLine="360"/>
        <w:jc w:val="both"/>
        <w:rPr>
          <w:bCs/>
          <w:sz w:val="24"/>
          <w:szCs w:val="24"/>
        </w:rPr>
      </w:pPr>
      <w:r>
        <w:rPr>
          <w:b/>
          <w:bCs/>
          <w:sz w:val="24"/>
          <w:szCs w:val="24"/>
        </w:rPr>
        <w:t xml:space="preserve">9.1. </w:t>
      </w:r>
      <w:r w:rsidR="00744C77" w:rsidRPr="002F4DC7">
        <w:rPr>
          <w:bCs/>
          <w:sz w:val="24"/>
          <w:szCs w:val="24"/>
        </w:rPr>
        <w:t>Sinh viên được đánh giá tích lũy học phần như sau:</w:t>
      </w:r>
    </w:p>
    <w:p w:rsidR="00BA7C39" w:rsidRPr="002F4DC7" w:rsidRDefault="00BA7C39" w:rsidP="00F42D80">
      <w:pPr>
        <w:pStyle w:val="BodyText2"/>
        <w:tabs>
          <w:tab w:val="num" w:pos="960"/>
        </w:tabs>
        <w:spacing w:line="240" w:lineRule="auto"/>
        <w:ind w:firstLine="259"/>
        <w:jc w:val="center"/>
        <w:rPr>
          <w:b/>
          <w:bCs/>
          <w:sz w:val="24"/>
          <w:szCs w:val="24"/>
          <w:lang w:val="nl-NL"/>
        </w:rPr>
      </w:pPr>
      <w:r w:rsidRPr="002F4DC7">
        <w:rPr>
          <w:b/>
          <w:bCs/>
          <w:sz w:val="24"/>
          <w:szCs w:val="24"/>
          <w:lang w:val="nl-NL"/>
        </w:rPr>
        <w:t>Bảng 2</w:t>
      </w:r>
      <w:r w:rsidR="004A21C9" w:rsidRPr="002F4DC7">
        <w:rPr>
          <w:b/>
          <w:bCs/>
          <w:sz w:val="24"/>
          <w:szCs w:val="24"/>
          <w:lang w:val="nl-NL"/>
        </w:rPr>
        <w:t>. Đánh giá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364"/>
        <w:gridCol w:w="5205"/>
        <w:gridCol w:w="1384"/>
      </w:tblGrid>
      <w:tr w:rsidR="002F4DC7" w:rsidRPr="002F4DC7" w:rsidTr="00F42D80">
        <w:trPr>
          <w:trHeight w:val="389"/>
        </w:trPr>
        <w:tc>
          <w:tcPr>
            <w:tcW w:w="323" w:type="pct"/>
            <w:shd w:val="clear" w:color="auto" w:fill="auto"/>
            <w:vAlign w:val="center"/>
          </w:tcPr>
          <w:p w:rsidR="00665547" w:rsidRPr="002F4DC7" w:rsidRDefault="00665547" w:rsidP="00F42D80">
            <w:pPr>
              <w:pStyle w:val="BodyText2"/>
              <w:tabs>
                <w:tab w:val="num" w:pos="960"/>
              </w:tabs>
              <w:spacing w:after="0" w:line="240" w:lineRule="auto"/>
              <w:jc w:val="center"/>
              <w:rPr>
                <w:b/>
                <w:bCs/>
                <w:sz w:val="24"/>
                <w:szCs w:val="24"/>
                <w:lang w:val="nl-NL"/>
              </w:rPr>
            </w:pPr>
            <w:r w:rsidRPr="002F4DC7">
              <w:rPr>
                <w:b/>
                <w:bCs/>
                <w:sz w:val="24"/>
                <w:szCs w:val="24"/>
                <w:lang w:val="nl-NL"/>
              </w:rPr>
              <w:t>TT</w:t>
            </w:r>
          </w:p>
        </w:tc>
        <w:tc>
          <w:tcPr>
            <w:tcW w:w="1235" w:type="pct"/>
            <w:shd w:val="clear" w:color="auto" w:fill="auto"/>
            <w:vAlign w:val="center"/>
          </w:tcPr>
          <w:p w:rsidR="00665547" w:rsidRPr="002F4DC7" w:rsidRDefault="00665547" w:rsidP="00F42D80">
            <w:pPr>
              <w:pStyle w:val="BodyText2"/>
              <w:tabs>
                <w:tab w:val="num" w:pos="960"/>
              </w:tabs>
              <w:spacing w:after="0" w:line="240" w:lineRule="auto"/>
              <w:jc w:val="center"/>
              <w:rPr>
                <w:b/>
                <w:bCs/>
                <w:sz w:val="24"/>
                <w:szCs w:val="24"/>
                <w:lang w:val="nl-NL"/>
              </w:rPr>
            </w:pPr>
            <w:r w:rsidRPr="002F4DC7">
              <w:rPr>
                <w:b/>
                <w:bCs/>
                <w:sz w:val="24"/>
                <w:szCs w:val="24"/>
                <w:lang w:val="nl-NL"/>
              </w:rPr>
              <w:t>Điểm thành phần</w:t>
            </w:r>
          </w:p>
        </w:tc>
        <w:tc>
          <w:tcPr>
            <w:tcW w:w="2719" w:type="pct"/>
            <w:shd w:val="clear" w:color="auto" w:fill="auto"/>
            <w:vAlign w:val="center"/>
          </w:tcPr>
          <w:p w:rsidR="00665547" w:rsidRPr="002F4DC7" w:rsidRDefault="00665547" w:rsidP="00F42D80">
            <w:pPr>
              <w:pStyle w:val="BodyText2"/>
              <w:tabs>
                <w:tab w:val="num" w:pos="960"/>
              </w:tabs>
              <w:spacing w:after="0" w:line="240" w:lineRule="auto"/>
              <w:jc w:val="center"/>
              <w:rPr>
                <w:b/>
                <w:bCs/>
                <w:sz w:val="24"/>
                <w:szCs w:val="24"/>
                <w:lang w:val="nl-NL"/>
              </w:rPr>
            </w:pPr>
            <w:r w:rsidRPr="002F4DC7">
              <w:rPr>
                <w:b/>
                <w:bCs/>
                <w:sz w:val="24"/>
                <w:szCs w:val="24"/>
                <w:lang w:val="nl-NL"/>
              </w:rPr>
              <w:t>Quy định</w:t>
            </w:r>
          </w:p>
        </w:tc>
        <w:tc>
          <w:tcPr>
            <w:tcW w:w="723" w:type="pct"/>
            <w:shd w:val="clear" w:color="auto" w:fill="auto"/>
            <w:vAlign w:val="center"/>
          </w:tcPr>
          <w:p w:rsidR="00665547" w:rsidRPr="002F4DC7" w:rsidRDefault="00665547" w:rsidP="00F42D80">
            <w:pPr>
              <w:pStyle w:val="BodyText2"/>
              <w:tabs>
                <w:tab w:val="num" w:pos="960"/>
              </w:tabs>
              <w:spacing w:after="0" w:line="240" w:lineRule="auto"/>
              <w:jc w:val="center"/>
              <w:rPr>
                <w:b/>
                <w:bCs/>
                <w:sz w:val="24"/>
                <w:szCs w:val="24"/>
                <w:lang w:val="nl-NL"/>
              </w:rPr>
            </w:pPr>
            <w:r w:rsidRPr="002F4DC7">
              <w:rPr>
                <w:b/>
                <w:bCs/>
                <w:sz w:val="24"/>
                <w:szCs w:val="24"/>
                <w:lang w:val="nl-NL"/>
              </w:rPr>
              <w:t>Trọng số</w:t>
            </w:r>
          </w:p>
        </w:tc>
      </w:tr>
      <w:tr w:rsidR="002F4DC7" w:rsidRPr="002F4DC7" w:rsidTr="00F42D80">
        <w:tc>
          <w:tcPr>
            <w:tcW w:w="323" w:type="pct"/>
            <w:shd w:val="clear" w:color="auto" w:fill="auto"/>
            <w:vAlign w:val="center"/>
          </w:tcPr>
          <w:p w:rsidR="00665547" w:rsidRPr="002F4DC7" w:rsidRDefault="00665547" w:rsidP="00F42D80">
            <w:pPr>
              <w:pStyle w:val="BodyText2"/>
              <w:tabs>
                <w:tab w:val="num" w:pos="960"/>
              </w:tabs>
              <w:spacing w:after="0" w:line="240" w:lineRule="auto"/>
              <w:jc w:val="center"/>
              <w:rPr>
                <w:bCs/>
                <w:sz w:val="24"/>
                <w:szCs w:val="24"/>
                <w:lang w:val="nl-NL"/>
              </w:rPr>
            </w:pPr>
            <w:r w:rsidRPr="002F4DC7">
              <w:rPr>
                <w:bCs/>
                <w:sz w:val="24"/>
                <w:szCs w:val="24"/>
                <w:lang w:val="nl-NL"/>
              </w:rPr>
              <w:t>1</w:t>
            </w:r>
          </w:p>
        </w:tc>
        <w:tc>
          <w:tcPr>
            <w:tcW w:w="1235" w:type="pct"/>
            <w:shd w:val="clear" w:color="auto" w:fill="auto"/>
            <w:vAlign w:val="center"/>
          </w:tcPr>
          <w:p w:rsidR="00665547" w:rsidRPr="002F4DC7" w:rsidRDefault="00665547" w:rsidP="00F42D80">
            <w:pPr>
              <w:pStyle w:val="BodyText2"/>
              <w:tabs>
                <w:tab w:val="num" w:pos="960"/>
              </w:tabs>
              <w:spacing w:after="0" w:line="240" w:lineRule="auto"/>
              <w:rPr>
                <w:bCs/>
                <w:sz w:val="24"/>
                <w:szCs w:val="24"/>
                <w:lang w:val="nl-NL"/>
              </w:rPr>
            </w:pPr>
            <w:r w:rsidRPr="002F4DC7">
              <w:rPr>
                <w:bCs/>
                <w:sz w:val="24"/>
                <w:szCs w:val="24"/>
                <w:lang w:val="nl-NL"/>
              </w:rPr>
              <w:t>Điểm chuyên cần</w:t>
            </w:r>
            <w:r w:rsidR="00414695">
              <w:rPr>
                <w:bCs/>
                <w:sz w:val="24"/>
                <w:szCs w:val="24"/>
                <w:lang w:val="nl-NL"/>
              </w:rPr>
              <w:t xml:space="preserve"> </w:t>
            </w:r>
          </w:p>
        </w:tc>
        <w:tc>
          <w:tcPr>
            <w:tcW w:w="2719" w:type="pct"/>
            <w:shd w:val="clear" w:color="auto" w:fill="auto"/>
            <w:vAlign w:val="center"/>
          </w:tcPr>
          <w:p w:rsidR="00665547" w:rsidRPr="002F4DC7" w:rsidRDefault="004C07C7" w:rsidP="00C1667A">
            <w:pPr>
              <w:pStyle w:val="BodyText2"/>
              <w:tabs>
                <w:tab w:val="num" w:pos="960"/>
              </w:tabs>
              <w:spacing w:after="0" w:line="240" w:lineRule="auto"/>
              <w:rPr>
                <w:bCs/>
                <w:sz w:val="24"/>
                <w:szCs w:val="24"/>
                <w:lang w:val="nl-NL"/>
              </w:rPr>
            </w:pPr>
            <w:r w:rsidRPr="002F4DC7">
              <w:rPr>
                <w:bCs/>
                <w:sz w:val="24"/>
                <w:szCs w:val="24"/>
                <w:lang w:val="nl-NL"/>
              </w:rPr>
              <w:t xml:space="preserve">Tham dự </w:t>
            </w:r>
            <w:r w:rsidR="00C1667A" w:rsidRPr="002F4DC7">
              <w:rPr>
                <w:bCs/>
                <w:sz w:val="24"/>
                <w:szCs w:val="24"/>
                <w:lang w:val="nl-NL"/>
              </w:rPr>
              <w:t>30/30</w:t>
            </w:r>
            <w:r w:rsidRPr="002F4DC7">
              <w:rPr>
                <w:bCs/>
                <w:sz w:val="24"/>
                <w:szCs w:val="24"/>
                <w:lang w:val="nl-NL"/>
              </w:rPr>
              <w:t xml:space="preserve"> tiết</w:t>
            </w:r>
          </w:p>
        </w:tc>
        <w:tc>
          <w:tcPr>
            <w:tcW w:w="723" w:type="pct"/>
            <w:tcBorders>
              <w:bottom w:val="single" w:sz="4" w:space="0" w:color="auto"/>
            </w:tcBorders>
            <w:shd w:val="clear" w:color="auto" w:fill="auto"/>
            <w:vAlign w:val="center"/>
          </w:tcPr>
          <w:p w:rsidR="00665547" w:rsidRPr="002F4DC7" w:rsidRDefault="00665547" w:rsidP="00F42D80">
            <w:pPr>
              <w:pStyle w:val="BodyText2"/>
              <w:tabs>
                <w:tab w:val="num" w:pos="960"/>
              </w:tabs>
              <w:spacing w:after="0" w:line="240" w:lineRule="auto"/>
              <w:jc w:val="center"/>
              <w:rPr>
                <w:bCs/>
                <w:sz w:val="24"/>
                <w:szCs w:val="24"/>
                <w:lang w:val="nl-NL"/>
              </w:rPr>
            </w:pPr>
            <w:r w:rsidRPr="002F4DC7">
              <w:rPr>
                <w:bCs/>
                <w:sz w:val="24"/>
                <w:szCs w:val="24"/>
                <w:lang w:val="nl-NL"/>
              </w:rPr>
              <w:t>10%</w:t>
            </w:r>
          </w:p>
        </w:tc>
      </w:tr>
      <w:tr w:rsidR="002F4DC7" w:rsidRPr="002F4DC7" w:rsidTr="00F42D80">
        <w:tc>
          <w:tcPr>
            <w:tcW w:w="323" w:type="pct"/>
            <w:shd w:val="clear" w:color="auto" w:fill="auto"/>
            <w:vAlign w:val="center"/>
          </w:tcPr>
          <w:p w:rsidR="00665547" w:rsidRPr="002F4DC7" w:rsidRDefault="00665547" w:rsidP="00F42D80">
            <w:pPr>
              <w:pStyle w:val="BodyText2"/>
              <w:tabs>
                <w:tab w:val="num" w:pos="960"/>
              </w:tabs>
              <w:spacing w:after="0" w:line="240" w:lineRule="auto"/>
              <w:jc w:val="center"/>
              <w:rPr>
                <w:bCs/>
                <w:sz w:val="24"/>
                <w:szCs w:val="24"/>
                <w:lang w:val="nl-NL"/>
              </w:rPr>
            </w:pPr>
            <w:r w:rsidRPr="002F4DC7">
              <w:rPr>
                <w:bCs/>
                <w:sz w:val="24"/>
                <w:szCs w:val="24"/>
                <w:lang w:val="nl-NL"/>
              </w:rPr>
              <w:t>2</w:t>
            </w:r>
          </w:p>
        </w:tc>
        <w:tc>
          <w:tcPr>
            <w:tcW w:w="1235" w:type="pct"/>
            <w:shd w:val="clear" w:color="auto" w:fill="auto"/>
            <w:vAlign w:val="center"/>
          </w:tcPr>
          <w:p w:rsidR="00665547" w:rsidRPr="002F4DC7" w:rsidRDefault="000E60A8" w:rsidP="00F42D80">
            <w:pPr>
              <w:pStyle w:val="BodyText2"/>
              <w:tabs>
                <w:tab w:val="num" w:pos="960"/>
              </w:tabs>
              <w:spacing w:after="0" w:line="240" w:lineRule="auto"/>
              <w:rPr>
                <w:bCs/>
                <w:sz w:val="24"/>
                <w:szCs w:val="24"/>
                <w:lang w:val="nl-NL"/>
              </w:rPr>
            </w:pPr>
            <w:r w:rsidRPr="002F4DC7">
              <w:rPr>
                <w:bCs/>
                <w:sz w:val="24"/>
                <w:szCs w:val="24"/>
                <w:lang w:val="nl-NL"/>
              </w:rPr>
              <w:t>Điểm trao đổi, thảo luận và bài tập</w:t>
            </w:r>
          </w:p>
        </w:tc>
        <w:tc>
          <w:tcPr>
            <w:tcW w:w="2719" w:type="pct"/>
            <w:tcBorders>
              <w:right w:val="single" w:sz="4" w:space="0" w:color="auto"/>
            </w:tcBorders>
            <w:shd w:val="clear" w:color="auto" w:fill="auto"/>
            <w:vAlign w:val="center"/>
          </w:tcPr>
          <w:p w:rsidR="00665547" w:rsidRPr="002F4DC7" w:rsidRDefault="000E60A8" w:rsidP="00414695">
            <w:pPr>
              <w:pStyle w:val="BodyText2"/>
              <w:tabs>
                <w:tab w:val="num" w:pos="960"/>
              </w:tabs>
              <w:spacing w:after="0" w:line="240" w:lineRule="auto"/>
              <w:rPr>
                <w:bCs/>
                <w:sz w:val="24"/>
                <w:szCs w:val="24"/>
                <w:lang w:val="vi-VN"/>
              </w:rPr>
            </w:pPr>
            <w:r w:rsidRPr="002F4DC7">
              <w:rPr>
                <w:bCs/>
                <w:sz w:val="24"/>
                <w:szCs w:val="24"/>
                <w:lang w:val="nl-NL"/>
              </w:rPr>
              <w:t>Tham gia thảo luận nhóm và làm đủ 0</w:t>
            </w:r>
            <w:r w:rsidR="00414695">
              <w:rPr>
                <w:bCs/>
                <w:sz w:val="24"/>
                <w:szCs w:val="24"/>
                <w:lang w:val="nl-NL"/>
              </w:rPr>
              <w:t>3</w:t>
            </w:r>
            <w:r w:rsidRPr="002F4DC7">
              <w:rPr>
                <w:bCs/>
                <w:sz w:val="24"/>
                <w:szCs w:val="24"/>
                <w:lang w:val="nl-NL"/>
              </w:rPr>
              <w:t xml:space="preserve"> bài tập</w:t>
            </w:r>
          </w:p>
        </w:tc>
        <w:tc>
          <w:tcPr>
            <w:tcW w:w="723" w:type="pct"/>
            <w:tcBorders>
              <w:top w:val="single" w:sz="4" w:space="0" w:color="auto"/>
              <w:left w:val="single" w:sz="4" w:space="0" w:color="auto"/>
              <w:bottom w:val="nil"/>
              <w:right w:val="single" w:sz="4" w:space="0" w:color="auto"/>
            </w:tcBorders>
            <w:shd w:val="clear" w:color="auto" w:fill="auto"/>
            <w:vAlign w:val="center"/>
          </w:tcPr>
          <w:p w:rsidR="00665547" w:rsidRPr="002F4DC7" w:rsidRDefault="000E60A8" w:rsidP="00F42D80">
            <w:pPr>
              <w:pStyle w:val="BodyText2"/>
              <w:tabs>
                <w:tab w:val="num" w:pos="960"/>
              </w:tabs>
              <w:spacing w:after="0" w:line="240" w:lineRule="auto"/>
              <w:jc w:val="center"/>
              <w:rPr>
                <w:bCs/>
                <w:sz w:val="24"/>
                <w:szCs w:val="24"/>
                <w:lang w:val="nl-NL"/>
              </w:rPr>
            </w:pPr>
            <w:r w:rsidRPr="002F4DC7">
              <w:rPr>
                <w:bCs/>
                <w:sz w:val="24"/>
                <w:szCs w:val="24"/>
                <w:lang w:val="nl-NL"/>
              </w:rPr>
              <w:t>30%</w:t>
            </w:r>
          </w:p>
        </w:tc>
      </w:tr>
      <w:tr w:rsidR="002F4DC7" w:rsidRPr="002F4DC7" w:rsidTr="00F42D80">
        <w:tc>
          <w:tcPr>
            <w:tcW w:w="323" w:type="pct"/>
            <w:shd w:val="clear" w:color="auto" w:fill="auto"/>
            <w:vAlign w:val="center"/>
          </w:tcPr>
          <w:p w:rsidR="00665547" w:rsidRPr="002F4DC7" w:rsidRDefault="000E60A8" w:rsidP="00F42D80">
            <w:pPr>
              <w:pStyle w:val="BodyText2"/>
              <w:tabs>
                <w:tab w:val="num" w:pos="960"/>
              </w:tabs>
              <w:spacing w:after="0" w:line="240" w:lineRule="auto"/>
              <w:jc w:val="center"/>
              <w:rPr>
                <w:bCs/>
                <w:sz w:val="24"/>
                <w:szCs w:val="24"/>
                <w:lang w:val="nl-NL"/>
              </w:rPr>
            </w:pPr>
            <w:r w:rsidRPr="002F4DC7">
              <w:rPr>
                <w:bCs/>
                <w:sz w:val="24"/>
                <w:szCs w:val="24"/>
                <w:lang w:val="nl-NL"/>
              </w:rPr>
              <w:t>3</w:t>
            </w:r>
          </w:p>
        </w:tc>
        <w:tc>
          <w:tcPr>
            <w:tcW w:w="1235" w:type="pct"/>
            <w:shd w:val="clear" w:color="auto" w:fill="auto"/>
            <w:vAlign w:val="center"/>
          </w:tcPr>
          <w:p w:rsidR="00665547" w:rsidRPr="002F4DC7" w:rsidRDefault="00665547" w:rsidP="00F42D80">
            <w:pPr>
              <w:pStyle w:val="BodyText2"/>
              <w:tabs>
                <w:tab w:val="num" w:pos="960"/>
              </w:tabs>
              <w:spacing w:after="0" w:line="240" w:lineRule="auto"/>
              <w:rPr>
                <w:bCs/>
                <w:sz w:val="24"/>
                <w:szCs w:val="24"/>
                <w:lang w:val="nl-NL"/>
              </w:rPr>
            </w:pPr>
            <w:r w:rsidRPr="002F4DC7">
              <w:rPr>
                <w:bCs/>
                <w:sz w:val="24"/>
                <w:szCs w:val="24"/>
                <w:lang w:val="nl-NL"/>
              </w:rPr>
              <w:t>Điểm kiểm tra</w:t>
            </w:r>
          </w:p>
          <w:p w:rsidR="00665547" w:rsidRPr="002F4DC7" w:rsidRDefault="00665547" w:rsidP="00F42D80">
            <w:pPr>
              <w:pStyle w:val="BodyText2"/>
              <w:tabs>
                <w:tab w:val="num" w:pos="960"/>
              </w:tabs>
              <w:spacing w:after="0" w:line="240" w:lineRule="auto"/>
              <w:rPr>
                <w:bCs/>
                <w:sz w:val="24"/>
                <w:szCs w:val="24"/>
                <w:lang w:val="nl-NL"/>
              </w:rPr>
            </w:pPr>
            <w:r w:rsidRPr="002F4DC7">
              <w:rPr>
                <w:bCs/>
                <w:sz w:val="24"/>
                <w:szCs w:val="24"/>
                <w:lang w:val="nl-NL"/>
              </w:rPr>
              <w:t>giữa kỳ</w:t>
            </w:r>
          </w:p>
        </w:tc>
        <w:tc>
          <w:tcPr>
            <w:tcW w:w="2719" w:type="pct"/>
            <w:tcBorders>
              <w:right w:val="single" w:sz="4" w:space="0" w:color="auto"/>
            </w:tcBorders>
            <w:shd w:val="clear" w:color="auto" w:fill="auto"/>
            <w:vAlign w:val="center"/>
          </w:tcPr>
          <w:p w:rsidR="00665547" w:rsidRPr="002F4DC7" w:rsidRDefault="00665547" w:rsidP="003C79DA">
            <w:pPr>
              <w:pStyle w:val="BodyText2"/>
              <w:tabs>
                <w:tab w:val="num" w:pos="960"/>
              </w:tabs>
              <w:spacing w:after="0" w:line="240" w:lineRule="auto"/>
              <w:rPr>
                <w:bCs/>
                <w:sz w:val="24"/>
                <w:szCs w:val="24"/>
                <w:lang w:val="nl-NL"/>
              </w:rPr>
            </w:pPr>
            <w:r w:rsidRPr="002F4DC7">
              <w:rPr>
                <w:bCs/>
                <w:sz w:val="24"/>
                <w:szCs w:val="24"/>
                <w:lang w:val="nl-NL"/>
              </w:rPr>
              <w:t>- Thi viết</w:t>
            </w:r>
            <w:r w:rsidR="00F42D80" w:rsidRPr="002F4DC7">
              <w:rPr>
                <w:bCs/>
                <w:sz w:val="24"/>
                <w:szCs w:val="24"/>
                <w:lang w:val="nl-NL"/>
              </w:rPr>
              <w:t xml:space="preserve"> (50</w:t>
            </w:r>
            <w:r w:rsidRPr="002F4DC7">
              <w:rPr>
                <w:bCs/>
                <w:sz w:val="24"/>
                <w:szCs w:val="24"/>
                <w:lang w:val="nl-NL"/>
              </w:rPr>
              <w:t xml:space="preserve"> phút)</w:t>
            </w:r>
          </w:p>
        </w:tc>
        <w:tc>
          <w:tcPr>
            <w:tcW w:w="723" w:type="pct"/>
            <w:tcBorders>
              <w:top w:val="nil"/>
              <w:left w:val="single" w:sz="4" w:space="0" w:color="auto"/>
              <w:bottom w:val="single" w:sz="4" w:space="0" w:color="auto"/>
              <w:right w:val="single" w:sz="4" w:space="0" w:color="auto"/>
            </w:tcBorders>
            <w:shd w:val="clear" w:color="auto" w:fill="auto"/>
            <w:vAlign w:val="center"/>
          </w:tcPr>
          <w:p w:rsidR="00665547" w:rsidRPr="002F4DC7" w:rsidRDefault="00665547" w:rsidP="00F42D80">
            <w:pPr>
              <w:pStyle w:val="BodyText2"/>
              <w:tabs>
                <w:tab w:val="num" w:pos="960"/>
              </w:tabs>
              <w:spacing w:after="0" w:line="240" w:lineRule="auto"/>
              <w:jc w:val="center"/>
              <w:rPr>
                <w:bCs/>
                <w:sz w:val="24"/>
                <w:szCs w:val="24"/>
                <w:lang w:val="nl-NL"/>
              </w:rPr>
            </w:pPr>
          </w:p>
        </w:tc>
      </w:tr>
      <w:tr w:rsidR="002F4DC7" w:rsidRPr="002F4DC7" w:rsidTr="00F42D80">
        <w:tc>
          <w:tcPr>
            <w:tcW w:w="323" w:type="pct"/>
            <w:shd w:val="clear" w:color="auto" w:fill="auto"/>
            <w:vAlign w:val="center"/>
          </w:tcPr>
          <w:p w:rsidR="00665547" w:rsidRPr="002F4DC7" w:rsidRDefault="000E60A8" w:rsidP="00F42D80">
            <w:pPr>
              <w:pStyle w:val="BodyText2"/>
              <w:tabs>
                <w:tab w:val="num" w:pos="960"/>
              </w:tabs>
              <w:spacing w:after="0" w:line="240" w:lineRule="auto"/>
              <w:jc w:val="center"/>
              <w:rPr>
                <w:bCs/>
                <w:sz w:val="24"/>
                <w:szCs w:val="24"/>
                <w:lang w:val="nl-NL"/>
              </w:rPr>
            </w:pPr>
            <w:r w:rsidRPr="002F4DC7">
              <w:rPr>
                <w:bCs/>
                <w:sz w:val="24"/>
                <w:szCs w:val="24"/>
                <w:lang w:val="nl-NL"/>
              </w:rPr>
              <w:t>4</w:t>
            </w:r>
          </w:p>
        </w:tc>
        <w:tc>
          <w:tcPr>
            <w:tcW w:w="1235" w:type="pct"/>
            <w:shd w:val="clear" w:color="auto" w:fill="auto"/>
            <w:vAlign w:val="center"/>
          </w:tcPr>
          <w:p w:rsidR="00665547" w:rsidRPr="002F4DC7" w:rsidRDefault="00665547" w:rsidP="00F42D80">
            <w:pPr>
              <w:pStyle w:val="BodyText2"/>
              <w:tabs>
                <w:tab w:val="num" w:pos="960"/>
              </w:tabs>
              <w:spacing w:after="0" w:line="240" w:lineRule="auto"/>
              <w:rPr>
                <w:bCs/>
                <w:sz w:val="24"/>
                <w:szCs w:val="24"/>
                <w:lang w:val="nl-NL"/>
              </w:rPr>
            </w:pPr>
            <w:r w:rsidRPr="002F4DC7">
              <w:rPr>
                <w:bCs/>
                <w:sz w:val="24"/>
                <w:szCs w:val="24"/>
                <w:lang w:val="nl-NL"/>
              </w:rPr>
              <w:t>Điểm thi kết thúc học phần</w:t>
            </w:r>
            <w:r w:rsidR="00414695">
              <w:rPr>
                <w:bCs/>
                <w:sz w:val="24"/>
                <w:szCs w:val="24"/>
                <w:lang w:val="nl-NL"/>
              </w:rPr>
              <w:t xml:space="preserve"> </w:t>
            </w:r>
          </w:p>
        </w:tc>
        <w:tc>
          <w:tcPr>
            <w:tcW w:w="2719" w:type="pct"/>
            <w:shd w:val="clear" w:color="auto" w:fill="auto"/>
            <w:vAlign w:val="center"/>
          </w:tcPr>
          <w:p w:rsidR="00665547" w:rsidRPr="002F4DC7" w:rsidRDefault="00414695" w:rsidP="003C79DA">
            <w:pPr>
              <w:pStyle w:val="BodyText2"/>
              <w:tabs>
                <w:tab w:val="num" w:pos="960"/>
              </w:tabs>
              <w:spacing w:after="0" w:line="240" w:lineRule="auto"/>
              <w:rPr>
                <w:bCs/>
                <w:sz w:val="24"/>
                <w:szCs w:val="24"/>
                <w:lang w:val="nl-NL"/>
              </w:rPr>
            </w:pPr>
            <w:r>
              <w:rPr>
                <w:bCs/>
                <w:sz w:val="24"/>
                <w:szCs w:val="24"/>
                <w:lang w:val="nl-NL"/>
              </w:rPr>
              <w:t>-  Yêu cầu tham dự &gt;=</w:t>
            </w:r>
            <w:r w:rsidR="000E60A8" w:rsidRPr="002F4DC7">
              <w:rPr>
                <w:bCs/>
                <w:sz w:val="24"/>
                <w:szCs w:val="24"/>
                <w:lang w:val="nl-NL"/>
              </w:rPr>
              <w:t>80% tiết lý thuyết</w:t>
            </w:r>
            <w:r>
              <w:rPr>
                <w:bCs/>
                <w:sz w:val="24"/>
                <w:szCs w:val="24"/>
                <w:lang w:val="nl-NL"/>
              </w:rPr>
              <w:t xml:space="preserve"> và</w:t>
            </w:r>
          </w:p>
          <w:p w:rsidR="00665547" w:rsidRPr="002F4DC7" w:rsidRDefault="00665547" w:rsidP="003C79DA">
            <w:pPr>
              <w:pStyle w:val="BodyText2"/>
              <w:tabs>
                <w:tab w:val="num" w:pos="960"/>
              </w:tabs>
              <w:spacing w:after="0" w:line="240" w:lineRule="auto"/>
              <w:rPr>
                <w:bCs/>
                <w:sz w:val="24"/>
                <w:szCs w:val="24"/>
              </w:rPr>
            </w:pPr>
            <w:r w:rsidRPr="002F4DC7">
              <w:rPr>
                <w:bCs/>
                <w:sz w:val="24"/>
                <w:szCs w:val="24"/>
                <w:lang w:val="nl-NL"/>
              </w:rPr>
              <w:t xml:space="preserve">- </w:t>
            </w:r>
            <w:r w:rsidR="00EA472E" w:rsidRPr="002F4DC7">
              <w:rPr>
                <w:bCs/>
                <w:sz w:val="24"/>
                <w:szCs w:val="24"/>
                <w:lang w:val="nl-NL"/>
              </w:rPr>
              <w:t>D</w:t>
            </w:r>
            <w:r w:rsidRPr="002F4DC7">
              <w:rPr>
                <w:bCs/>
                <w:sz w:val="24"/>
                <w:szCs w:val="24"/>
                <w:lang w:val="nl-NL"/>
              </w:rPr>
              <w:t>ự thi</w:t>
            </w:r>
            <w:r w:rsidR="00EA472E" w:rsidRPr="002F4DC7">
              <w:rPr>
                <w:bCs/>
                <w:sz w:val="24"/>
                <w:szCs w:val="24"/>
                <w:lang w:val="nl-NL"/>
              </w:rPr>
              <w:t xml:space="preserve"> kết thúc học phần</w:t>
            </w:r>
            <w:r w:rsidR="000E60A8" w:rsidRPr="002F4DC7">
              <w:rPr>
                <w:bCs/>
                <w:sz w:val="24"/>
                <w:szCs w:val="24"/>
              </w:rPr>
              <w:t xml:space="preserve"> (60 phút)</w:t>
            </w:r>
          </w:p>
        </w:tc>
        <w:tc>
          <w:tcPr>
            <w:tcW w:w="723" w:type="pct"/>
            <w:shd w:val="clear" w:color="auto" w:fill="auto"/>
            <w:vAlign w:val="center"/>
          </w:tcPr>
          <w:p w:rsidR="00665547" w:rsidRPr="002F4DC7" w:rsidRDefault="00665547" w:rsidP="00F42D80">
            <w:pPr>
              <w:pStyle w:val="BodyText2"/>
              <w:tabs>
                <w:tab w:val="num" w:pos="960"/>
              </w:tabs>
              <w:spacing w:after="0" w:line="240" w:lineRule="auto"/>
              <w:jc w:val="center"/>
              <w:rPr>
                <w:bCs/>
                <w:sz w:val="24"/>
                <w:szCs w:val="24"/>
                <w:lang w:val="nl-NL"/>
              </w:rPr>
            </w:pPr>
            <w:r w:rsidRPr="002F4DC7">
              <w:rPr>
                <w:bCs/>
                <w:sz w:val="24"/>
                <w:szCs w:val="24"/>
                <w:lang w:val="vi-VN"/>
              </w:rPr>
              <w:t>6</w:t>
            </w:r>
            <w:r w:rsidRPr="002F4DC7">
              <w:rPr>
                <w:bCs/>
                <w:sz w:val="24"/>
                <w:szCs w:val="24"/>
                <w:lang w:val="nl-NL"/>
              </w:rPr>
              <w:t>0%</w:t>
            </w:r>
          </w:p>
        </w:tc>
      </w:tr>
    </w:tbl>
    <w:p w:rsidR="00744C77" w:rsidRPr="002F4DC7" w:rsidRDefault="00414695" w:rsidP="00414695">
      <w:pPr>
        <w:pStyle w:val="BodyText2"/>
        <w:spacing w:before="120" w:line="240" w:lineRule="auto"/>
        <w:ind w:left="1080"/>
        <w:jc w:val="both"/>
        <w:rPr>
          <w:b/>
          <w:bCs/>
          <w:sz w:val="24"/>
          <w:szCs w:val="24"/>
        </w:rPr>
      </w:pPr>
      <w:r>
        <w:rPr>
          <w:b/>
          <w:bCs/>
          <w:sz w:val="24"/>
          <w:szCs w:val="24"/>
        </w:rPr>
        <w:t xml:space="preserve">9.2. </w:t>
      </w:r>
      <w:r w:rsidR="00744C77" w:rsidRPr="002F4DC7">
        <w:rPr>
          <w:b/>
          <w:bCs/>
          <w:sz w:val="24"/>
          <w:szCs w:val="24"/>
        </w:rPr>
        <w:t>Cách tính điểm</w:t>
      </w:r>
    </w:p>
    <w:p w:rsidR="00414695" w:rsidRDefault="009E7BB9" w:rsidP="009E7BB9">
      <w:pPr>
        <w:pStyle w:val="BodyText2"/>
        <w:tabs>
          <w:tab w:val="num" w:pos="390"/>
        </w:tabs>
        <w:spacing w:before="120" w:after="60" w:line="240" w:lineRule="auto"/>
        <w:ind w:left="390" w:hanging="130"/>
        <w:jc w:val="both"/>
        <w:rPr>
          <w:bCs/>
          <w:sz w:val="24"/>
          <w:szCs w:val="24"/>
        </w:rPr>
      </w:pPr>
      <w:r w:rsidRPr="002F4DC7">
        <w:rPr>
          <w:bCs/>
          <w:sz w:val="24"/>
          <w:szCs w:val="24"/>
        </w:rPr>
        <w:t>- Điểm đánh giá thành phần và điểm thi kết thúc học phần được chấm theo thang điểm 10 (từ 0 đến 10), làm tròn đến một chữ số thập phân</w:t>
      </w:r>
      <w:r w:rsidR="00414695">
        <w:rPr>
          <w:bCs/>
          <w:sz w:val="24"/>
          <w:szCs w:val="24"/>
        </w:rPr>
        <w:t>.</w:t>
      </w:r>
    </w:p>
    <w:p w:rsidR="009E7BB9" w:rsidRPr="002F4DC7" w:rsidRDefault="00414695" w:rsidP="009E7BB9">
      <w:pPr>
        <w:pStyle w:val="BodyText2"/>
        <w:tabs>
          <w:tab w:val="num" w:pos="390"/>
        </w:tabs>
        <w:spacing w:before="120" w:after="60" w:line="240" w:lineRule="auto"/>
        <w:ind w:left="390" w:hanging="130"/>
        <w:jc w:val="both"/>
        <w:rPr>
          <w:bCs/>
          <w:sz w:val="24"/>
          <w:szCs w:val="24"/>
        </w:rPr>
      </w:pPr>
      <w:r>
        <w:rPr>
          <w:bCs/>
          <w:sz w:val="24"/>
          <w:szCs w:val="24"/>
        </w:rPr>
        <w:t>- Điểm học phần là tổng điểm của tất cả các điểm đánh giá thành phần của học phần nhân với trọng số tương ứng. Điểm học phần được tính theo thang điểm 10, được làm tròn đến một chữ số thập phân,</w:t>
      </w:r>
      <w:r w:rsidR="009E7BB9" w:rsidRPr="002F4DC7">
        <w:rPr>
          <w:bCs/>
          <w:sz w:val="24"/>
          <w:szCs w:val="24"/>
        </w:rPr>
        <w:t xml:space="preserve"> sau đó được quy đổi sang điểm chữ và điểm số theo thang điểm 4 theo quy định về công tác đào tạo của </w:t>
      </w:r>
      <w:r w:rsidR="009E7BB9" w:rsidRPr="002F4DC7">
        <w:rPr>
          <w:bCs/>
          <w:sz w:val="24"/>
          <w:szCs w:val="24"/>
          <w:lang w:val="vi-VN"/>
        </w:rPr>
        <w:t>Nhà t</w:t>
      </w:r>
      <w:r w:rsidR="009E7BB9" w:rsidRPr="002F4DC7">
        <w:rPr>
          <w:bCs/>
          <w:sz w:val="24"/>
          <w:szCs w:val="24"/>
        </w:rPr>
        <w:t>rường.</w:t>
      </w:r>
    </w:p>
    <w:p w:rsidR="009E7BB9" w:rsidRPr="002F4DC7" w:rsidRDefault="009E7BB9" w:rsidP="009E7BB9">
      <w:pPr>
        <w:pStyle w:val="ListParagraph"/>
        <w:spacing w:before="40" w:after="40" w:line="288" w:lineRule="auto"/>
        <w:ind w:left="0" w:firstLine="720"/>
      </w:pPr>
      <w:r w:rsidRPr="002F4DC7">
        <w:t>Điểm đánh giá học phần = 0,6A + 0,3B + 0,1C</w:t>
      </w:r>
    </w:p>
    <w:p w:rsidR="009E7BB9" w:rsidRPr="002F4DC7" w:rsidRDefault="009E7BB9" w:rsidP="009E7BB9">
      <w:pPr>
        <w:spacing w:before="40" w:after="40" w:line="288" w:lineRule="auto"/>
        <w:rPr>
          <w:sz w:val="24"/>
          <w:szCs w:val="24"/>
        </w:rPr>
      </w:pPr>
      <w:r w:rsidRPr="002F4DC7">
        <w:rPr>
          <w:sz w:val="24"/>
          <w:szCs w:val="24"/>
        </w:rPr>
        <w:lastRenderedPageBreak/>
        <w:t xml:space="preserve">Trong đó: </w:t>
      </w:r>
    </w:p>
    <w:p w:rsidR="009E7BB9" w:rsidRPr="002F4DC7" w:rsidRDefault="009E7BB9" w:rsidP="009E7BB9">
      <w:pPr>
        <w:pStyle w:val="ListParagraph"/>
        <w:spacing w:before="40" w:after="40" w:line="288" w:lineRule="auto"/>
        <w:ind w:left="0" w:firstLine="720"/>
      </w:pPr>
      <w:r w:rsidRPr="002F4DC7">
        <w:t>A là điểm thi kết thúc học phần;</w:t>
      </w:r>
    </w:p>
    <w:p w:rsidR="009E7BB9" w:rsidRPr="002F4DC7" w:rsidRDefault="009E7BB9" w:rsidP="009E7BB9">
      <w:pPr>
        <w:spacing w:before="40" w:after="40" w:line="288" w:lineRule="auto"/>
        <w:ind w:firstLine="720"/>
        <w:rPr>
          <w:sz w:val="24"/>
          <w:szCs w:val="24"/>
        </w:rPr>
      </w:pPr>
      <w:r w:rsidRPr="002F4DC7">
        <w:rPr>
          <w:sz w:val="24"/>
          <w:szCs w:val="24"/>
        </w:rPr>
        <w:t>B = (B</w:t>
      </w:r>
      <w:r w:rsidRPr="002F4DC7">
        <w:rPr>
          <w:sz w:val="24"/>
          <w:szCs w:val="24"/>
          <w:vertAlign w:val="subscript"/>
        </w:rPr>
        <w:t>1</w:t>
      </w:r>
      <w:r w:rsidRPr="002F4DC7">
        <w:rPr>
          <w:sz w:val="24"/>
          <w:szCs w:val="24"/>
        </w:rPr>
        <w:t xml:space="preserve"> + B</w:t>
      </w:r>
      <w:r w:rsidRPr="002F4DC7">
        <w:rPr>
          <w:sz w:val="24"/>
          <w:szCs w:val="24"/>
          <w:vertAlign w:val="subscript"/>
        </w:rPr>
        <w:t>2</w:t>
      </w:r>
      <w:r w:rsidR="004B2594">
        <w:rPr>
          <w:sz w:val="24"/>
          <w:szCs w:val="24"/>
        </w:rPr>
        <w:t>)/2</w:t>
      </w:r>
    </w:p>
    <w:p w:rsidR="009E7BB9" w:rsidRPr="002F4DC7" w:rsidRDefault="009E7BB9" w:rsidP="009E7BB9">
      <w:pPr>
        <w:pStyle w:val="ListParagraph"/>
        <w:spacing w:before="40" w:after="40" w:line="288" w:lineRule="auto"/>
      </w:pPr>
      <w:r w:rsidRPr="002F4DC7">
        <w:t>B1 là điểm trung bình của 3 bài tập; B</w:t>
      </w:r>
      <w:r w:rsidR="004B2594">
        <w:t>2</w:t>
      </w:r>
      <w:r w:rsidRPr="002F4DC7">
        <w:t xml:space="preserve"> là điểm kiểm tra giữa học kỳ. Nếu không có bài tập hoặc bài thảo luận nào sẽ đánh giá điểm là 0 điểm bài đó.</w:t>
      </w:r>
    </w:p>
    <w:p w:rsidR="009E7BB9" w:rsidRPr="002F4DC7" w:rsidRDefault="009E7BB9" w:rsidP="009E7BB9">
      <w:pPr>
        <w:pStyle w:val="ListParagraph"/>
        <w:spacing w:before="40" w:after="40" w:line="288" w:lineRule="auto"/>
      </w:pPr>
      <w:r w:rsidRPr="002F4DC7">
        <w:t>C là điểm chuyên cần, C = (C</w:t>
      </w:r>
      <w:r w:rsidRPr="002F4DC7">
        <w:rPr>
          <w:vertAlign w:val="subscript"/>
        </w:rPr>
        <w:t>1</w:t>
      </w:r>
      <w:r w:rsidRPr="002F4DC7">
        <w:t xml:space="preserve"> + C</w:t>
      </w:r>
      <w:r w:rsidRPr="002F4DC7">
        <w:rPr>
          <w:vertAlign w:val="subscript"/>
        </w:rPr>
        <w:t>2</w:t>
      </w:r>
      <w:r w:rsidRPr="002F4DC7">
        <w:t>)/2</w:t>
      </w:r>
    </w:p>
    <w:p w:rsidR="00744C77" w:rsidRPr="002F4DC7" w:rsidRDefault="001525F4" w:rsidP="009E7BB9">
      <w:pPr>
        <w:pStyle w:val="BodyText2"/>
        <w:tabs>
          <w:tab w:val="num" w:pos="390"/>
        </w:tabs>
        <w:spacing w:before="120" w:after="60" w:line="240" w:lineRule="auto"/>
        <w:ind w:left="390" w:hanging="130"/>
        <w:jc w:val="both"/>
        <w:rPr>
          <w:bCs/>
          <w:sz w:val="24"/>
          <w:szCs w:val="24"/>
        </w:rPr>
      </w:pPr>
      <w:r w:rsidRPr="002F4DC7">
        <w:rPr>
          <w:sz w:val="24"/>
          <w:szCs w:val="24"/>
        </w:rPr>
        <w:tab/>
      </w:r>
      <w:r w:rsidRPr="002F4DC7">
        <w:rPr>
          <w:sz w:val="24"/>
          <w:szCs w:val="24"/>
        </w:rPr>
        <w:tab/>
      </w:r>
      <w:r w:rsidR="009E7BB9" w:rsidRPr="002F4DC7">
        <w:rPr>
          <w:sz w:val="24"/>
          <w:szCs w:val="24"/>
        </w:rPr>
        <w:t>C1 là điểm đánh giá nhận thức và thái độ tham gia giờ giảng, giờ thảo luận; C2 là điểm đánh giá thời gian tham gia giờ giảng và được xác định như sau: Đi học đày đủ C2 = 10; Bỏ học 2% giờ quy định trừ 1 điểm; bỏ học 20% giờ quy định (bỏ 9 tiết) C2=0, bỏ học trên 20% số giờ quy định sẽ bị cấm thi, nhận 0 điểm và học lại.</w:t>
      </w:r>
    </w:p>
    <w:p w:rsidR="00744C77" w:rsidRPr="002F4DC7" w:rsidRDefault="00414695" w:rsidP="00414695">
      <w:pPr>
        <w:pStyle w:val="BodyText2"/>
        <w:spacing w:before="240" w:after="0" w:line="240" w:lineRule="auto"/>
        <w:ind w:left="360"/>
        <w:jc w:val="both"/>
        <w:rPr>
          <w:b/>
          <w:bCs/>
          <w:sz w:val="24"/>
          <w:szCs w:val="24"/>
        </w:rPr>
      </w:pPr>
      <w:r>
        <w:rPr>
          <w:b/>
          <w:bCs/>
          <w:sz w:val="24"/>
          <w:szCs w:val="24"/>
        </w:rPr>
        <w:t xml:space="preserve">10. </w:t>
      </w:r>
      <w:r w:rsidR="00744C77" w:rsidRPr="002F4DC7">
        <w:rPr>
          <w:b/>
          <w:bCs/>
          <w:sz w:val="24"/>
          <w:szCs w:val="24"/>
        </w:rPr>
        <w:t>Tài liệu học tập</w:t>
      </w:r>
    </w:p>
    <w:p w:rsidR="00D91B47" w:rsidRPr="002F4DC7" w:rsidRDefault="00D91B47" w:rsidP="00BE0EFE">
      <w:pPr>
        <w:pStyle w:val="BodyText2"/>
        <w:spacing w:before="120" w:after="0" w:line="240" w:lineRule="auto"/>
        <w:jc w:val="both"/>
        <w:rPr>
          <w:sz w:val="24"/>
          <w:szCs w:val="24"/>
        </w:rPr>
      </w:pPr>
      <w:r w:rsidRPr="002F4DC7">
        <w:rPr>
          <w:sz w:val="24"/>
          <w:szCs w:val="24"/>
        </w:rPr>
        <w:t xml:space="preserve">[1]. </w:t>
      </w:r>
      <w:r w:rsidR="00D92DD8" w:rsidRPr="002F4DC7">
        <w:rPr>
          <w:sz w:val="24"/>
          <w:szCs w:val="24"/>
        </w:rPr>
        <w:t>L. Huisman &amp; T.N Olsthoorn, Bổ sung nhân tạo nước dưới đất, Bản dịch của Nguyễn Thị Kim Thoa và Bùi Trần Vượng, 2005;</w:t>
      </w:r>
      <w:r w:rsidRPr="002F4DC7">
        <w:rPr>
          <w:sz w:val="24"/>
          <w:szCs w:val="24"/>
        </w:rPr>
        <w:t xml:space="preserve"> </w:t>
      </w:r>
    </w:p>
    <w:p w:rsidR="00D91B47" w:rsidRPr="002F4DC7" w:rsidRDefault="00D91B47" w:rsidP="00BE0EFE">
      <w:pPr>
        <w:pStyle w:val="BodyText2"/>
        <w:spacing w:before="120" w:after="0" w:line="240" w:lineRule="auto"/>
        <w:rPr>
          <w:sz w:val="24"/>
          <w:szCs w:val="24"/>
        </w:rPr>
      </w:pPr>
      <w:r w:rsidRPr="002F4DC7">
        <w:rPr>
          <w:sz w:val="24"/>
          <w:szCs w:val="24"/>
        </w:rPr>
        <w:t xml:space="preserve">[2]. </w:t>
      </w:r>
      <w:r w:rsidR="00D92DD8" w:rsidRPr="002F4DC7">
        <w:rPr>
          <w:sz w:val="24"/>
          <w:szCs w:val="24"/>
        </w:rPr>
        <w:t>Đoàn Văn Cánh, Nguyễn Thị Thanh Thủy, Thu gom nước mưa đưa vào lòng đất – Bổ sung nhân tạo nước dưới đất và chống úng ngập thành phố,  Nhà xuất bản Khoa học và Kỹ thuật, 2008</w:t>
      </w:r>
      <w:r w:rsidRPr="002F4DC7">
        <w:rPr>
          <w:sz w:val="24"/>
          <w:szCs w:val="24"/>
        </w:rPr>
        <w:t>.</w:t>
      </w:r>
    </w:p>
    <w:p w:rsidR="00D92DD8" w:rsidRPr="002F4DC7" w:rsidRDefault="00D92DD8" w:rsidP="00BE0EFE">
      <w:pPr>
        <w:pStyle w:val="BodyText2"/>
        <w:spacing w:before="120" w:after="0" w:line="240" w:lineRule="auto"/>
        <w:rPr>
          <w:sz w:val="24"/>
          <w:szCs w:val="24"/>
        </w:rPr>
      </w:pPr>
      <w:r w:rsidRPr="002F4DC7">
        <w:rPr>
          <w:sz w:val="24"/>
          <w:szCs w:val="24"/>
        </w:rPr>
        <w:t>[3]. Ian Clark, Peter Fritz: Environmental Isotopes in Hydrogeology, 1999;</w:t>
      </w:r>
    </w:p>
    <w:p w:rsidR="00D92DD8" w:rsidRPr="002F4DC7" w:rsidRDefault="00D92DD8" w:rsidP="00BE0EFE">
      <w:pPr>
        <w:pStyle w:val="BodyText2"/>
        <w:spacing w:before="120" w:after="0" w:line="240" w:lineRule="auto"/>
        <w:rPr>
          <w:b/>
          <w:bCs/>
          <w:sz w:val="24"/>
          <w:szCs w:val="24"/>
        </w:rPr>
      </w:pPr>
      <w:r w:rsidRPr="002F4DC7">
        <w:rPr>
          <w:sz w:val="24"/>
          <w:szCs w:val="24"/>
        </w:rPr>
        <w:t>[4]. Nguyễn Kim Ngọc và nnk, Thuỷ địa hoá học, Nhà xuất bản Giao thông vận tải, 2005.</w:t>
      </w:r>
    </w:p>
    <w:p w:rsidR="00744C77" w:rsidRPr="002F4DC7" w:rsidRDefault="00D91B47" w:rsidP="00D91B47">
      <w:pPr>
        <w:pStyle w:val="BodyText2"/>
        <w:spacing w:before="240" w:after="0" w:line="240" w:lineRule="auto"/>
        <w:ind w:firstLine="426"/>
        <w:rPr>
          <w:b/>
          <w:bCs/>
          <w:sz w:val="24"/>
          <w:szCs w:val="24"/>
        </w:rPr>
      </w:pPr>
      <w:r w:rsidRPr="002F4DC7">
        <w:rPr>
          <w:b/>
          <w:bCs/>
          <w:sz w:val="24"/>
          <w:szCs w:val="24"/>
        </w:rPr>
        <w:t xml:space="preserve">11. </w:t>
      </w:r>
      <w:r w:rsidR="007A7F11" w:rsidRPr="002F4DC7">
        <w:rPr>
          <w:b/>
          <w:bCs/>
          <w:sz w:val="24"/>
          <w:szCs w:val="24"/>
        </w:rPr>
        <w:t>Hướng dẫn tự học của học phần</w:t>
      </w:r>
    </w:p>
    <w:p w:rsidR="00BA7C39" w:rsidRPr="002F4DC7" w:rsidRDefault="00BA7C39" w:rsidP="00D61127">
      <w:pPr>
        <w:pStyle w:val="BodyText2"/>
        <w:tabs>
          <w:tab w:val="num" w:pos="960"/>
        </w:tabs>
        <w:spacing w:before="120" w:line="240" w:lineRule="auto"/>
        <w:jc w:val="center"/>
        <w:rPr>
          <w:b/>
          <w:bCs/>
          <w:sz w:val="24"/>
          <w:szCs w:val="24"/>
        </w:rPr>
      </w:pPr>
      <w:r w:rsidRPr="002F4DC7">
        <w:rPr>
          <w:b/>
          <w:bCs/>
          <w:sz w:val="24"/>
          <w:szCs w:val="24"/>
        </w:rPr>
        <w:t>Bảng 3</w:t>
      </w:r>
      <w:r w:rsidR="00D61127" w:rsidRPr="002F4DC7">
        <w:rPr>
          <w:b/>
          <w:bCs/>
          <w:sz w:val="24"/>
          <w:szCs w:val="24"/>
        </w:rPr>
        <w:t xml:space="preserve">. </w:t>
      </w:r>
      <w:r w:rsidR="007B1760" w:rsidRPr="002F4DC7">
        <w:rPr>
          <w:b/>
          <w:bCs/>
          <w:sz w:val="24"/>
          <w:szCs w:val="24"/>
        </w:rPr>
        <w:t>Nội dung chuẩn bị</w:t>
      </w:r>
    </w:p>
    <w:tbl>
      <w:tblPr>
        <w:tblW w:w="5019" w:type="pct"/>
        <w:tblLayout w:type="fixed"/>
        <w:tblLook w:val="04A0" w:firstRow="1" w:lastRow="0" w:firstColumn="1" w:lastColumn="0" w:noHBand="0" w:noVBand="1"/>
      </w:tblPr>
      <w:tblGrid>
        <w:gridCol w:w="696"/>
        <w:gridCol w:w="1032"/>
        <w:gridCol w:w="3916"/>
        <w:gridCol w:w="867"/>
        <w:gridCol w:w="617"/>
        <w:gridCol w:w="721"/>
        <w:gridCol w:w="1758"/>
      </w:tblGrid>
      <w:tr w:rsidR="002F4DC7" w:rsidRPr="004B2594" w:rsidTr="004B2594">
        <w:trPr>
          <w:trHeight w:val="859"/>
          <w:tblHeader/>
        </w:trPr>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D0650E">
            <w:pPr>
              <w:spacing w:before="120" w:after="120"/>
              <w:ind w:left="-57" w:right="-57"/>
              <w:jc w:val="center"/>
              <w:rPr>
                <w:rFonts w:ascii="Times" w:hAnsi="Times" w:cs="Times"/>
                <w:b/>
                <w:bCs/>
                <w:i/>
                <w:iCs/>
                <w:sz w:val="24"/>
                <w:szCs w:val="24"/>
              </w:rPr>
            </w:pPr>
            <w:r w:rsidRPr="004B2594">
              <w:rPr>
                <w:rFonts w:ascii="Times" w:hAnsi="Times" w:cs="Times"/>
                <w:b/>
                <w:bCs/>
                <w:i/>
                <w:iCs/>
                <w:sz w:val="24"/>
                <w:szCs w:val="24"/>
              </w:rPr>
              <w:t>Tuần</w:t>
            </w:r>
          </w:p>
        </w:tc>
        <w:tc>
          <w:tcPr>
            <w:tcW w:w="2575" w:type="pct"/>
            <w:gridSpan w:val="2"/>
            <w:tcBorders>
              <w:top w:val="single" w:sz="4" w:space="0" w:color="auto"/>
              <w:left w:val="nil"/>
              <w:bottom w:val="single" w:sz="4" w:space="0" w:color="auto"/>
              <w:right w:val="single" w:sz="4" w:space="0" w:color="000000"/>
            </w:tcBorders>
            <w:shd w:val="clear" w:color="auto" w:fill="auto"/>
            <w:noWrap/>
            <w:vAlign w:val="center"/>
            <w:hideMark/>
          </w:tcPr>
          <w:p w:rsidR="00C1667A" w:rsidRPr="004B2594" w:rsidRDefault="00C1667A" w:rsidP="00D0650E">
            <w:pPr>
              <w:spacing w:before="120" w:after="120"/>
              <w:ind w:left="-57" w:right="-57"/>
              <w:jc w:val="center"/>
              <w:rPr>
                <w:rFonts w:ascii="Times" w:hAnsi="Times" w:cs="Times"/>
                <w:b/>
                <w:bCs/>
                <w:i/>
                <w:iCs/>
                <w:sz w:val="24"/>
                <w:szCs w:val="24"/>
              </w:rPr>
            </w:pPr>
            <w:r w:rsidRPr="004B2594">
              <w:rPr>
                <w:rFonts w:ascii="Times" w:hAnsi="Times" w:cs="Times"/>
                <w:b/>
                <w:bCs/>
                <w:i/>
                <w:iCs/>
                <w:sz w:val="24"/>
                <w:szCs w:val="24"/>
              </w:rPr>
              <w:t>Nội dung</w:t>
            </w:r>
          </w:p>
        </w:tc>
        <w:tc>
          <w:tcPr>
            <w:tcW w:w="451" w:type="pct"/>
            <w:tcBorders>
              <w:top w:val="single" w:sz="4" w:space="0" w:color="auto"/>
              <w:left w:val="nil"/>
              <w:bottom w:val="single" w:sz="4" w:space="0" w:color="auto"/>
              <w:right w:val="single" w:sz="4" w:space="0" w:color="auto"/>
            </w:tcBorders>
            <w:shd w:val="clear" w:color="auto" w:fill="auto"/>
            <w:vAlign w:val="center"/>
            <w:hideMark/>
          </w:tcPr>
          <w:p w:rsidR="00C1667A" w:rsidRPr="004B2594" w:rsidRDefault="00C1667A" w:rsidP="00D0650E">
            <w:pPr>
              <w:spacing w:before="120" w:after="120"/>
              <w:ind w:left="-57" w:right="-57"/>
              <w:jc w:val="center"/>
              <w:rPr>
                <w:rFonts w:ascii="Times" w:hAnsi="Times" w:cs="Times"/>
                <w:b/>
                <w:bCs/>
                <w:i/>
                <w:sz w:val="24"/>
                <w:szCs w:val="24"/>
              </w:rPr>
            </w:pPr>
            <w:r w:rsidRPr="004B2594">
              <w:rPr>
                <w:rFonts w:ascii="Times" w:hAnsi="Times" w:cs="Times"/>
                <w:b/>
                <w:bCs/>
                <w:i/>
                <w:sz w:val="24"/>
                <w:szCs w:val="24"/>
              </w:rPr>
              <w:t>Lý thuyết (tiết)</w:t>
            </w:r>
          </w:p>
        </w:tc>
        <w:tc>
          <w:tcPr>
            <w:tcW w:w="321" w:type="pct"/>
            <w:tcBorders>
              <w:top w:val="single" w:sz="4" w:space="0" w:color="auto"/>
              <w:left w:val="nil"/>
              <w:bottom w:val="single" w:sz="4" w:space="0" w:color="auto"/>
              <w:right w:val="single" w:sz="4" w:space="0" w:color="auto"/>
            </w:tcBorders>
            <w:shd w:val="clear" w:color="auto" w:fill="auto"/>
            <w:vAlign w:val="center"/>
            <w:hideMark/>
          </w:tcPr>
          <w:p w:rsidR="00C1667A" w:rsidRPr="004B2594" w:rsidRDefault="00C1667A" w:rsidP="00D0650E">
            <w:pPr>
              <w:spacing w:before="120" w:after="120"/>
              <w:ind w:left="-57" w:right="-57"/>
              <w:jc w:val="center"/>
              <w:rPr>
                <w:rFonts w:ascii="Times" w:hAnsi="Times" w:cs="Times"/>
                <w:b/>
                <w:bCs/>
                <w:i/>
                <w:sz w:val="24"/>
                <w:szCs w:val="24"/>
              </w:rPr>
            </w:pPr>
            <w:r w:rsidRPr="004B2594">
              <w:rPr>
                <w:rFonts w:ascii="Times" w:hAnsi="Times" w:cs="Times"/>
                <w:b/>
                <w:bCs/>
                <w:i/>
                <w:sz w:val="24"/>
                <w:szCs w:val="24"/>
              </w:rPr>
              <w:t>Bài tập (tiết)</w:t>
            </w:r>
          </w:p>
        </w:tc>
        <w:tc>
          <w:tcPr>
            <w:tcW w:w="375" w:type="pct"/>
            <w:tcBorders>
              <w:top w:val="single" w:sz="4" w:space="0" w:color="auto"/>
              <w:left w:val="nil"/>
              <w:bottom w:val="single" w:sz="4" w:space="0" w:color="auto"/>
              <w:right w:val="single" w:sz="4" w:space="0" w:color="auto"/>
            </w:tcBorders>
            <w:shd w:val="clear" w:color="auto" w:fill="auto"/>
            <w:vAlign w:val="center"/>
            <w:hideMark/>
          </w:tcPr>
          <w:p w:rsidR="00C1667A" w:rsidRPr="004B2594" w:rsidRDefault="00C1667A" w:rsidP="00D0650E">
            <w:pPr>
              <w:spacing w:before="120" w:after="120"/>
              <w:ind w:left="-57" w:right="-57"/>
              <w:jc w:val="center"/>
              <w:rPr>
                <w:rFonts w:ascii="Times" w:hAnsi="Times" w:cs="Times"/>
                <w:b/>
                <w:bCs/>
                <w:i/>
                <w:sz w:val="24"/>
                <w:szCs w:val="24"/>
              </w:rPr>
            </w:pPr>
            <w:r w:rsidRPr="004B2594">
              <w:rPr>
                <w:rFonts w:ascii="Times" w:hAnsi="Times" w:cs="Times"/>
                <w:b/>
                <w:bCs/>
                <w:i/>
                <w:sz w:val="24"/>
                <w:szCs w:val="24"/>
              </w:rPr>
              <w:t>Thực hành (tiết)</w:t>
            </w:r>
          </w:p>
        </w:tc>
        <w:tc>
          <w:tcPr>
            <w:tcW w:w="915" w:type="pct"/>
            <w:tcBorders>
              <w:top w:val="single" w:sz="4" w:space="0" w:color="auto"/>
              <w:left w:val="nil"/>
              <w:bottom w:val="single" w:sz="4" w:space="0" w:color="auto"/>
              <w:right w:val="single" w:sz="4" w:space="0" w:color="auto"/>
            </w:tcBorders>
            <w:shd w:val="clear" w:color="auto" w:fill="auto"/>
            <w:vAlign w:val="center"/>
            <w:hideMark/>
          </w:tcPr>
          <w:p w:rsidR="00C1667A" w:rsidRPr="004B2594" w:rsidRDefault="00C1667A" w:rsidP="00D0650E">
            <w:pPr>
              <w:spacing w:before="120" w:after="120"/>
              <w:ind w:left="-57" w:right="-57"/>
              <w:jc w:val="center"/>
              <w:rPr>
                <w:rFonts w:ascii="Times" w:hAnsi="Times" w:cs="Times"/>
                <w:b/>
                <w:bCs/>
                <w:i/>
                <w:sz w:val="24"/>
                <w:szCs w:val="24"/>
              </w:rPr>
            </w:pPr>
            <w:r w:rsidRPr="004B2594">
              <w:rPr>
                <w:rFonts w:ascii="Times" w:hAnsi="Times" w:cs="Times"/>
                <w:b/>
                <w:bCs/>
                <w:i/>
                <w:sz w:val="24"/>
                <w:szCs w:val="24"/>
              </w:rPr>
              <w:t xml:space="preserve">Sinh viên cần chuẩn bị </w:t>
            </w:r>
          </w:p>
        </w:tc>
      </w:tr>
      <w:tr w:rsidR="002F4DC7" w:rsidRPr="004B2594" w:rsidTr="004B2594">
        <w:trPr>
          <w:trHeight w:val="430"/>
        </w:trPr>
        <w:tc>
          <w:tcPr>
            <w:tcW w:w="36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1-2</w:t>
            </w: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b/>
                <w:bCs/>
                <w:sz w:val="23"/>
                <w:szCs w:val="23"/>
              </w:rPr>
            </w:pPr>
            <w:r w:rsidRPr="004B2594">
              <w:rPr>
                <w:b/>
                <w:bCs/>
                <w:sz w:val="23"/>
                <w:szCs w:val="23"/>
              </w:rPr>
              <w:t>Chương 1</w:t>
            </w:r>
          </w:p>
        </w:tc>
        <w:tc>
          <w:tcPr>
            <w:tcW w:w="2038"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both"/>
              <w:rPr>
                <w:b/>
                <w:bCs/>
                <w:sz w:val="23"/>
                <w:szCs w:val="23"/>
              </w:rPr>
            </w:pPr>
            <w:r w:rsidRPr="004B2594">
              <w:rPr>
                <w:b/>
                <w:bCs/>
                <w:sz w:val="23"/>
                <w:szCs w:val="23"/>
              </w:rPr>
              <w:t>Khái niệm về bổ sung nhân tạo nước dưới đất</w:t>
            </w:r>
          </w:p>
        </w:tc>
        <w:tc>
          <w:tcPr>
            <w:tcW w:w="45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12</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0</w:t>
            </w:r>
          </w:p>
        </w:tc>
        <w:tc>
          <w:tcPr>
            <w:tcW w:w="3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0</w:t>
            </w:r>
          </w:p>
        </w:tc>
        <w:tc>
          <w:tcPr>
            <w:tcW w:w="91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 xml:space="preserve">Đọc tài liệu [1] từ trang </w:t>
            </w:r>
            <w:r w:rsidR="00F9202B" w:rsidRPr="004B2594">
              <w:rPr>
                <w:rFonts w:ascii="Times" w:hAnsi="Times" w:cs="Times"/>
                <w:sz w:val="23"/>
                <w:szCs w:val="23"/>
              </w:rPr>
              <w:t>2 – 26</w:t>
            </w:r>
          </w:p>
          <w:p w:rsidR="00F9202B" w:rsidRPr="004B2594" w:rsidRDefault="00F9202B" w:rsidP="004B2594">
            <w:pPr>
              <w:ind w:left="-57" w:right="-57"/>
              <w:jc w:val="center"/>
              <w:rPr>
                <w:rFonts w:ascii="Times" w:hAnsi="Times" w:cs="Times"/>
                <w:sz w:val="23"/>
                <w:szCs w:val="23"/>
              </w:rPr>
            </w:pPr>
            <w:r w:rsidRPr="004B2594">
              <w:rPr>
                <w:rFonts w:ascii="Times" w:hAnsi="Times" w:cs="Times"/>
                <w:sz w:val="23"/>
                <w:szCs w:val="23"/>
              </w:rPr>
              <w:t>Tham khảo tài liệu [2]</w:t>
            </w: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1.1</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Khái niệm và sự cần thiết của bổ sung nhân tạo nước dưới đất</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1.2</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Mục tiêu chung của bổ sung nhân tạo nước dưới đất</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1.3</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Các phương pháp bổ sung nhân tạo gián tiếp</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1.4</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Các phương pháp bổ sung nhân tạo trực tiếp</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1.5</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Bổ sung nhân tạo phục vụ cấp nước</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1.6</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Bổ sung nhân tạo phục vụ quản lý nguồn nước và ảnh hưởng tới môi trường</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2-3</w:t>
            </w: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b/>
                <w:bCs/>
                <w:sz w:val="23"/>
                <w:szCs w:val="23"/>
              </w:rPr>
            </w:pPr>
            <w:r w:rsidRPr="004B2594">
              <w:rPr>
                <w:b/>
                <w:bCs/>
                <w:sz w:val="23"/>
                <w:szCs w:val="23"/>
              </w:rPr>
              <w:t>Chương 2</w:t>
            </w:r>
          </w:p>
        </w:tc>
        <w:tc>
          <w:tcPr>
            <w:tcW w:w="2038"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rPr>
                <w:b/>
                <w:bCs/>
                <w:sz w:val="23"/>
                <w:szCs w:val="23"/>
              </w:rPr>
            </w:pPr>
            <w:r w:rsidRPr="004B2594">
              <w:rPr>
                <w:b/>
                <w:bCs/>
                <w:sz w:val="23"/>
                <w:szCs w:val="23"/>
              </w:rPr>
              <w:t>Cơ sở lý thuyết về bổ sung nhân tạo nước dưới đất</w:t>
            </w:r>
          </w:p>
        </w:tc>
        <w:tc>
          <w:tcPr>
            <w:tcW w:w="45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14</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4</w:t>
            </w:r>
          </w:p>
        </w:tc>
        <w:tc>
          <w:tcPr>
            <w:tcW w:w="3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0</w:t>
            </w:r>
          </w:p>
        </w:tc>
        <w:tc>
          <w:tcPr>
            <w:tcW w:w="91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 xml:space="preserve">Đọc tài liệu [1] từ trang </w:t>
            </w:r>
            <w:r w:rsidR="00F9202B" w:rsidRPr="004B2594">
              <w:rPr>
                <w:rFonts w:ascii="Times" w:hAnsi="Times" w:cs="Times"/>
                <w:sz w:val="23"/>
                <w:szCs w:val="23"/>
              </w:rPr>
              <w:t>28-117</w:t>
            </w:r>
          </w:p>
          <w:p w:rsidR="00F9202B" w:rsidRPr="004B2594" w:rsidRDefault="00F9202B" w:rsidP="004B2594">
            <w:pPr>
              <w:ind w:left="-57" w:right="-57"/>
              <w:jc w:val="center"/>
              <w:rPr>
                <w:rFonts w:ascii="Times" w:hAnsi="Times" w:cs="Times"/>
                <w:sz w:val="23"/>
                <w:szCs w:val="23"/>
              </w:rPr>
            </w:pPr>
            <w:r w:rsidRPr="004B2594">
              <w:rPr>
                <w:rFonts w:ascii="Times" w:hAnsi="Times" w:cs="Times"/>
                <w:sz w:val="23"/>
                <w:szCs w:val="23"/>
              </w:rPr>
              <w:t>Tham khảo tài liệu [2]</w:t>
            </w: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2.1</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 xml:space="preserve">Phương trình dòng chảy nước dưới đất </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2.2</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Ảnh hưởng của thời gian lưu trú nguồn nước bổ sung đến nước dưới đất</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2.3</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Khái niệm về tàng trữ nước trong bổ sung nhân tạo nước dưới đất</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919"/>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 </w:t>
            </w:r>
          </w:p>
        </w:tc>
        <w:tc>
          <w:tcPr>
            <w:tcW w:w="2038"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both"/>
              <w:rPr>
                <w:sz w:val="23"/>
                <w:szCs w:val="23"/>
              </w:rPr>
            </w:pPr>
            <w:r w:rsidRPr="004B2594">
              <w:rPr>
                <w:sz w:val="23"/>
                <w:szCs w:val="23"/>
              </w:rPr>
              <w:t>Thảo luận và bài tập chương 2</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4-5</w:t>
            </w: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b/>
                <w:bCs/>
                <w:sz w:val="23"/>
                <w:szCs w:val="23"/>
              </w:rPr>
            </w:pPr>
            <w:r w:rsidRPr="004B2594">
              <w:rPr>
                <w:b/>
                <w:bCs/>
                <w:sz w:val="23"/>
                <w:szCs w:val="23"/>
              </w:rPr>
              <w:t>Chương 3</w:t>
            </w:r>
          </w:p>
        </w:tc>
        <w:tc>
          <w:tcPr>
            <w:tcW w:w="2038" w:type="pct"/>
            <w:tcBorders>
              <w:top w:val="nil"/>
              <w:left w:val="nil"/>
              <w:bottom w:val="single" w:sz="4" w:space="0" w:color="auto"/>
              <w:right w:val="single" w:sz="4" w:space="0" w:color="auto"/>
            </w:tcBorders>
            <w:shd w:val="clear" w:color="auto" w:fill="auto"/>
            <w:vAlign w:val="bottom"/>
            <w:hideMark/>
          </w:tcPr>
          <w:p w:rsidR="00C1667A" w:rsidRPr="004B2594" w:rsidRDefault="00C1667A" w:rsidP="004B2594">
            <w:pPr>
              <w:ind w:left="-57" w:right="-57"/>
              <w:rPr>
                <w:b/>
                <w:bCs/>
                <w:sz w:val="23"/>
                <w:szCs w:val="23"/>
              </w:rPr>
            </w:pPr>
            <w:r w:rsidRPr="004B2594">
              <w:rPr>
                <w:b/>
                <w:bCs/>
                <w:sz w:val="23"/>
                <w:szCs w:val="23"/>
              </w:rPr>
              <w:t xml:space="preserve">Đánh giá chất lượng nước trong việc bổ sung nhân tạo </w:t>
            </w:r>
          </w:p>
        </w:tc>
        <w:tc>
          <w:tcPr>
            <w:tcW w:w="45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12</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4</w:t>
            </w:r>
          </w:p>
        </w:tc>
        <w:tc>
          <w:tcPr>
            <w:tcW w:w="3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0</w:t>
            </w:r>
          </w:p>
        </w:tc>
        <w:tc>
          <w:tcPr>
            <w:tcW w:w="91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 xml:space="preserve">Đọc tài liệu [1] từ trang </w:t>
            </w:r>
            <w:r w:rsidR="00F9202B" w:rsidRPr="004B2594">
              <w:rPr>
                <w:rFonts w:ascii="Times" w:hAnsi="Times" w:cs="Times"/>
                <w:sz w:val="23"/>
                <w:szCs w:val="23"/>
              </w:rPr>
              <w:t>125-157</w:t>
            </w:r>
          </w:p>
          <w:p w:rsidR="00F9202B" w:rsidRPr="004B2594" w:rsidRDefault="00F9202B" w:rsidP="004B2594">
            <w:pPr>
              <w:ind w:left="-57" w:right="-57"/>
              <w:jc w:val="center"/>
              <w:rPr>
                <w:rFonts w:ascii="Times" w:hAnsi="Times" w:cs="Times"/>
                <w:sz w:val="23"/>
                <w:szCs w:val="23"/>
              </w:rPr>
            </w:pPr>
            <w:r w:rsidRPr="004B2594">
              <w:rPr>
                <w:rFonts w:ascii="Times" w:hAnsi="Times" w:cs="Times"/>
                <w:sz w:val="23"/>
                <w:szCs w:val="23"/>
              </w:rPr>
              <w:t>Tham khảo tài liệu [4]</w:t>
            </w: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3.1</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Nghiên cứu thành phần và chất lượng của nguồn nước bổ sung</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3.2</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Các quá trình di chuyển vật chất từ nguồn bổ sung vào nước dưới đất</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3.3</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Nghiên cứu sự thay đổi chất lượng nước dưới đất được bổ sung</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 </w:t>
            </w:r>
          </w:p>
        </w:tc>
        <w:tc>
          <w:tcPr>
            <w:tcW w:w="2038"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both"/>
              <w:rPr>
                <w:sz w:val="23"/>
                <w:szCs w:val="23"/>
              </w:rPr>
            </w:pPr>
            <w:r w:rsidRPr="004B2594">
              <w:rPr>
                <w:sz w:val="23"/>
                <w:szCs w:val="23"/>
              </w:rPr>
              <w:t>Thảo luận và bài tập chương 3</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414695" w:rsidP="004B2594">
            <w:pPr>
              <w:ind w:left="-57" w:right="-57"/>
              <w:jc w:val="center"/>
              <w:rPr>
                <w:rFonts w:ascii="Times" w:hAnsi="Times" w:cs="Times"/>
                <w:sz w:val="23"/>
                <w:szCs w:val="23"/>
              </w:rPr>
            </w:pPr>
            <w:r w:rsidRPr="004B2594">
              <w:rPr>
                <w:rFonts w:ascii="Times" w:hAnsi="Times" w:cs="Times"/>
                <w:sz w:val="23"/>
                <w:szCs w:val="23"/>
              </w:rPr>
              <w:t>6</w:t>
            </w:r>
            <w:r w:rsidR="00C1667A" w:rsidRPr="004B2594">
              <w:rPr>
                <w:rFonts w:ascii="Times" w:hAnsi="Times" w:cs="Times"/>
                <w:sz w:val="23"/>
                <w:szCs w:val="23"/>
              </w:rPr>
              <w:t>-</w:t>
            </w:r>
            <w:r w:rsidRPr="004B2594">
              <w:rPr>
                <w:rFonts w:ascii="Times" w:hAnsi="Times" w:cs="Times"/>
                <w:sz w:val="23"/>
                <w:szCs w:val="23"/>
              </w:rPr>
              <w:t>8</w:t>
            </w: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b/>
                <w:bCs/>
                <w:sz w:val="23"/>
                <w:szCs w:val="23"/>
              </w:rPr>
            </w:pPr>
            <w:r w:rsidRPr="004B2594">
              <w:rPr>
                <w:b/>
                <w:bCs/>
                <w:sz w:val="23"/>
                <w:szCs w:val="23"/>
              </w:rPr>
              <w:t>Chương 4</w:t>
            </w:r>
          </w:p>
        </w:tc>
        <w:tc>
          <w:tcPr>
            <w:tcW w:w="2038" w:type="pct"/>
            <w:tcBorders>
              <w:top w:val="nil"/>
              <w:left w:val="nil"/>
              <w:bottom w:val="single" w:sz="4" w:space="0" w:color="auto"/>
              <w:right w:val="single" w:sz="4" w:space="0" w:color="auto"/>
            </w:tcBorders>
            <w:shd w:val="clear" w:color="auto" w:fill="auto"/>
            <w:vAlign w:val="bottom"/>
            <w:hideMark/>
          </w:tcPr>
          <w:p w:rsidR="00C1667A" w:rsidRPr="004B2594" w:rsidRDefault="00C1667A" w:rsidP="004B2594">
            <w:pPr>
              <w:ind w:left="-57" w:right="-57"/>
              <w:rPr>
                <w:b/>
                <w:bCs/>
                <w:sz w:val="23"/>
                <w:szCs w:val="23"/>
              </w:rPr>
            </w:pPr>
            <w:r w:rsidRPr="004B2594">
              <w:rPr>
                <w:b/>
                <w:bCs/>
                <w:sz w:val="23"/>
                <w:szCs w:val="23"/>
              </w:rPr>
              <w:t xml:space="preserve">Các hình thức bổ sung nhân tạo nước dưới đất điển hình </w:t>
            </w:r>
          </w:p>
        </w:tc>
        <w:tc>
          <w:tcPr>
            <w:tcW w:w="45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10</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4</w:t>
            </w:r>
          </w:p>
        </w:tc>
        <w:tc>
          <w:tcPr>
            <w:tcW w:w="3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0</w:t>
            </w:r>
          </w:p>
        </w:tc>
        <w:tc>
          <w:tcPr>
            <w:tcW w:w="91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rFonts w:ascii="Times" w:hAnsi="Times" w:cs="Times"/>
                <w:sz w:val="23"/>
                <w:szCs w:val="23"/>
              </w:rPr>
            </w:pPr>
            <w:r w:rsidRPr="004B2594">
              <w:rPr>
                <w:rFonts w:ascii="Times" w:hAnsi="Times" w:cs="Times"/>
                <w:sz w:val="23"/>
                <w:szCs w:val="23"/>
              </w:rPr>
              <w:t xml:space="preserve">Đọc tài liệu [1] từ trang </w:t>
            </w:r>
            <w:r w:rsidR="00F9202B" w:rsidRPr="004B2594">
              <w:rPr>
                <w:rFonts w:ascii="Times" w:hAnsi="Times" w:cs="Times"/>
                <w:sz w:val="23"/>
                <w:szCs w:val="23"/>
              </w:rPr>
              <w:t>158-259</w:t>
            </w:r>
          </w:p>
          <w:p w:rsidR="00F9202B" w:rsidRPr="004B2594" w:rsidRDefault="00F9202B" w:rsidP="004B2594">
            <w:pPr>
              <w:ind w:left="-57" w:right="-57"/>
              <w:jc w:val="center"/>
              <w:rPr>
                <w:rFonts w:ascii="Times" w:hAnsi="Times" w:cs="Times"/>
                <w:sz w:val="23"/>
                <w:szCs w:val="23"/>
              </w:rPr>
            </w:pPr>
            <w:r w:rsidRPr="004B2594">
              <w:rPr>
                <w:rFonts w:ascii="Times" w:hAnsi="Times" w:cs="Times"/>
                <w:sz w:val="23"/>
                <w:szCs w:val="23"/>
              </w:rPr>
              <w:t>Tham khảo tài liệu [2], [3]</w:t>
            </w: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4.1</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Điều kiện áp dụng các hình thức bổ sung nhân tạo nước dưới đất</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4.2</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Bổ sung nhân tạo bằng bồn thấm</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4.3</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Bổ sung nhân tạo bằng ép nước qua lỗ khoan</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4.4</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Bổ sung nhân tạo bằng thấm qua đáy sông</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430"/>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4.5</w:t>
            </w:r>
          </w:p>
        </w:tc>
        <w:tc>
          <w:tcPr>
            <w:tcW w:w="2038" w:type="pct"/>
            <w:tcBorders>
              <w:top w:val="nil"/>
              <w:left w:val="nil"/>
              <w:bottom w:val="single" w:sz="4" w:space="0" w:color="auto"/>
              <w:right w:val="single" w:sz="4" w:space="0" w:color="auto"/>
            </w:tcBorders>
            <w:shd w:val="clear" w:color="auto" w:fill="auto"/>
            <w:vAlign w:val="center"/>
            <w:hideMark/>
          </w:tcPr>
          <w:p w:rsidR="00C1667A" w:rsidRPr="004B2594" w:rsidRDefault="00C1667A" w:rsidP="004B2594">
            <w:pPr>
              <w:ind w:left="-57" w:right="-57"/>
              <w:jc w:val="both"/>
              <w:rPr>
                <w:sz w:val="23"/>
                <w:szCs w:val="23"/>
              </w:rPr>
            </w:pPr>
            <w:r w:rsidRPr="004B2594">
              <w:rPr>
                <w:sz w:val="23"/>
                <w:szCs w:val="23"/>
              </w:rPr>
              <w:t>Bổ sung nhân tạo bằng thu gom nước mưa đưa vào lòng đất</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r w:rsidR="002F4DC7" w:rsidRPr="004B2594" w:rsidTr="004B2594">
        <w:trPr>
          <w:trHeight w:val="911"/>
        </w:trPr>
        <w:tc>
          <w:tcPr>
            <w:tcW w:w="362"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537"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center"/>
              <w:rPr>
                <w:sz w:val="23"/>
                <w:szCs w:val="23"/>
              </w:rPr>
            </w:pPr>
            <w:r w:rsidRPr="004B2594">
              <w:rPr>
                <w:sz w:val="23"/>
                <w:szCs w:val="23"/>
              </w:rPr>
              <w:t> </w:t>
            </w:r>
          </w:p>
        </w:tc>
        <w:tc>
          <w:tcPr>
            <w:tcW w:w="2038" w:type="pct"/>
            <w:tcBorders>
              <w:top w:val="nil"/>
              <w:left w:val="nil"/>
              <w:bottom w:val="single" w:sz="4" w:space="0" w:color="auto"/>
              <w:right w:val="single" w:sz="4" w:space="0" w:color="auto"/>
            </w:tcBorders>
            <w:shd w:val="clear" w:color="auto" w:fill="auto"/>
            <w:noWrap/>
            <w:vAlign w:val="center"/>
            <w:hideMark/>
          </w:tcPr>
          <w:p w:rsidR="00C1667A" w:rsidRPr="004B2594" w:rsidRDefault="00C1667A" w:rsidP="004B2594">
            <w:pPr>
              <w:ind w:left="-57" w:right="-57"/>
              <w:jc w:val="both"/>
              <w:rPr>
                <w:sz w:val="23"/>
                <w:szCs w:val="23"/>
              </w:rPr>
            </w:pPr>
            <w:r w:rsidRPr="004B2594">
              <w:rPr>
                <w:sz w:val="23"/>
                <w:szCs w:val="23"/>
              </w:rPr>
              <w:t>Thảo luận và bài tập chương 4</w:t>
            </w:r>
          </w:p>
        </w:tc>
        <w:tc>
          <w:tcPr>
            <w:tcW w:w="45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21"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37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c>
          <w:tcPr>
            <w:tcW w:w="915" w:type="pct"/>
            <w:vMerge/>
            <w:tcBorders>
              <w:top w:val="nil"/>
              <w:left w:val="single" w:sz="4" w:space="0" w:color="auto"/>
              <w:bottom w:val="single" w:sz="4" w:space="0" w:color="auto"/>
              <w:right w:val="single" w:sz="4" w:space="0" w:color="auto"/>
            </w:tcBorders>
            <w:vAlign w:val="center"/>
            <w:hideMark/>
          </w:tcPr>
          <w:p w:rsidR="00C1667A" w:rsidRPr="004B2594" w:rsidRDefault="00C1667A" w:rsidP="004B2594">
            <w:pPr>
              <w:ind w:left="-57" w:right="-57"/>
              <w:rPr>
                <w:rFonts w:ascii="Times" w:hAnsi="Times" w:cs="Times"/>
                <w:sz w:val="23"/>
                <w:szCs w:val="23"/>
              </w:rPr>
            </w:pPr>
          </w:p>
        </w:tc>
      </w:tr>
    </w:tbl>
    <w:p w:rsidR="00C53616" w:rsidRDefault="00C53616" w:rsidP="00F9202B">
      <w:pPr>
        <w:rPr>
          <w:i/>
          <w:sz w:val="24"/>
          <w:szCs w:val="24"/>
          <w:u w:val="single"/>
        </w:rPr>
      </w:pPr>
    </w:p>
    <w:p w:rsidR="005973E9" w:rsidRDefault="005973E9" w:rsidP="00F9202B">
      <w:pPr>
        <w:rPr>
          <w:i/>
          <w:sz w:val="24"/>
          <w:szCs w:val="24"/>
          <w:u w:val="single"/>
        </w:rPr>
      </w:pPr>
    </w:p>
    <w:tbl>
      <w:tblPr>
        <w:tblW w:w="5095" w:type="pct"/>
        <w:tblLook w:val="04A0" w:firstRow="1" w:lastRow="0" w:firstColumn="1" w:lastColumn="0" w:noHBand="0" w:noVBand="1"/>
      </w:tblPr>
      <w:tblGrid>
        <w:gridCol w:w="4496"/>
        <w:gridCol w:w="5257"/>
      </w:tblGrid>
      <w:tr w:rsidR="001F6B6C" w:rsidRPr="001F6B6C" w:rsidTr="00AD5BE4">
        <w:tc>
          <w:tcPr>
            <w:tcW w:w="2305" w:type="pct"/>
          </w:tcPr>
          <w:p w:rsidR="001F6B6C" w:rsidRPr="001F6B6C" w:rsidRDefault="001F6B6C" w:rsidP="001F6B6C">
            <w:pPr>
              <w:spacing w:before="240"/>
              <w:jc w:val="both"/>
              <w:rPr>
                <w:b/>
                <w:sz w:val="24"/>
                <w:szCs w:val="24"/>
              </w:rPr>
            </w:pPr>
            <w:r w:rsidRPr="001F6B6C">
              <w:rPr>
                <w:b/>
                <w:sz w:val="24"/>
                <w:szCs w:val="24"/>
              </w:rPr>
              <w:t>TRƯỞNG KHOA KH&amp;KT ĐỊA CHẤT</w:t>
            </w:r>
          </w:p>
          <w:p w:rsidR="001F6B6C" w:rsidRPr="001F6B6C" w:rsidRDefault="001F6B6C" w:rsidP="001F6B6C">
            <w:pPr>
              <w:spacing w:before="240"/>
              <w:jc w:val="both"/>
              <w:rPr>
                <w:b/>
                <w:sz w:val="24"/>
                <w:szCs w:val="24"/>
              </w:rPr>
            </w:pPr>
          </w:p>
          <w:p w:rsidR="001F6B6C" w:rsidRPr="001F6B6C" w:rsidRDefault="001F6B6C" w:rsidP="001F6B6C">
            <w:pPr>
              <w:spacing w:before="240"/>
              <w:jc w:val="both"/>
              <w:rPr>
                <w:b/>
                <w:sz w:val="24"/>
                <w:szCs w:val="24"/>
              </w:rPr>
            </w:pPr>
          </w:p>
          <w:p w:rsidR="001F6B6C" w:rsidRPr="001F6B6C" w:rsidRDefault="001F6B6C" w:rsidP="001F6B6C">
            <w:pPr>
              <w:spacing w:before="240"/>
              <w:jc w:val="both"/>
              <w:rPr>
                <w:b/>
                <w:sz w:val="12"/>
                <w:szCs w:val="24"/>
              </w:rPr>
            </w:pPr>
          </w:p>
          <w:p w:rsidR="001F6B6C" w:rsidRPr="001F6B6C" w:rsidRDefault="00AF7990" w:rsidP="001F6B6C">
            <w:pPr>
              <w:spacing w:before="240"/>
              <w:jc w:val="center"/>
              <w:rPr>
                <w:b/>
                <w:sz w:val="24"/>
                <w:szCs w:val="24"/>
              </w:rPr>
            </w:pPr>
            <w:r>
              <w:rPr>
                <w:b/>
                <w:sz w:val="24"/>
                <w:szCs w:val="24"/>
              </w:rPr>
              <w:t>TS. Nguyễn Tiến Dũng</w:t>
            </w:r>
          </w:p>
        </w:tc>
        <w:tc>
          <w:tcPr>
            <w:tcW w:w="2695" w:type="pct"/>
          </w:tcPr>
          <w:p w:rsidR="001F6B6C" w:rsidRPr="001F6B6C" w:rsidRDefault="001F6B6C" w:rsidP="001F6B6C">
            <w:pPr>
              <w:spacing w:before="240"/>
              <w:jc w:val="center"/>
              <w:rPr>
                <w:b/>
                <w:sz w:val="24"/>
                <w:szCs w:val="24"/>
              </w:rPr>
            </w:pPr>
            <w:r w:rsidRPr="001F6B6C">
              <w:rPr>
                <w:b/>
                <w:sz w:val="24"/>
                <w:szCs w:val="24"/>
              </w:rPr>
              <w:t>TRƯỞNG BỘ MÔN ĐỊA CHẤT THỦY VĂN</w:t>
            </w:r>
          </w:p>
          <w:p w:rsidR="001F6B6C" w:rsidRPr="001F6B6C" w:rsidRDefault="001F6B6C" w:rsidP="001F6B6C">
            <w:pPr>
              <w:jc w:val="both"/>
              <w:rPr>
                <w:sz w:val="24"/>
                <w:szCs w:val="24"/>
              </w:rPr>
            </w:pPr>
          </w:p>
          <w:p w:rsidR="001F6B6C" w:rsidRPr="001F6B6C" w:rsidRDefault="001F6B6C" w:rsidP="001F6B6C">
            <w:pPr>
              <w:jc w:val="both"/>
              <w:rPr>
                <w:sz w:val="24"/>
                <w:szCs w:val="24"/>
              </w:rPr>
            </w:pPr>
          </w:p>
          <w:p w:rsidR="001F6B6C" w:rsidRPr="001F6B6C" w:rsidRDefault="001F6B6C" w:rsidP="001F6B6C">
            <w:pPr>
              <w:jc w:val="both"/>
              <w:rPr>
                <w:sz w:val="24"/>
                <w:szCs w:val="24"/>
              </w:rPr>
            </w:pPr>
          </w:p>
          <w:p w:rsidR="001F6B6C" w:rsidRPr="001F6B6C" w:rsidRDefault="001F6B6C" w:rsidP="001F6B6C">
            <w:pPr>
              <w:jc w:val="both"/>
              <w:rPr>
                <w:sz w:val="24"/>
                <w:szCs w:val="24"/>
              </w:rPr>
            </w:pPr>
          </w:p>
          <w:p w:rsidR="001F6B6C" w:rsidRPr="001F6B6C" w:rsidRDefault="001F6B6C" w:rsidP="001F6B6C">
            <w:pPr>
              <w:jc w:val="both"/>
              <w:rPr>
                <w:sz w:val="24"/>
                <w:szCs w:val="24"/>
              </w:rPr>
            </w:pPr>
          </w:p>
          <w:p w:rsidR="001F6B6C" w:rsidRPr="001F6B6C" w:rsidRDefault="001F6B6C" w:rsidP="001F6B6C">
            <w:pPr>
              <w:jc w:val="both"/>
              <w:rPr>
                <w:sz w:val="24"/>
                <w:szCs w:val="24"/>
              </w:rPr>
            </w:pPr>
          </w:p>
          <w:p w:rsidR="001F6B6C" w:rsidRPr="001F6B6C" w:rsidRDefault="001F6B6C" w:rsidP="001F6B6C">
            <w:pPr>
              <w:jc w:val="center"/>
              <w:rPr>
                <w:b/>
                <w:sz w:val="24"/>
                <w:szCs w:val="24"/>
              </w:rPr>
            </w:pPr>
            <w:r w:rsidRPr="001F6B6C">
              <w:rPr>
                <w:b/>
                <w:sz w:val="24"/>
                <w:szCs w:val="24"/>
              </w:rPr>
              <w:t>PGS.TS. Nguyễn Văn Lâm</w:t>
            </w:r>
          </w:p>
        </w:tc>
      </w:tr>
    </w:tbl>
    <w:p w:rsidR="005973E9" w:rsidRPr="002F4DC7" w:rsidRDefault="005973E9" w:rsidP="00F9202B">
      <w:pPr>
        <w:rPr>
          <w:i/>
          <w:sz w:val="24"/>
          <w:szCs w:val="24"/>
          <w:u w:val="single"/>
        </w:rPr>
      </w:pPr>
    </w:p>
    <w:sectPr w:rsidR="005973E9" w:rsidRPr="002F4DC7" w:rsidSect="005973E9">
      <w:footerReference w:type="even" r:id="rId8"/>
      <w:footerReference w:type="default" r:id="rId9"/>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C12" w:rsidRDefault="00984C12">
      <w:r>
        <w:separator/>
      </w:r>
    </w:p>
  </w:endnote>
  <w:endnote w:type="continuationSeparator" w:id="0">
    <w:p w:rsidR="00984C12" w:rsidRDefault="00984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723" w:rsidRDefault="007A272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A2723" w:rsidRDefault="007A2723"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3E9" w:rsidRDefault="005973E9">
    <w:pPr>
      <w:pStyle w:val="Footer"/>
      <w:jc w:val="center"/>
    </w:pPr>
    <w:r>
      <w:fldChar w:fldCharType="begin"/>
    </w:r>
    <w:r>
      <w:instrText xml:space="preserve"> PAGE   \* MERGEFORMAT </w:instrText>
    </w:r>
    <w:r>
      <w:fldChar w:fldCharType="separate"/>
    </w:r>
    <w:r w:rsidR="00CB1EC9">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C12" w:rsidRDefault="00984C12">
      <w:r>
        <w:separator/>
      </w:r>
    </w:p>
  </w:footnote>
  <w:footnote w:type="continuationSeparator" w:id="0">
    <w:p w:rsidR="00984C12" w:rsidRDefault="00984C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6FE06ED"/>
    <w:multiLevelType w:val="hybridMultilevel"/>
    <w:tmpl w:val="687262FC"/>
    <w:lvl w:ilvl="0" w:tplc="69B6D5AA">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3"/>
  </w:num>
  <w:num w:numId="4">
    <w:abstractNumId w:val="5"/>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3C"/>
    <w:rsid w:val="00000056"/>
    <w:rsid w:val="0000537B"/>
    <w:rsid w:val="00012F8D"/>
    <w:rsid w:val="00014B06"/>
    <w:rsid w:val="000216BB"/>
    <w:rsid w:val="00026105"/>
    <w:rsid w:val="00037BF0"/>
    <w:rsid w:val="00061141"/>
    <w:rsid w:val="00065D49"/>
    <w:rsid w:val="00095A1D"/>
    <w:rsid w:val="00095CC3"/>
    <w:rsid w:val="00096119"/>
    <w:rsid w:val="000B22B4"/>
    <w:rsid w:val="000C0BD1"/>
    <w:rsid w:val="000C435E"/>
    <w:rsid w:val="000D075E"/>
    <w:rsid w:val="000D6DC7"/>
    <w:rsid w:val="000E60A8"/>
    <w:rsid w:val="000F3FD7"/>
    <w:rsid w:val="000F78FF"/>
    <w:rsid w:val="001265BC"/>
    <w:rsid w:val="001471E8"/>
    <w:rsid w:val="001525F4"/>
    <w:rsid w:val="001915A3"/>
    <w:rsid w:val="001A0102"/>
    <w:rsid w:val="001A219F"/>
    <w:rsid w:val="001D5AFE"/>
    <w:rsid w:val="001E0D20"/>
    <w:rsid w:val="001E7DAF"/>
    <w:rsid w:val="001F2CFE"/>
    <w:rsid w:val="001F6B6C"/>
    <w:rsid w:val="00200F66"/>
    <w:rsid w:val="00210206"/>
    <w:rsid w:val="002162E4"/>
    <w:rsid w:val="002360EC"/>
    <w:rsid w:val="00241D9B"/>
    <w:rsid w:val="00270FD7"/>
    <w:rsid w:val="00273910"/>
    <w:rsid w:val="00286A31"/>
    <w:rsid w:val="00290C2F"/>
    <w:rsid w:val="00291A2E"/>
    <w:rsid w:val="00295F03"/>
    <w:rsid w:val="00296F71"/>
    <w:rsid w:val="002A7D7D"/>
    <w:rsid w:val="002B3774"/>
    <w:rsid w:val="002C11A3"/>
    <w:rsid w:val="002C4FEA"/>
    <w:rsid w:val="002D09D3"/>
    <w:rsid w:val="002D6E41"/>
    <w:rsid w:val="002D7E06"/>
    <w:rsid w:val="002F4DC7"/>
    <w:rsid w:val="002F6A70"/>
    <w:rsid w:val="00301B47"/>
    <w:rsid w:val="003409C3"/>
    <w:rsid w:val="003533CF"/>
    <w:rsid w:val="003555B5"/>
    <w:rsid w:val="00367502"/>
    <w:rsid w:val="00375770"/>
    <w:rsid w:val="003961B0"/>
    <w:rsid w:val="003B73BB"/>
    <w:rsid w:val="003C257D"/>
    <w:rsid w:val="003C79DA"/>
    <w:rsid w:val="003E0101"/>
    <w:rsid w:val="003E154C"/>
    <w:rsid w:val="003E4AF5"/>
    <w:rsid w:val="003F5340"/>
    <w:rsid w:val="003F5908"/>
    <w:rsid w:val="003F7694"/>
    <w:rsid w:val="00414695"/>
    <w:rsid w:val="004240DB"/>
    <w:rsid w:val="004244C3"/>
    <w:rsid w:val="0042577A"/>
    <w:rsid w:val="00427B0D"/>
    <w:rsid w:val="004377BB"/>
    <w:rsid w:val="004437C7"/>
    <w:rsid w:val="00444370"/>
    <w:rsid w:val="004562A3"/>
    <w:rsid w:val="0047342C"/>
    <w:rsid w:val="0047459D"/>
    <w:rsid w:val="00475FB1"/>
    <w:rsid w:val="0048413E"/>
    <w:rsid w:val="004900EB"/>
    <w:rsid w:val="0049105F"/>
    <w:rsid w:val="004A21C9"/>
    <w:rsid w:val="004A3CC7"/>
    <w:rsid w:val="004B2147"/>
    <w:rsid w:val="004B2594"/>
    <w:rsid w:val="004B7888"/>
    <w:rsid w:val="004C07C7"/>
    <w:rsid w:val="004C3CA0"/>
    <w:rsid w:val="004D085E"/>
    <w:rsid w:val="004F013A"/>
    <w:rsid w:val="004F5D4D"/>
    <w:rsid w:val="00505F34"/>
    <w:rsid w:val="00522DAC"/>
    <w:rsid w:val="00532B16"/>
    <w:rsid w:val="00534B5D"/>
    <w:rsid w:val="00551492"/>
    <w:rsid w:val="00575954"/>
    <w:rsid w:val="0057793D"/>
    <w:rsid w:val="005779B5"/>
    <w:rsid w:val="00587579"/>
    <w:rsid w:val="005973E9"/>
    <w:rsid w:val="005A5526"/>
    <w:rsid w:val="005D0258"/>
    <w:rsid w:val="005E1BD5"/>
    <w:rsid w:val="005E607F"/>
    <w:rsid w:val="006062D7"/>
    <w:rsid w:val="00607599"/>
    <w:rsid w:val="0061018F"/>
    <w:rsid w:val="00612534"/>
    <w:rsid w:val="00616C3B"/>
    <w:rsid w:val="00630695"/>
    <w:rsid w:val="00632F52"/>
    <w:rsid w:val="006406CA"/>
    <w:rsid w:val="006447AD"/>
    <w:rsid w:val="00647DD1"/>
    <w:rsid w:val="00654888"/>
    <w:rsid w:val="00663309"/>
    <w:rsid w:val="00664DFC"/>
    <w:rsid w:val="00665547"/>
    <w:rsid w:val="0068622D"/>
    <w:rsid w:val="00691888"/>
    <w:rsid w:val="00695501"/>
    <w:rsid w:val="006A0E70"/>
    <w:rsid w:val="006A5431"/>
    <w:rsid w:val="006C14D6"/>
    <w:rsid w:val="006C3FA3"/>
    <w:rsid w:val="006C75E8"/>
    <w:rsid w:val="006D03CF"/>
    <w:rsid w:val="006E5BAC"/>
    <w:rsid w:val="0070615A"/>
    <w:rsid w:val="00710028"/>
    <w:rsid w:val="007238FB"/>
    <w:rsid w:val="00732DE0"/>
    <w:rsid w:val="00733BDA"/>
    <w:rsid w:val="0074420E"/>
    <w:rsid w:val="00744C77"/>
    <w:rsid w:val="00744E7D"/>
    <w:rsid w:val="007643E5"/>
    <w:rsid w:val="00771837"/>
    <w:rsid w:val="00771BF9"/>
    <w:rsid w:val="00772400"/>
    <w:rsid w:val="0077587D"/>
    <w:rsid w:val="0077772C"/>
    <w:rsid w:val="00781E46"/>
    <w:rsid w:val="0079097C"/>
    <w:rsid w:val="00792A45"/>
    <w:rsid w:val="007A038B"/>
    <w:rsid w:val="007A2723"/>
    <w:rsid w:val="007A2A01"/>
    <w:rsid w:val="007A7F11"/>
    <w:rsid w:val="007B1760"/>
    <w:rsid w:val="007B7392"/>
    <w:rsid w:val="007C7951"/>
    <w:rsid w:val="007C7EDD"/>
    <w:rsid w:val="007D5CB6"/>
    <w:rsid w:val="007E0FFD"/>
    <w:rsid w:val="007E1209"/>
    <w:rsid w:val="007F02EA"/>
    <w:rsid w:val="007F0976"/>
    <w:rsid w:val="007F7694"/>
    <w:rsid w:val="0080427A"/>
    <w:rsid w:val="00810ACE"/>
    <w:rsid w:val="0085149E"/>
    <w:rsid w:val="008543C1"/>
    <w:rsid w:val="008748C3"/>
    <w:rsid w:val="00875E93"/>
    <w:rsid w:val="008A179C"/>
    <w:rsid w:val="008A21BC"/>
    <w:rsid w:val="008A655B"/>
    <w:rsid w:val="008B2F24"/>
    <w:rsid w:val="008C1294"/>
    <w:rsid w:val="008C4D30"/>
    <w:rsid w:val="008C4E59"/>
    <w:rsid w:val="008D09FC"/>
    <w:rsid w:val="008D0FAE"/>
    <w:rsid w:val="008E270A"/>
    <w:rsid w:val="008F1311"/>
    <w:rsid w:val="008F7AA1"/>
    <w:rsid w:val="0090524F"/>
    <w:rsid w:val="0091264D"/>
    <w:rsid w:val="00925DAF"/>
    <w:rsid w:val="00926E23"/>
    <w:rsid w:val="00932AAD"/>
    <w:rsid w:val="009467F7"/>
    <w:rsid w:val="00951E23"/>
    <w:rsid w:val="00952045"/>
    <w:rsid w:val="009540AF"/>
    <w:rsid w:val="00971BF6"/>
    <w:rsid w:val="00984C12"/>
    <w:rsid w:val="0098774E"/>
    <w:rsid w:val="0099028D"/>
    <w:rsid w:val="009A19F7"/>
    <w:rsid w:val="009A6464"/>
    <w:rsid w:val="009B38D9"/>
    <w:rsid w:val="009C37E7"/>
    <w:rsid w:val="009D205C"/>
    <w:rsid w:val="009D5959"/>
    <w:rsid w:val="009E0BE8"/>
    <w:rsid w:val="009E52A6"/>
    <w:rsid w:val="009E7BB9"/>
    <w:rsid w:val="00A01BDF"/>
    <w:rsid w:val="00A029FB"/>
    <w:rsid w:val="00A35151"/>
    <w:rsid w:val="00A47CB9"/>
    <w:rsid w:val="00A56FB3"/>
    <w:rsid w:val="00A7159B"/>
    <w:rsid w:val="00A71B23"/>
    <w:rsid w:val="00A864BE"/>
    <w:rsid w:val="00AD5BE4"/>
    <w:rsid w:val="00AF7990"/>
    <w:rsid w:val="00B225CA"/>
    <w:rsid w:val="00B23623"/>
    <w:rsid w:val="00B25A8C"/>
    <w:rsid w:val="00B400C8"/>
    <w:rsid w:val="00B51514"/>
    <w:rsid w:val="00B60C95"/>
    <w:rsid w:val="00B63516"/>
    <w:rsid w:val="00B65AB4"/>
    <w:rsid w:val="00B84247"/>
    <w:rsid w:val="00B90939"/>
    <w:rsid w:val="00B94BE5"/>
    <w:rsid w:val="00B96712"/>
    <w:rsid w:val="00BA09EA"/>
    <w:rsid w:val="00BA0F72"/>
    <w:rsid w:val="00BA2A8D"/>
    <w:rsid w:val="00BA7C39"/>
    <w:rsid w:val="00BB5640"/>
    <w:rsid w:val="00BC04CB"/>
    <w:rsid w:val="00BC14CB"/>
    <w:rsid w:val="00BC2752"/>
    <w:rsid w:val="00BC323C"/>
    <w:rsid w:val="00BD7D72"/>
    <w:rsid w:val="00BE0EFE"/>
    <w:rsid w:val="00BE6388"/>
    <w:rsid w:val="00C00657"/>
    <w:rsid w:val="00C00898"/>
    <w:rsid w:val="00C02961"/>
    <w:rsid w:val="00C12412"/>
    <w:rsid w:val="00C1667A"/>
    <w:rsid w:val="00C2548B"/>
    <w:rsid w:val="00C41392"/>
    <w:rsid w:val="00C53616"/>
    <w:rsid w:val="00C54134"/>
    <w:rsid w:val="00C7326B"/>
    <w:rsid w:val="00C8287E"/>
    <w:rsid w:val="00C8554B"/>
    <w:rsid w:val="00CA0284"/>
    <w:rsid w:val="00CA2980"/>
    <w:rsid w:val="00CA7149"/>
    <w:rsid w:val="00CB0A27"/>
    <w:rsid w:val="00CB1210"/>
    <w:rsid w:val="00CB1EC9"/>
    <w:rsid w:val="00CC0430"/>
    <w:rsid w:val="00CD2BD6"/>
    <w:rsid w:val="00CD2F45"/>
    <w:rsid w:val="00D0650E"/>
    <w:rsid w:val="00D15239"/>
    <w:rsid w:val="00D171C9"/>
    <w:rsid w:val="00D20B8C"/>
    <w:rsid w:val="00D23AFC"/>
    <w:rsid w:val="00D46C15"/>
    <w:rsid w:val="00D61127"/>
    <w:rsid w:val="00D6316D"/>
    <w:rsid w:val="00D63879"/>
    <w:rsid w:val="00D74FF4"/>
    <w:rsid w:val="00D80252"/>
    <w:rsid w:val="00D91B47"/>
    <w:rsid w:val="00D92DD8"/>
    <w:rsid w:val="00D94437"/>
    <w:rsid w:val="00DA409D"/>
    <w:rsid w:val="00DA49E8"/>
    <w:rsid w:val="00DC3527"/>
    <w:rsid w:val="00DD58B6"/>
    <w:rsid w:val="00DE2C5F"/>
    <w:rsid w:val="00DF1C4F"/>
    <w:rsid w:val="00E15155"/>
    <w:rsid w:val="00E25CF8"/>
    <w:rsid w:val="00E313FF"/>
    <w:rsid w:val="00E410E1"/>
    <w:rsid w:val="00E46710"/>
    <w:rsid w:val="00E6594E"/>
    <w:rsid w:val="00E66A2E"/>
    <w:rsid w:val="00E74172"/>
    <w:rsid w:val="00EA472E"/>
    <w:rsid w:val="00EB143E"/>
    <w:rsid w:val="00EC06C9"/>
    <w:rsid w:val="00ED0703"/>
    <w:rsid w:val="00ED1CF2"/>
    <w:rsid w:val="00EE3756"/>
    <w:rsid w:val="00EE5D69"/>
    <w:rsid w:val="00EF6925"/>
    <w:rsid w:val="00EF6D13"/>
    <w:rsid w:val="00F0731C"/>
    <w:rsid w:val="00F1110E"/>
    <w:rsid w:val="00F175B2"/>
    <w:rsid w:val="00F26E9C"/>
    <w:rsid w:val="00F353C0"/>
    <w:rsid w:val="00F42D80"/>
    <w:rsid w:val="00F4451D"/>
    <w:rsid w:val="00F4680E"/>
    <w:rsid w:val="00F53B9E"/>
    <w:rsid w:val="00F550E9"/>
    <w:rsid w:val="00F5545D"/>
    <w:rsid w:val="00F62117"/>
    <w:rsid w:val="00F81B46"/>
    <w:rsid w:val="00F9202B"/>
    <w:rsid w:val="00F96568"/>
    <w:rsid w:val="00FB4F6D"/>
    <w:rsid w:val="00FB5F7D"/>
    <w:rsid w:val="00FB62C4"/>
    <w:rsid w:val="00FB745F"/>
    <w:rsid w:val="00FE7D8B"/>
    <w:rsid w:val="00FE7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4FB77D-77C0-43BA-8DDB-1FA00B6EC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Subtitle">
    <w:name w:val="Subtitle"/>
    <w:basedOn w:val="Normal"/>
    <w:next w:val="Normal"/>
    <w:link w:val="SubtitleChar"/>
    <w:uiPriority w:val="11"/>
    <w:qFormat/>
    <w:rsid w:val="002D6E41"/>
    <w:pPr>
      <w:spacing w:after="60"/>
      <w:jc w:val="center"/>
      <w:outlineLvl w:val="1"/>
    </w:pPr>
    <w:rPr>
      <w:rFonts w:ascii="Cambria" w:hAnsi="Cambria"/>
      <w:sz w:val="24"/>
      <w:szCs w:val="24"/>
    </w:rPr>
  </w:style>
  <w:style w:type="character" w:customStyle="1" w:styleId="SubtitleChar">
    <w:name w:val="Subtitle Char"/>
    <w:link w:val="Subtitle"/>
    <w:uiPriority w:val="11"/>
    <w:rsid w:val="002D6E41"/>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3413">
      <w:bodyDiv w:val="1"/>
      <w:marLeft w:val="0"/>
      <w:marRight w:val="0"/>
      <w:marTop w:val="0"/>
      <w:marBottom w:val="0"/>
      <w:divBdr>
        <w:top w:val="none" w:sz="0" w:space="0" w:color="auto"/>
        <w:left w:val="none" w:sz="0" w:space="0" w:color="auto"/>
        <w:bottom w:val="none" w:sz="0" w:space="0" w:color="auto"/>
        <w:right w:val="none" w:sz="0" w:space="0" w:color="auto"/>
      </w:divBdr>
    </w:div>
    <w:div w:id="336930740">
      <w:bodyDiv w:val="1"/>
      <w:marLeft w:val="0"/>
      <w:marRight w:val="0"/>
      <w:marTop w:val="0"/>
      <w:marBottom w:val="0"/>
      <w:divBdr>
        <w:top w:val="none" w:sz="0" w:space="0" w:color="auto"/>
        <w:left w:val="none" w:sz="0" w:space="0" w:color="auto"/>
        <w:bottom w:val="none" w:sz="0" w:space="0" w:color="auto"/>
        <w:right w:val="none" w:sz="0" w:space="0" w:color="auto"/>
      </w:divBdr>
    </w:div>
    <w:div w:id="889460269">
      <w:bodyDiv w:val="1"/>
      <w:marLeft w:val="0"/>
      <w:marRight w:val="0"/>
      <w:marTop w:val="0"/>
      <w:marBottom w:val="0"/>
      <w:divBdr>
        <w:top w:val="none" w:sz="0" w:space="0" w:color="auto"/>
        <w:left w:val="none" w:sz="0" w:space="0" w:color="auto"/>
        <w:bottom w:val="none" w:sz="0" w:space="0" w:color="auto"/>
        <w:right w:val="none" w:sz="0" w:space="0" w:color="auto"/>
      </w:divBdr>
    </w:div>
    <w:div w:id="1079405120">
      <w:bodyDiv w:val="1"/>
      <w:marLeft w:val="0"/>
      <w:marRight w:val="0"/>
      <w:marTop w:val="0"/>
      <w:marBottom w:val="0"/>
      <w:divBdr>
        <w:top w:val="none" w:sz="0" w:space="0" w:color="auto"/>
        <w:left w:val="none" w:sz="0" w:space="0" w:color="auto"/>
        <w:bottom w:val="none" w:sz="0" w:space="0" w:color="auto"/>
        <w:right w:val="none" w:sz="0" w:space="0" w:color="auto"/>
      </w:divBdr>
    </w:div>
    <w:div w:id="1184128400">
      <w:bodyDiv w:val="1"/>
      <w:marLeft w:val="0"/>
      <w:marRight w:val="0"/>
      <w:marTop w:val="0"/>
      <w:marBottom w:val="0"/>
      <w:divBdr>
        <w:top w:val="none" w:sz="0" w:space="0" w:color="auto"/>
        <w:left w:val="none" w:sz="0" w:space="0" w:color="auto"/>
        <w:bottom w:val="none" w:sz="0" w:space="0" w:color="auto"/>
        <w:right w:val="none" w:sz="0" w:space="0" w:color="auto"/>
      </w:divBdr>
    </w:div>
    <w:div w:id="1403135770">
      <w:bodyDiv w:val="1"/>
      <w:marLeft w:val="0"/>
      <w:marRight w:val="0"/>
      <w:marTop w:val="0"/>
      <w:marBottom w:val="0"/>
      <w:divBdr>
        <w:top w:val="none" w:sz="0" w:space="0" w:color="auto"/>
        <w:left w:val="none" w:sz="0" w:space="0" w:color="auto"/>
        <w:bottom w:val="none" w:sz="0" w:space="0" w:color="auto"/>
        <w:right w:val="none" w:sz="0" w:space="0" w:color="auto"/>
      </w:divBdr>
    </w:div>
    <w:div w:id="1443449929">
      <w:bodyDiv w:val="1"/>
      <w:marLeft w:val="0"/>
      <w:marRight w:val="0"/>
      <w:marTop w:val="0"/>
      <w:marBottom w:val="0"/>
      <w:divBdr>
        <w:top w:val="none" w:sz="0" w:space="0" w:color="auto"/>
        <w:left w:val="none" w:sz="0" w:space="0" w:color="auto"/>
        <w:bottom w:val="none" w:sz="0" w:space="0" w:color="auto"/>
        <w:right w:val="none" w:sz="0" w:space="0" w:color="auto"/>
      </w:divBdr>
    </w:div>
    <w:div w:id="1816870153">
      <w:bodyDiv w:val="1"/>
      <w:marLeft w:val="0"/>
      <w:marRight w:val="0"/>
      <w:marTop w:val="0"/>
      <w:marBottom w:val="0"/>
      <w:divBdr>
        <w:top w:val="none" w:sz="0" w:space="0" w:color="auto"/>
        <w:left w:val="none" w:sz="0" w:space="0" w:color="auto"/>
        <w:bottom w:val="none" w:sz="0" w:space="0" w:color="auto"/>
        <w:right w:val="none" w:sz="0" w:space="0" w:color="auto"/>
      </w:divBdr>
    </w:div>
    <w:div w:id="1823083058">
      <w:bodyDiv w:val="1"/>
      <w:marLeft w:val="0"/>
      <w:marRight w:val="0"/>
      <w:marTop w:val="0"/>
      <w:marBottom w:val="0"/>
      <w:divBdr>
        <w:top w:val="none" w:sz="0" w:space="0" w:color="auto"/>
        <w:left w:val="none" w:sz="0" w:space="0" w:color="auto"/>
        <w:bottom w:val="none" w:sz="0" w:space="0" w:color="auto"/>
        <w:right w:val="none" w:sz="0" w:space="0" w:color="auto"/>
      </w:divBdr>
    </w:div>
    <w:div w:id="203522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M%20DCTV\6.Dao%20Duc%20Bang\Co%20so%20DCTV+DCTV%20mo\De%20cuong%20chi%20tiet%20Co%20so%20DCTV\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CBDEE-9271-480B-8CF1-8DD03FA4B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5</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DUCBANG</dc:creator>
  <cp:keywords/>
  <cp:lastModifiedBy>Duong-KDC</cp:lastModifiedBy>
  <cp:revision>2</cp:revision>
  <cp:lastPrinted>2015-12-03T10:52:00Z</cp:lastPrinted>
  <dcterms:created xsi:type="dcterms:W3CDTF">2018-08-17T08:55:00Z</dcterms:created>
  <dcterms:modified xsi:type="dcterms:W3CDTF">2018-08-17T08:55:00Z</dcterms:modified>
</cp:coreProperties>
</file>