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F650E9" w:rsidRPr="00F650E9" w:rsidTr="00811E54">
        <w:trPr>
          <w:trHeight w:val="993"/>
        </w:trPr>
        <w:tc>
          <w:tcPr>
            <w:tcW w:w="4395" w:type="dxa"/>
            <w:tcMar>
              <w:top w:w="0" w:type="dxa"/>
              <w:left w:w="108" w:type="dxa"/>
              <w:bottom w:w="0" w:type="dxa"/>
              <w:right w:w="108" w:type="dxa"/>
            </w:tcMar>
            <w:hideMark/>
          </w:tcPr>
          <w:p w:rsidR="00F650E9" w:rsidRPr="00F650E9" w:rsidRDefault="00F650E9" w:rsidP="008334AF">
            <w:pPr>
              <w:spacing w:before="60" w:after="0" w:line="240" w:lineRule="auto"/>
              <w:jc w:val="center"/>
              <w:rPr>
                <w:rFonts w:ascii="Times New Roman" w:hAnsi="Times New Roman"/>
                <w:szCs w:val="24"/>
              </w:rPr>
            </w:pPr>
            <w:bookmarkStart w:id="0" w:name="_GoBack"/>
            <w:bookmarkEnd w:id="0"/>
            <w:r w:rsidRPr="00F650E9">
              <w:rPr>
                <w:rFonts w:ascii="Times New Roman" w:hAnsi="Times New Roman"/>
                <w:szCs w:val="24"/>
              </w:rPr>
              <w:t>BỘ GIÁO DỤC VÀ ĐÀO TẠO</w:t>
            </w:r>
          </w:p>
          <w:p w:rsidR="00F650E9" w:rsidRPr="00F650E9" w:rsidRDefault="00F650E9" w:rsidP="008334AF">
            <w:pPr>
              <w:spacing w:before="60" w:after="0" w:line="240" w:lineRule="auto"/>
              <w:jc w:val="center"/>
              <w:rPr>
                <w:rFonts w:ascii="Times New Roman" w:hAnsi="Times New Roman"/>
                <w:sz w:val="24"/>
                <w:szCs w:val="24"/>
                <w:u w:val="single"/>
              </w:rPr>
            </w:pPr>
            <w:r w:rsidRPr="00F650E9">
              <w:rPr>
                <w:rFonts w:ascii="Times New Roman" w:hAnsi="Times New Roman"/>
                <w:b/>
                <w:bCs/>
                <w:szCs w:val="24"/>
                <w:u w:val="single"/>
              </w:rPr>
              <w:t>TRƯỜNG ĐẠI HỌC MỎ - ĐỊA CHẤT</w:t>
            </w:r>
          </w:p>
        </w:tc>
        <w:tc>
          <w:tcPr>
            <w:tcW w:w="5245" w:type="dxa"/>
            <w:tcMar>
              <w:top w:w="0" w:type="dxa"/>
              <w:left w:w="108" w:type="dxa"/>
              <w:bottom w:w="0" w:type="dxa"/>
              <w:right w:w="108" w:type="dxa"/>
            </w:tcMar>
          </w:tcPr>
          <w:p w:rsidR="00F650E9" w:rsidRPr="00F650E9" w:rsidRDefault="00F650E9" w:rsidP="008334AF">
            <w:pPr>
              <w:spacing w:before="60" w:after="0" w:line="240" w:lineRule="auto"/>
              <w:jc w:val="center"/>
              <w:rPr>
                <w:rFonts w:ascii="Times New Roman" w:hAnsi="Times New Roman"/>
                <w:bCs/>
                <w:sz w:val="24"/>
                <w:szCs w:val="24"/>
              </w:rPr>
            </w:pPr>
            <w:r w:rsidRPr="00F650E9">
              <w:rPr>
                <w:rFonts w:ascii="Times New Roman" w:hAnsi="Times New Roman"/>
                <w:bCs/>
                <w:sz w:val="24"/>
                <w:szCs w:val="24"/>
              </w:rPr>
              <w:t>CỘNG HÒA XÃ HỘI CHỦ NGHĨA VIỆT NAM</w:t>
            </w:r>
          </w:p>
          <w:p w:rsidR="00F650E9" w:rsidRPr="00F650E9" w:rsidRDefault="00F650E9" w:rsidP="008334AF">
            <w:pPr>
              <w:spacing w:before="60" w:after="0" w:line="240" w:lineRule="auto"/>
              <w:jc w:val="center"/>
              <w:rPr>
                <w:rFonts w:ascii="Times New Roman" w:hAnsi="Times New Roman"/>
                <w:b/>
                <w:sz w:val="24"/>
                <w:szCs w:val="24"/>
              </w:rPr>
            </w:pPr>
            <w:r w:rsidRPr="00F650E9">
              <w:rPr>
                <w:rFonts w:ascii="Times New Roman" w:hAnsi="Times New Roman"/>
                <w:b/>
                <w:bCs/>
                <w:sz w:val="24"/>
                <w:szCs w:val="24"/>
                <w:u w:val="single"/>
              </w:rPr>
              <w:t>Độc lập - Tự do - Hạnh phúc</w:t>
            </w:r>
          </w:p>
          <w:p w:rsidR="00F650E9" w:rsidRPr="00F650E9" w:rsidRDefault="00F650E9" w:rsidP="008334AF">
            <w:pPr>
              <w:spacing w:before="60" w:after="0" w:line="240" w:lineRule="auto"/>
              <w:rPr>
                <w:rFonts w:ascii="Times New Roman" w:hAnsi="Times New Roman"/>
                <w:sz w:val="24"/>
                <w:szCs w:val="24"/>
              </w:rPr>
            </w:pPr>
          </w:p>
        </w:tc>
      </w:tr>
    </w:tbl>
    <w:p w:rsidR="008334AF" w:rsidRDefault="008334AF" w:rsidP="008334AF">
      <w:pPr>
        <w:pStyle w:val="BodyText2"/>
        <w:spacing w:before="60"/>
        <w:ind w:firstLine="720"/>
        <w:rPr>
          <w:rFonts w:ascii="Times New Roman" w:hAnsi="Times New Roman"/>
          <w:b/>
          <w:sz w:val="24"/>
          <w:szCs w:val="24"/>
        </w:rPr>
      </w:pPr>
    </w:p>
    <w:p w:rsidR="00F650E9" w:rsidRPr="00F650E9" w:rsidRDefault="00F650E9" w:rsidP="008334AF">
      <w:pPr>
        <w:pStyle w:val="BodyText2"/>
        <w:spacing w:before="60"/>
        <w:ind w:firstLine="720"/>
        <w:rPr>
          <w:rFonts w:ascii="Times New Roman" w:hAnsi="Times New Roman"/>
          <w:b/>
          <w:sz w:val="24"/>
          <w:szCs w:val="24"/>
          <w:lang w:val="vi-VN"/>
        </w:rPr>
      </w:pPr>
      <w:r w:rsidRPr="00F650E9">
        <w:rPr>
          <w:rFonts w:ascii="Times New Roman" w:hAnsi="Times New Roman"/>
          <w:b/>
          <w:sz w:val="24"/>
          <w:szCs w:val="24"/>
          <w:lang w:val="vi-VN"/>
        </w:rPr>
        <w:t xml:space="preserve">ĐỀ CƯƠNG CHI TIẾT HỌC PHẦN </w:t>
      </w:r>
    </w:p>
    <w:p w:rsidR="00F650E9" w:rsidRPr="00F650E9" w:rsidRDefault="00F650E9" w:rsidP="008334AF">
      <w:pPr>
        <w:spacing w:before="60" w:after="0" w:line="240" w:lineRule="auto"/>
        <w:ind w:firstLine="720"/>
        <w:rPr>
          <w:rFonts w:ascii="Times New Roman" w:hAnsi="Times New Roman"/>
          <w:b/>
          <w:color w:val="000000"/>
          <w:sz w:val="24"/>
          <w:szCs w:val="24"/>
          <w:lang w:val="vi-VN"/>
        </w:rPr>
      </w:pPr>
    </w:p>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b/>
          <w:color w:val="000000"/>
          <w:sz w:val="24"/>
          <w:szCs w:val="24"/>
          <w:lang w:val="pt-BR"/>
        </w:rPr>
        <w:t xml:space="preserve">1. Tên học phần: </w:t>
      </w:r>
      <w:r w:rsidR="001E3262">
        <w:rPr>
          <w:rFonts w:ascii="Times New Roman" w:hAnsi="Times New Roman"/>
          <w:b/>
          <w:color w:val="000000"/>
          <w:sz w:val="24"/>
          <w:szCs w:val="24"/>
          <w:lang w:val="pt-BR"/>
        </w:rPr>
        <w:tab/>
      </w:r>
      <w:r w:rsidRPr="00F650E9">
        <w:rPr>
          <w:rFonts w:ascii="Times New Roman" w:hAnsi="Times New Roman"/>
          <w:color w:val="000000"/>
          <w:sz w:val="24"/>
          <w:szCs w:val="24"/>
          <w:lang w:val="vi-VN"/>
        </w:rPr>
        <w:t xml:space="preserve">Tên tiếng Việt: </w:t>
      </w:r>
      <w:r w:rsidRPr="00F650E9">
        <w:rPr>
          <w:rFonts w:ascii="Times New Roman" w:hAnsi="Times New Roman"/>
          <w:color w:val="000000"/>
          <w:sz w:val="24"/>
          <w:szCs w:val="24"/>
          <w:lang w:val="pt-BR"/>
        </w:rPr>
        <w:t>Tinh thể-Khoáng vật</w:t>
      </w:r>
      <w:r w:rsidR="001B5ED2">
        <w:rPr>
          <w:rFonts w:ascii="Times New Roman" w:hAnsi="Times New Roman"/>
          <w:color w:val="000000"/>
          <w:sz w:val="24"/>
          <w:szCs w:val="24"/>
          <w:lang w:val="pt-BR"/>
        </w:rPr>
        <w:t xml:space="preserve"> + TN</w:t>
      </w:r>
    </w:p>
    <w:p w:rsidR="00F650E9" w:rsidRPr="00F650E9" w:rsidRDefault="00F650E9" w:rsidP="008334AF">
      <w:pPr>
        <w:spacing w:before="60" w:after="0" w:line="240" w:lineRule="auto"/>
        <w:ind w:left="702" w:firstLine="720"/>
        <w:rPr>
          <w:rFonts w:ascii="Times New Roman" w:hAnsi="Times New Roman"/>
          <w:color w:val="000000"/>
          <w:sz w:val="24"/>
          <w:szCs w:val="24"/>
        </w:rPr>
      </w:pPr>
      <w:r w:rsidRPr="00F650E9">
        <w:rPr>
          <w:rFonts w:ascii="Times New Roman" w:hAnsi="Times New Roman"/>
          <w:color w:val="000000"/>
          <w:sz w:val="24"/>
          <w:szCs w:val="24"/>
          <w:lang w:val="vi-VN"/>
        </w:rPr>
        <w:t xml:space="preserve">          </w:t>
      </w:r>
      <w:r w:rsidR="001E3262">
        <w:rPr>
          <w:rFonts w:ascii="Times New Roman" w:hAnsi="Times New Roman"/>
          <w:color w:val="000000"/>
          <w:sz w:val="24"/>
          <w:szCs w:val="24"/>
        </w:rPr>
        <w:tab/>
      </w:r>
      <w:r w:rsidRPr="00F650E9">
        <w:rPr>
          <w:rFonts w:ascii="Times New Roman" w:hAnsi="Times New Roman"/>
          <w:color w:val="000000"/>
          <w:sz w:val="24"/>
          <w:szCs w:val="24"/>
          <w:lang w:val="vi-VN"/>
        </w:rPr>
        <w:t xml:space="preserve">Tên tiếng Anh: </w:t>
      </w:r>
      <w:r w:rsidRPr="00F650E9">
        <w:rPr>
          <w:rFonts w:ascii="Times New Roman" w:hAnsi="Times New Roman"/>
          <w:color w:val="000000"/>
          <w:sz w:val="24"/>
          <w:szCs w:val="24"/>
        </w:rPr>
        <w:t>Crystallo-Mineralogy</w:t>
      </w:r>
      <w:r w:rsidR="001B5ED2">
        <w:rPr>
          <w:rFonts w:ascii="Times New Roman" w:hAnsi="Times New Roman"/>
          <w:color w:val="000000"/>
          <w:sz w:val="24"/>
          <w:szCs w:val="24"/>
        </w:rPr>
        <w:t xml:space="preserve"> + Practice</w:t>
      </w:r>
    </w:p>
    <w:p w:rsidR="00F650E9" w:rsidRPr="00F650E9" w:rsidRDefault="00F650E9" w:rsidP="008334AF">
      <w:pPr>
        <w:spacing w:before="60" w:after="0" w:line="240" w:lineRule="auto"/>
        <w:ind w:firstLine="720"/>
        <w:rPr>
          <w:rFonts w:ascii="Times New Roman" w:hAnsi="Times New Roman"/>
          <w:color w:val="000000"/>
          <w:sz w:val="24"/>
          <w:szCs w:val="24"/>
          <w:lang w:val="vi-VN"/>
        </w:rPr>
      </w:pPr>
      <w:r w:rsidRPr="00F650E9">
        <w:rPr>
          <w:rFonts w:ascii="Times New Roman" w:hAnsi="Times New Roman"/>
          <w:b/>
          <w:color w:val="000000"/>
          <w:sz w:val="24"/>
          <w:szCs w:val="24"/>
          <w:lang w:val="vi-VN"/>
        </w:rPr>
        <w:t>Mã học phần:</w:t>
      </w:r>
      <w:r>
        <w:rPr>
          <w:rFonts w:ascii="Times New Roman" w:hAnsi="Times New Roman"/>
          <w:b/>
          <w:color w:val="000000"/>
          <w:sz w:val="24"/>
          <w:szCs w:val="24"/>
        </w:rPr>
        <w:t xml:space="preserve"> </w:t>
      </w:r>
      <w:r w:rsidR="00E44496">
        <w:rPr>
          <w:rFonts w:ascii="Times New Roman" w:hAnsi="Times New Roman"/>
          <w:b/>
          <w:color w:val="000000"/>
          <w:sz w:val="24"/>
          <w:szCs w:val="24"/>
          <w:lang w:val="vi-VN"/>
        </w:rPr>
        <w:t>7040311</w:t>
      </w:r>
    </w:p>
    <w:p w:rsidR="00F650E9" w:rsidRPr="00A66AF3" w:rsidRDefault="00F650E9" w:rsidP="001E3262">
      <w:pPr>
        <w:spacing w:before="60" w:after="0" w:line="240" w:lineRule="auto"/>
        <w:ind w:firstLine="720"/>
        <w:rPr>
          <w:rFonts w:ascii="Times New Roman" w:hAnsi="Times New Roman"/>
          <w:color w:val="000000"/>
          <w:sz w:val="24"/>
          <w:szCs w:val="24"/>
        </w:rPr>
      </w:pPr>
      <w:r w:rsidRPr="00F650E9">
        <w:rPr>
          <w:rFonts w:ascii="Times New Roman" w:hAnsi="Times New Roman"/>
          <w:b/>
          <w:color w:val="000000"/>
          <w:sz w:val="24"/>
          <w:szCs w:val="24"/>
          <w:lang w:val="vi-VN"/>
        </w:rPr>
        <w:t>Số tín chỉ học phần:</w:t>
      </w:r>
      <w:r w:rsidRPr="00A66AF3">
        <w:rPr>
          <w:rFonts w:ascii="Times New Roman" w:hAnsi="Times New Roman"/>
          <w:b/>
          <w:color w:val="000000"/>
          <w:sz w:val="24"/>
          <w:szCs w:val="24"/>
          <w:lang w:val="vi-VN"/>
        </w:rPr>
        <w:t xml:space="preserve"> 3</w:t>
      </w:r>
      <w:r w:rsidR="00A66AF3">
        <w:rPr>
          <w:rFonts w:ascii="Times New Roman" w:hAnsi="Times New Roman"/>
          <w:b/>
          <w:color w:val="000000"/>
          <w:sz w:val="24"/>
          <w:szCs w:val="24"/>
        </w:rPr>
        <w:t xml:space="preserve"> (2-2-5)</w:t>
      </w:r>
      <w:r w:rsidR="00E13692">
        <w:rPr>
          <w:rFonts w:ascii="Times New Roman" w:hAnsi="Times New Roman"/>
          <w:b/>
          <w:color w:val="000000"/>
          <w:sz w:val="24"/>
          <w:szCs w:val="24"/>
        </w:rPr>
        <w:t xml:space="preserve">, </w:t>
      </w:r>
      <w:r w:rsidR="00E13692" w:rsidRPr="00E13692">
        <w:rPr>
          <w:rFonts w:ascii="Times New Roman" w:hAnsi="Times New Roman"/>
          <w:color w:val="000000"/>
          <w:sz w:val="24"/>
          <w:szCs w:val="24"/>
        </w:rPr>
        <w:t>học trong 16 tuần</w:t>
      </w:r>
    </w:p>
    <w:p w:rsidR="00F650E9" w:rsidRPr="00F650E9" w:rsidRDefault="00F650E9" w:rsidP="001E3262">
      <w:pPr>
        <w:spacing w:before="60" w:after="0" w:line="240" w:lineRule="auto"/>
        <w:ind w:firstLine="720"/>
        <w:rPr>
          <w:rFonts w:ascii="Times New Roman" w:hAnsi="Times New Roman"/>
          <w:color w:val="000000"/>
          <w:sz w:val="24"/>
          <w:szCs w:val="24"/>
          <w:lang w:val="vi-VN"/>
        </w:rPr>
      </w:pPr>
      <w:r w:rsidRPr="00F650E9">
        <w:rPr>
          <w:rFonts w:ascii="Times New Roman" w:hAnsi="Times New Roman"/>
          <w:b/>
          <w:color w:val="000000"/>
          <w:sz w:val="24"/>
          <w:szCs w:val="24"/>
          <w:lang w:val="vi-VN"/>
        </w:rPr>
        <w:t>Số tiết học phần: 45</w:t>
      </w:r>
    </w:p>
    <w:p w:rsidR="00F650E9" w:rsidRPr="00246401" w:rsidRDefault="00F650E9" w:rsidP="001E3262">
      <w:pPr>
        <w:spacing w:before="60" w:after="0" w:line="240" w:lineRule="auto"/>
        <w:ind w:firstLine="720"/>
        <w:jc w:val="both"/>
        <w:rPr>
          <w:rFonts w:ascii="Times New Roman" w:hAnsi="Times New Roman"/>
          <w:sz w:val="24"/>
          <w:szCs w:val="24"/>
        </w:rPr>
      </w:pPr>
      <w:r w:rsidRPr="00F650E9">
        <w:rPr>
          <w:rFonts w:ascii="Times New Roman" w:hAnsi="Times New Roman"/>
          <w:sz w:val="24"/>
          <w:szCs w:val="24"/>
          <w:lang w:val="vi-VN"/>
        </w:rPr>
        <w:t xml:space="preserve">Số tiết lý thuyết: 28; </w:t>
      </w:r>
      <w:r w:rsidR="00246401">
        <w:rPr>
          <w:rFonts w:ascii="Times New Roman" w:hAnsi="Times New Roman"/>
          <w:sz w:val="24"/>
          <w:szCs w:val="24"/>
        </w:rPr>
        <w:tab/>
      </w:r>
      <w:r w:rsidR="00246401">
        <w:rPr>
          <w:rFonts w:ascii="Times New Roman" w:hAnsi="Times New Roman"/>
          <w:sz w:val="24"/>
          <w:szCs w:val="24"/>
        </w:rPr>
        <w:tab/>
        <w:t>B</w:t>
      </w:r>
      <w:r w:rsidRPr="00F650E9">
        <w:rPr>
          <w:rFonts w:ascii="Times New Roman" w:hAnsi="Times New Roman"/>
          <w:sz w:val="24"/>
          <w:szCs w:val="24"/>
          <w:lang w:val="vi-VN"/>
        </w:rPr>
        <w:t xml:space="preserve">ài tập: 2; </w:t>
      </w:r>
      <w:r w:rsidR="00246401">
        <w:rPr>
          <w:rFonts w:ascii="Times New Roman" w:hAnsi="Times New Roman"/>
          <w:sz w:val="24"/>
          <w:szCs w:val="24"/>
        </w:rPr>
        <w:tab/>
      </w:r>
      <w:r w:rsidR="00246401">
        <w:rPr>
          <w:rFonts w:ascii="Times New Roman" w:hAnsi="Times New Roman"/>
          <w:sz w:val="24"/>
          <w:szCs w:val="24"/>
        </w:rPr>
        <w:tab/>
        <w:t>T</w:t>
      </w:r>
      <w:r w:rsidRPr="00F650E9">
        <w:rPr>
          <w:rFonts w:ascii="Times New Roman" w:hAnsi="Times New Roman"/>
          <w:sz w:val="24"/>
          <w:szCs w:val="24"/>
          <w:lang w:val="vi-VN"/>
        </w:rPr>
        <w:t>hự</w:t>
      </w:r>
      <w:r w:rsidR="00246401">
        <w:rPr>
          <w:rFonts w:ascii="Times New Roman" w:hAnsi="Times New Roman"/>
          <w:sz w:val="24"/>
          <w:szCs w:val="24"/>
          <w:lang w:val="vi-VN"/>
        </w:rPr>
        <w:t>c hành:</w:t>
      </w:r>
      <w:r w:rsidR="00246401">
        <w:rPr>
          <w:rFonts w:ascii="Times New Roman" w:hAnsi="Times New Roman"/>
          <w:sz w:val="24"/>
          <w:szCs w:val="24"/>
        </w:rPr>
        <w:t xml:space="preserve"> </w:t>
      </w:r>
      <w:r w:rsidR="00763C18">
        <w:rPr>
          <w:rFonts w:ascii="Times New Roman" w:hAnsi="Times New Roman"/>
          <w:sz w:val="24"/>
          <w:szCs w:val="24"/>
        </w:rPr>
        <w:t>15</w:t>
      </w:r>
      <w:r w:rsidR="00246401">
        <w:rPr>
          <w:rFonts w:ascii="Times New Roman" w:hAnsi="Times New Roman"/>
          <w:sz w:val="24"/>
          <w:szCs w:val="24"/>
          <w:lang w:val="vi-VN"/>
        </w:rPr>
        <w:t xml:space="preserve"> </w:t>
      </w:r>
    </w:p>
    <w:p w:rsidR="00246401" w:rsidRPr="00246401" w:rsidRDefault="00246401"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Th</w:t>
      </w:r>
      <w:r w:rsidRPr="00246401">
        <w:rPr>
          <w:rFonts w:ascii="Times New Roman" w:hAnsi="Times New Roman"/>
          <w:sz w:val="24"/>
          <w:szCs w:val="24"/>
        </w:rPr>
        <w:t>ự</w:t>
      </w:r>
      <w:r>
        <w:rPr>
          <w:rFonts w:ascii="Times New Roman" w:hAnsi="Times New Roman"/>
          <w:sz w:val="24"/>
          <w:szCs w:val="24"/>
        </w:rPr>
        <w:t>c t</w:t>
      </w:r>
      <w:r w:rsidRPr="00246401">
        <w:rPr>
          <w:rFonts w:ascii="Times New Roman" w:hAnsi="Times New Roman"/>
          <w:sz w:val="24"/>
          <w:szCs w:val="24"/>
        </w:rPr>
        <w:t>ập</w:t>
      </w:r>
      <w:r>
        <w:rPr>
          <w:rFonts w:ascii="Times New Roman" w:hAnsi="Times New Roman"/>
          <w:sz w:val="24"/>
          <w:szCs w:val="24"/>
        </w:rPr>
        <w:t>: 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Đ</w:t>
      </w:r>
      <w:r w:rsidRPr="00246401">
        <w:rPr>
          <w:rFonts w:ascii="Times New Roman" w:hAnsi="Times New Roman"/>
          <w:sz w:val="24"/>
          <w:szCs w:val="24"/>
        </w:rPr>
        <w:t>ồ</w:t>
      </w:r>
      <w:r>
        <w:rPr>
          <w:rFonts w:ascii="Times New Roman" w:hAnsi="Times New Roman"/>
          <w:sz w:val="24"/>
          <w:szCs w:val="24"/>
        </w:rPr>
        <w:t xml:space="preserve"> </w:t>
      </w:r>
      <w:r w:rsidRPr="00246401">
        <w:rPr>
          <w:rFonts w:ascii="Times New Roman" w:hAnsi="Times New Roman"/>
          <w:sz w:val="24"/>
          <w:szCs w:val="24"/>
        </w:rPr>
        <w:t>á</w:t>
      </w:r>
      <w:r>
        <w:rPr>
          <w:rFonts w:ascii="Times New Roman" w:hAnsi="Times New Roman"/>
          <w:sz w:val="24"/>
          <w:szCs w:val="24"/>
        </w:rPr>
        <w:t>n: 0;</w:t>
      </w:r>
      <w:r>
        <w:rPr>
          <w:rFonts w:ascii="Times New Roman" w:hAnsi="Times New Roman"/>
          <w:sz w:val="24"/>
          <w:szCs w:val="24"/>
        </w:rPr>
        <w:tab/>
      </w:r>
      <w:r>
        <w:rPr>
          <w:rFonts w:ascii="Times New Roman" w:hAnsi="Times New Roman"/>
          <w:sz w:val="24"/>
          <w:szCs w:val="24"/>
        </w:rPr>
        <w:tab/>
        <w:t>T</w:t>
      </w:r>
      <w:r w:rsidRPr="00246401">
        <w:rPr>
          <w:rFonts w:ascii="Times New Roman" w:hAnsi="Times New Roman"/>
          <w:sz w:val="24"/>
          <w:szCs w:val="24"/>
        </w:rPr>
        <w:t>ự</w:t>
      </w:r>
      <w:r>
        <w:rPr>
          <w:rFonts w:ascii="Times New Roman" w:hAnsi="Times New Roman"/>
          <w:sz w:val="24"/>
          <w:szCs w:val="24"/>
        </w:rPr>
        <w:t xml:space="preserve"> h</w:t>
      </w:r>
      <w:r w:rsidRPr="00246401">
        <w:rPr>
          <w:rFonts w:ascii="Times New Roman" w:hAnsi="Times New Roman"/>
          <w:sz w:val="24"/>
          <w:szCs w:val="24"/>
        </w:rPr>
        <w:t>ọc</w:t>
      </w:r>
      <w:r>
        <w:rPr>
          <w:rFonts w:ascii="Times New Roman" w:hAnsi="Times New Roman"/>
          <w:sz w:val="24"/>
          <w:szCs w:val="24"/>
        </w:rPr>
        <w:t>: 75</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2. Đơn vị quản lý học phần:</w:t>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2.1. Giảng viên giảng dạy:</w:t>
      </w:r>
      <w:r w:rsidRPr="00F650E9">
        <w:rPr>
          <w:rFonts w:ascii="Times New Roman" w:hAnsi="Times New Roman"/>
          <w:sz w:val="24"/>
          <w:szCs w:val="24"/>
          <w:lang w:val="vi-VN"/>
        </w:rPr>
        <w:tab/>
      </w:r>
      <w:r w:rsidRPr="00F650E9">
        <w:rPr>
          <w:rFonts w:ascii="Times New Roman" w:hAnsi="Times New Roman"/>
          <w:sz w:val="24"/>
          <w:szCs w:val="24"/>
          <w:lang w:val="vi-VN"/>
        </w:rPr>
        <w:tab/>
      </w:r>
      <w:r w:rsidRPr="00F650E9">
        <w:rPr>
          <w:rFonts w:ascii="Times New Roman" w:hAnsi="Times New Roman"/>
          <w:sz w:val="24"/>
          <w:szCs w:val="24"/>
          <w:lang w:val="vi-VN"/>
        </w:rPr>
        <w:tab/>
      </w:r>
      <w:r w:rsidRPr="00F650E9">
        <w:rPr>
          <w:rFonts w:ascii="Times New Roman" w:hAnsi="Times New Roman"/>
          <w:sz w:val="24"/>
          <w:szCs w:val="24"/>
          <w:lang w:val="vi-VN"/>
        </w:rPr>
        <w:tab/>
      </w:r>
      <w:r w:rsidRPr="00A66AF3">
        <w:rPr>
          <w:rFonts w:ascii="Times New Roman" w:hAnsi="Times New Roman"/>
          <w:b/>
          <w:sz w:val="24"/>
          <w:szCs w:val="24"/>
          <w:lang w:val="vi-VN"/>
        </w:rPr>
        <w:t>Mã giảng viên</w:t>
      </w:r>
      <w:r w:rsidRPr="00A66AF3">
        <w:rPr>
          <w:rFonts w:ascii="Times New Roman" w:hAnsi="Times New Roman"/>
          <w:b/>
          <w:sz w:val="24"/>
          <w:szCs w:val="24"/>
          <w:lang w:val="vi-VN"/>
        </w:rPr>
        <w:tab/>
      </w:r>
      <w:r w:rsidRPr="00F650E9">
        <w:rPr>
          <w:rFonts w:ascii="Times New Roman" w:hAnsi="Times New Roman"/>
          <w:sz w:val="24"/>
          <w:szCs w:val="24"/>
          <w:lang w:val="vi-VN"/>
        </w:rPr>
        <w:tab/>
      </w:r>
    </w:p>
    <w:p w:rsidR="00F650E9" w:rsidRPr="00F650E9" w:rsidRDefault="001E3262" w:rsidP="001E3262">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1. </w:t>
      </w:r>
      <w:r w:rsidR="00F650E9" w:rsidRPr="00F650E9">
        <w:rPr>
          <w:rFonts w:ascii="Times New Roman" w:hAnsi="Times New Roman"/>
          <w:sz w:val="24"/>
          <w:szCs w:val="24"/>
          <w:lang w:val="vi-VN"/>
        </w:rPr>
        <w:t>PGS.TS Nguyễn Khắc Giảng</w:t>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t>0403-06</w:t>
      </w:r>
    </w:p>
    <w:p w:rsidR="00F650E9" w:rsidRPr="00F650E9" w:rsidRDefault="001E3262"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 xml:space="preserve">2. </w:t>
      </w:r>
      <w:r w:rsidR="00F650E9" w:rsidRPr="00F650E9">
        <w:rPr>
          <w:rFonts w:ascii="Times New Roman" w:hAnsi="Times New Roman"/>
          <w:sz w:val="24"/>
          <w:szCs w:val="24"/>
        </w:rPr>
        <w:t xml:space="preserve">ThS. Nguyễn Trung Thành                       </w:t>
      </w:r>
      <w:r w:rsidR="00A66AF3">
        <w:rPr>
          <w:rFonts w:ascii="Times New Roman" w:hAnsi="Times New Roman"/>
          <w:sz w:val="24"/>
          <w:szCs w:val="24"/>
        </w:rPr>
        <w:tab/>
      </w:r>
      <w:r w:rsidR="00F650E9" w:rsidRPr="00F650E9">
        <w:rPr>
          <w:rFonts w:ascii="Times New Roman" w:hAnsi="Times New Roman"/>
          <w:sz w:val="24"/>
          <w:szCs w:val="24"/>
        </w:rPr>
        <w:t>0403-12</w:t>
      </w:r>
    </w:p>
    <w:p w:rsidR="00F650E9" w:rsidRDefault="001E3262"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 xml:space="preserve">3. </w:t>
      </w:r>
      <w:r w:rsidR="00F650E9" w:rsidRPr="00F650E9">
        <w:rPr>
          <w:rFonts w:ascii="Times New Roman" w:hAnsi="Times New Roman"/>
          <w:sz w:val="24"/>
          <w:szCs w:val="24"/>
          <w:lang w:val="vi-VN"/>
        </w:rPr>
        <w:t xml:space="preserve">TS. Đặng Thị Vinh </w:t>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t>0403-16</w:t>
      </w:r>
    </w:p>
    <w:p w:rsidR="001B5ED2" w:rsidRPr="001B5ED2" w:rsidRDefault="001B5ED2"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4. ThS. Lê Thị Ngọc Tú                                 0403-17</w:t>
      </w:r>
    </w:p>
    <w:p w:rsidR="00F650E9" w:rsidRPr="00F650E9" w:rsidRDefault="001B5ED2" w:rsidP="001E3262">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5</w:t>
      </w:r>
      <w:r w:rsidR="001E3262">
        <w:rPr>
          <w:rFonts w:ascii="Times New Roman" w:hAnsi="Times New Roman"/>
          <w:sz w:val="24"/>
          <w:szCs w:val="24"/>
        </w:rPr>
        <w:t xml:space="preserve">. </w:t>
      </w:r>
      <w:r w:rsidR="00F650E9" w:rsidRPr="00F650E9">
        <w:rPr>
          <w:rFonts w:ascii="Times New Roman" w:hAnsi="Times New Roman"/>
          <w:sz w:val="24"/>
          <w:szCs w:val="24"/>
          <w:lang w:val="vi-VN"/>
        </w:rPr>
        <w:t>PGS.TS Nguyễn Văn Bình                         (Thỉnh giảng)</w:t>
      </w:r>
      <w:r w:rsidR="008334AF">
        <w:rPr>
          <w:rFonts w:ascii="Times New Roman" w:hAnsi="Times New Roman"/>
          <w:sz w:val="24"/>
          <w:szCs w:val="24"/>
          <w:lang w:val="vi-VN"/>
        </w:rPr>
        <w:tab/>
      </w:r>
      <w:r w:rsidR="00F650E9" w:rsidRPr="00F650E9">
        <w:rPr>
          <w:rFonts w:ascii="Times New Roman" w:hAnsi="Times New Roman"/>
          <w:sz w:val="24"/>
          <w:szCs w:val="24"/>
          <w:lang w:val="vi-VN"/>
        </w:rPr>
        <w:tab/>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 xml:space="preserve">2.2. Bộ môn: </w:t>
      </w:r>
      <w:r w:rsidRPr="00F650E9">
        <w:rPr>
          <w:rFonts w:ascii="Times New Roman" w:hAnsi="Times New Roman"/>
          <w:sz w:val="24"/>
          <w:szCs w:val="24"/>
          <w:lang w:val="vi-VN"/>
        </w:rPr>
        <w:t>Khoáng Thạch và Địa hóa</w:t>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2.3. Khoa:</w:t>
      </w:r>
      <w:r w:rsidRPr="00F650E9">
        <w:rPr>
          <w:rFonts w:ascii="Times New Roman" w:hAnsi="Times New Roman"/>
          <w:sz w:val="24"/>
          <w:szCs w:val="24"/>
          <w:lang w:val="vi-VN"/>
        </w:rPr>
        <w:t>Khoa học và Kỹ thuật Địa chất</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3. Điều kiện học phần (4040301)</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 xml:space="preserve">3.1. Môn học tiên quyết </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color w:val="000000"/>
          <w:sz w:val="24"/>
          <w:szCs w:val="24"/>
          <w:lang w:val="pt-BR"/>
        </w:rPr>
        <w:t xml:space="preserve">Sinh viên phải hoàn thành học phần Địa chất đại cương (Mã học phần- </w:t>
      </w:r>
      <w:r w:rsidR="001B5ED2">
        <w:rPr>
          <w:rFonts w:ascii="Times New Roman" w:hAnsi="Times New Roman"/>
          <w:color w:val="000000"/>
          <w:sz w:val="24"/>
          <w:szCs w:val="24"/>
          <w:lang w:val="pt-BR"/>
        </w:rPr>
        <w:t>7040107</w:t>
      </w:r>
      <w:r w:rsidRPr="00F650E9">
        <w:rPr>
          <w:rFonts w:ascii="Times New Roman" w:hAnsi="Times New Roman"/>
          <w:color w:val="000000"/>
          <w:sz w:val="24"/>
          <w:szCs w:val="24"/>
          <w:lang w:val="pt-BR"/>
        </w:rPr>
        <w:t>)</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3.2. Môn học trước</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pt-BR"/>
        </w:rPr>
        <w:t xml:space="preserve">Địa chất đại cương (Mã học phần- </w:t>
      </w:r>
      <w:r w:rsidR="001B5ED2">
        <w:rPr>
          <w:rFonts w:ascii="Times New Roman" w:hAnsi="Times New Roman"/>
          <w:color w:val="000000"/>
          <w:sz w:val="24"/>
          <w:szCs w:val="24"/>
          <w:lang w:val="pt-BR"/>
        </w:rPr>
        <w:t>7040107</w:t>
      </w:r>
      <w:r w:rsidRPr="00F650E9">
        <w:rPr>
          <w:rFonts w:ascii="Times New Roman" w:hAnsi="Times New Roman"/>
          <w:color w:val="000000"/>
          <w:sz w:val="24"/>
          <w:szCs w:val="24"/>
          <w:lang w:val="pt-BR"/>
        </w:rPr>
        <w:t>)</w:t>
      </w:r>
    </w:p>
    <w:p w:rsidR="00F650E9" w:rsidRPr="00F650E9" w:rsidRDefault="00F650E9" w:rsidP="008334AF">
      <w:pPr>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4. Mục tiêu của học phần</w:t>
      </w:r>
    </w:p>
    <w:p w:rsidR="00F650E9" w:rsidRPr="00F650E9" w:rsidRDefault="00F650E9" w:rsidP="008334AF">
      <w:pPr>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4.1. Kiến thức</w:t>
      </w:r>
    </w:p>
    <w:p w:rsidR="00F650E9" w:rsidRPr="00F650E9" w:rsidRDefault="00F650E9" w:rsidP="008334AF">
      <w:pPr>
        <w:spacing w:before="60" w:after="0" w:line="240" w:lineRule="auto"/>
        <w:ind w:firstLine="720"/>
        <w:jc w:val="both"/>
        <w:rPr>
          <w:rFonts w:ascii="Times New Roman" w:hAnsi="Times New Roman"/>
          <w:b/>
          <w:sz w:val="24"/>
          <w:szCs w:val="24"/>
          <w:lang w:val="vi-VN"/>
        </w:rPr>
      </w:pPr>
      <w:r w:rsidRPr="00F650E9">
        <w:rPr>
          <w:rFonts w:ascii="Times New Roman" w:hAnsi="Times New Roman"/>
          <w:color w:val="000000"/>
          <w:sz w:val="24"/>
          <w:szCs w:val="24"/>
          <w:lang w:val="vi-VN"/>
        </w:rPr>
        <w:t>Cung cấp cho sinh viên ngành địa chất và các ngành có liên quan các kiến thức đại cương về tinh thể và các kiến thức cơ sở về khoáng vật để phục vụ cho các môn học khác như Thạch học, Địa chất dầu khí, Địa chất các mỏ khoáng, Địa hóa, Địa chất Công trình, Địa chất thủy văn, Tuyển khoáng... Các kiến thức này là nền tảng về hiểu biết thành phần vật chất của đất đá cho các nhà địa chất trong tương lai.</w:t>
      </w:r>
    </w:p>
    <w:p w:rsidR="00F650E9" w:rsidRPr="00F650E9" w:rsidRDefault="00F650E9" w:rsidP="008334AF">
      <w:pPr>
        <w:spacing w:before="60" w:after="0" w:line="240" w:lineRule="auto"/>
        <w:rPr>
          <w:rFonts w:ascii="Times New Roman" w:hAnsi="Times New Roman"/>
          <w:b/>
          <w:color w:val="000000"/>
          <w:sz w:val="24"/>
          <w:szCs w:val="24"/>
          <w:lang w:val="pt-BR"/>
        </w:rPr>
      </w:pPr>
      <w:r w:rsidRPr="00F650E9">
        <w:rPr>
          <w:rFonts w:ascii="Times New Roman" w:hAnsi="Times New Roman"/>
          <w:b/>
          <w:color w:val="000000"/>
          <w:sz w:val="24"/>
          <w:szCs w:val="24"/>
          <w:lang w:val="pt-BR"/>
        </w:rPr>
        <w:t>4.2. Kỹ năng</w:t>
      </w:r>
    </w:p>
    <w:p w:rsidR="00F650E9" w:rsidRPr="00F650E9" w:rsidRDefault="00F650E9" w:rsidP="008334AF">
      <w:pPr>
        <w:spacing w:before="60" w:after="0" w:line="240" w:lineRule="auto"/>
        <w:ind w:firstLine="720"/>
        <w:jc w:val="both"/>
        <w:rPr>
          <w:rFonts w:ascii="Times New Roman" w:hAnsi="Times New Roman"/>
          <w:b/>
          <w:color w:val="000000"/>
          <w:sz w:val="24"/>
          <w:szCs w:val="24"/>
          <w:lang w:val="pt-BR"/>
        </w:rPr>
      </w:pPr>
      <w:r w:rsidRPr="00F650E9">
        <w:rPr>
          <w:rFonts w:ascii="Times New Roman" w:hAnsi="Times New Roman"/>
          <w:color w:val="000000"/>
          <w:sz w:val="24"/>
          <w:szCs w:val="24"/>
          <w:lang w:val="pt-BR"/>
        </w:rPr>
        <w:t>S</w:t>
      </w:r>
      <w:r w:rsidRPr="00F650E9">
        <w:rPr>
          <w:rFonts w:ascii="Times New Roman" w:hAnsi="Times New Roman"/>
          <w:color w:val="000000"/>
          <w:sz w:val="24"/>
          <w:szCs w:val="24"/>
          <w:lang w:val="vi-VN"/>
        </w:rPr>
        <w:t>inh viên có thể ứng dụng các kiến thức để xác định các khoáng vật trong khảo sát địa chất, tìm kiếm thăm dò, gia công chế biến  và sử dụng khoáng sản phục vụ cho các lĩnh vực kinh tế-xã hội khác.</w:t>
      </w:r>
    </w:p>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5. Tóm tắt nội dung học phần</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Vỏ Trái </w:t>
      </w:r>
      <w:r w:rsidRPr="00F650E9">
        <w:rPr>
          <w:rFonts w:ascii="Times New Roman" w:hAnsi="Times New Roman"/>
          <w:color w:val="000000"/>
          <w:sz w:val="24"/>
          <w:szCs w:val="24"/>
          <w:lang w:val="vi-VN"/>
        </w:rPr>
        <w:t>đ</w:t>
      </w:r>
      <w:r w:rsidRPr="00F650E9">
        <w:rPr>
          <w:rFonts w:ascii="Times New Roman" w:hAnsi="Times New Roman"/>
          <w:color w:val="000000"/>
          <w:sz w:val="24"/>
          <w:szCs w:val="24"/>
          <w:lang w:val="pt-BR"/>
        </w:rPr>
        <w:t>ất đ</w:t>
      </w:r>
      <w:r w:rsidRPr="00F650E9">
        <w:rPr>
          <w:rFonts w:ascii="Times New Roman" w:hAnsi="Times New Roman"/>
          <w:color w:val="000000"/>
          <w:sz w:val="24"/>
          <w:szCs w:val="24"/>
          <w:lang w:val="pt-BR"/>
        </w:rPr>
        <w:softHyphen/>
        <w:t xml:space="preserve">ược cấu thành từ 3 loại đá chính, đó là đá magma, trầm tích biến chất và các loại quặng. Tất cả các loại đá và quặng trên đều được cấu thành từ khoáng vật. </w:t>
      </w:r>
      <w:r w:rsidRPr="00F650E9">
        <w:rPr>
          <w:rFonts w:ascii="Times New Roman" w:hAnsi="Times New Roman"/>
          <w:color w:val="000000"/>
          <w:sz w:val="24"/>
          <w:szCs w:val="24"/>
          <w:lang w:val="vi-VN"/>
        </w:rPr>
        <w:t>C</w:t>
      </w:r>
      <w:r w:rsidRPr="00F650E9">
        <w:rPr>
          <w:rFonts w:ascii="Times New Roman" w:hAnsi="Times New Roman"/>
          <w:color w:val="000000"/>
          <w:sz w:val="24"/>
          <w:szCs w:val="24"/>
          <w:lang w:val="pt-BR"/>
        </w:rPr>
        <w:t xml:space="preserve">ác khoáng vật </w:t>
      </w:r>
      <w:r w:rsidRPr="00F650E9">
        <w:rPr>
          <w:rFonts w:ascii="Times New Roman" w:hAnsi="Times New Roman"/>
          <w:color w:val="000000"/>
          <w:sz w:val="24"/>
          <w:szCs w:val="24"/>
          <w:lang w:val="vi-VN"/>
        </w:rPr>
        <w:t xml:space="preserve">thực thụ luôn </w:t>
      </w:r>
      <w:r w:rsidRPr="00F650E9">
        <w:rPr>
          <w:rFonts w:ascii="Times New Roman" w:hAnsi="Times New Roman"/>
          <w:color w:val="000000"/>
          <w:sz w:val="24"/>
          <w:szCs w:val="24"/>
          <w:lang w:val="pt-BR"/>
        </w:rPr>
        <w:t xml:space="preserve">ở trạng thái rắn kết tinh. Môn học Tinh thể -Khoáng vật nhằm giúp cho người học hiểu được bản chất và đặc điểm cấu trúc kết tinh của các khoáng vật, phân loại các cấu trúc kết tinh và hình thái của các tinh thể-khoáng vật, đặc điểm về thành phần </w:t>
      </w:r>
      <w:r w:rsidRPr="00F650E9">
        <w:rPr>
          <w:rFonts w:ascii="Times New Roman" w:hAnsi="Times New Roman"/>
          <w:color w:val="000000"/>
          <w:sz w:val="24"/>
          <w:szCs w:val="24"/>
          <w:lang w:val="vi-VN"/>
        </w:rPr>
        <w:t xml:space="preserve">hóa học </w:t>
      </w:r>
      <w:r w:rsidRPr="00F650E9">
        <w:rPr>
          <w:rFonts w:ascii="Times New Roman" w:hAnsi="Times New Roman"/>
          <w:color w:val="000000"/>
          <w:sz w:val="24"/>
          <w:szCs w:val="24"/>
          <w:lang w:val="pt-BR"/>
        </w:rPr>
        <w:t xml:space="preserve">cũng như nguồn gốc sinh thành của chúng  </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Môn học Tinh thể-Khoáng vật sẽ trang bị cho ng</w:t>
      </w:r>
      <w:r w:rsidRPr="00F650E9">
        <w:rPr>
          <w:rFonts w:ascii="Times New Roman" w:hAnsi="Times New Roman"/>
          <w:color w:val="000000"/>
          <w:sz w:val="24"/>
          <w:szCs w:val="24"/>
          <w:lang w:val="pt-BR"/>
        </w:rPr>
        <w:softHyphen/>
        <w:t>ười học các kiến thức cơ bản về:</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Khái niệm về tinh thể, khoáng vật, tính đối xứng của tinh thể khoáng vật. </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Mạng không gian, đối xứng trong mạng không gian của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Hệ thống phân loại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Đặc điểm thành phần hoá học, tính chất vật lý cũng như hình thái, cấu trúc của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Nguồn gốc tinh thể khoáng vật, các quá trình hình thành tinh thể-khoáng vật </w:t>
      </w:r>
      <w:r w:rsidRPr="00F650E9">
        <w:rPr>
          <w:rFonts w:ascii="Times New Roman" w:hAnsi="Times New Roman"/>
          <w:color w:val="000000"/>
          <w:sz w:val="24"/>
          <w:szCs w:val="24"/>
          <w:lang w:val="vi-VN"/>
        </w:rPr>
        <w:t xml:space="preserve">(các quá trình tạo khoáng) </w:t>
      </w:r>
      <w:r w:rsidRPr="00F650E9">
        <w:rPr>
          <w:rFonts w:ascii="Times New Roman" w:hAnsi="Times New Roman"/>
          <w:color w:val="000000"/>
          <w:sz w:val="24"/>
          <w:szCs w:val="24"/>
          <w:lang w:val="pt-BR"/>
        </w:rPr>
        <w:t xml:space="preserve">trong vỏ Trái </w:t>
      </w:r>
      <w:r w:rsidRPr="00F650E9">
        <w:rPr>
          <w:rFonts w:ascii="Times New Roman" w:hAnsi="Times New Roman"/>
          <w:color w:val="000000"/>
          <w:sz w:val="24"/>
          <w:szCs w:val="24"/>
          <w:lang w:val="vi-VN"/>
        </w:rPr>
        <w:t>đ</w:t>
      </w:r>
      <w:r w:rsidRPr="00F650E9">
        <w:rPr>
          <w:rFonts w:ascii="Times New Roman" w:hAnsi="Times New Roman"/>
          <w:color w:val="000000"/>
          <w:sz w:val="24"/>
          <w:szCs w:val="24"/>
          <w:lang w:val="pt-BR"/>
        </w:rPr>
        <w:t xml:space="preserve">ất. </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pt-BR"/>
        </w:rPr>
        <w:t xml:space="preserve">- Mô tả các nhóm khoáng vật phổ biến trong tự nhiên. </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lang w:val="pt-BR"/>
        </w:rPr>
        <w:t>Khái quát các lĩnh vực sử dụng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t>- Phân bố các mỏ điển hình chứa các khoáng vật đó trên thế giới và ở Việt Nam</w:t>
      </w:r>
    </w:p>
    <w:p w:rsidR="00F650E9" w:rsidRPr="00F650E9" w:rsidRDefault="00F650E9" w:rsidP="008334AF">
      <w:pPr>
        <w:tabs>
          <w:tab w:val="left" w:pos="142"/>
        </w:tabs>
        <w:spacing w:before="60" w:after="0" w:line="240" w:lineRule="auto"/>
        <w:rPr>
          <w:rFonts w:ascii="Times New Roman" w:hAnsi="Times New Roman"/>
          <w:b/>
          <w:color w:val="000000"/>
          <w:sz w:val="24"/>
          <w:szCs w:val="24"/>
          <w:lang w:val="pt-BR"/>
        </w:rPr>
      </w:pPr>
      <w:r w:rsidRPr="00F650E9">
        <w:rPr>
          <w:rFonts w:ascii="Times New Roman" w:hAnsi="Times New Roman"/>
          <w:b/>
          <w:color w:val="000000"/>
          <w:sz w:val="24"/>
          <w:szCs w:val="24"/>
          <w:lang w:val="pt-BR"/>
        </w:rPr>
        <w:t>6. Cấu trúc nội dung học phần</w:t>
      </w:r>
    </w:p>
    <w:p w:rsidR="00F650E9" w:rsidRPr="00F650E9"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rPr>
        <w:t>Bảng 1: Nội dung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958"/>
        <w:gridCol w:w="567"/>
        <w:gridCol w:w="2977"/>
      </w:tblGrid>
      <w:tr w:rsidR="00F650E9" w:rsidRPr="00F650E9" w:rsidTr="00811E54">
        <w:tc>
          <w:tcPr>
            <w:tcW w:w="9606" w:type="dxa"/>
            <w:gridSpan w:val="4"/>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6.1. Lý thuyết</w:t>
            </w:r>
          </w:p>
        </w:tc>
      </w:tr>
      <w:tr w:rsidR="00F650E9" w:rsidRPr="00F650E9" w:rsidTr="001E3262">
        <w:tc>
          <w:tcPr>
            <w:tcW w:w="1104"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Đề mục</w:t>
            </w:r>
          </w:p>
        </w:tc>
        <w:tc>
          <w:tcPr>
            <w:tcW w:w="4958"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Nội dung</w:t>
            </w:r>
          </w:p>
        </w:tc>
        <w:tc>
          <w:tcPr>
            <w:tcW w:w="567"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Số tiết</w:t>
            </w:r>
          </w:p>
        </w:tc>
        <w:tc>
          <w:tcPr>
            <w:tcW w:w="2977"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Mục tiêu</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Mở đầu</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sz w:val="24"/>
                <w:szCs w:val="24"/>
                <w:lang w:val="vi-VN"/>
              </w:rPr>
            </w:pPr>
            <w:r w:rsidRPr="00F650E9">
              <w:rPr>
                <w:rFonts w:ascii="Times New Roman" w:hAnsi="Times New Roman"/>
                <w:bCs/>
                <w:sz w:val="24"/>
                <w:szCs w:val="24"/>
                <w:lang w:val="vi-VN"/>
              </w:rPr>
              <w:t>- Các khái niệm cơ sở về tinh thể và khoáng vật</w:t>
            </w:r>
          </w:p>
          <w:p w:rsidR="00F650E9" w:rsidRPr="00F650E9" w:rsidRDefault="00F650E9" w:rsidP="008334AF">
            <w:pPr>
              <w:spacing w:before="60" w:after="0" w:line="240" w:lineRule="auto"/>
              <w:jc w:val="both"/>
              <w:rPr>
                <w:rFonts w:ascii="Times New Roman" w:hAnsi="Times New Roman"/>
                <w:bCs/>
                <w:sz w:val="24"/>
                <w:szCs w:val="24"/>
                <w:lang w:val="vi-VN"/>
              </w:rPr>
            </w:pPr>
            <w:r w:rsidRPr="00F650E9">
              <w:rPr>
                <w:rFonts w:ascii="Times New Roman" w:hAnsi="Times New Roman"/>
                <w:bCs/>
                <w:sz w:val="24"/>
                <w:szCs w:val="24"/>
                <w:lang w:val="vi-VN"/>
              </w:rPr>
              <w:t>- Lịch sử phát triển của tinh thể học và khoáng vật học</w:t>
            </w:r>
          </w:p>
          <w:p w:rsidR="00F650E9" w:rsidRPr="00F650E9" w:rsidRDefault="00F650E9" w:rsidP="008334AF">
            <w:pPr>
              <w:spacing w:before="60" w:after="0" w:line="240" w:lineRule="auto"/>
              <w:jc w:val="both"/>
              <w:rPr>
                <w:rFonts w:ascii="Times New Roman" w:hAnsi="Times New Roman"/>
                <w:b/>
                <w:caps/>
                <w:sz w:val="24"/>
                <w:szCs w:val="24"/>
                <w:lang w:val="vi-VN"/>
              </w:rPr>
            </w:pPr>
            <w:r w:rsidRPr="00F650E9">
              <w:rPr>
                <w:rFonts w:ascii="Times New Roman" w:hAnsi="Times New Roman"/>
                <w:bCs/>
                <w:sz w:val="24"/>
                <w:szCs w:val="24"/>
                <w:lang w:val="vi-VN"/>
              </w:rPr>
              <w:t xml:space="preserve">- </w:t>
            </w:r>
            <w:r w:rsidRPr="00F650E9">
              <w:rPr>
                <w:rFonts w:ascii="Times New Roman" w:hAnsi="Times New Roman"/>
                <w:bCs/>
                <w:caps/>
                <w:sz w:val="24"/>
                <w:szCs w:val="24"/>
                <w:lang w:val="vi-VN"/>
              </w:rPr>
              <w:t>ý</w:t>
            </w:r>
            <w:r w:rsidRPr="00F650E9">
              <w:rPr>
                <w:rFonts w:ascii="Times New Roman" w:hAnsi="Times New Roman"/>
                <w:bCs/>
                <w:sz w:val="24"/>
                <w:szCs w:val="24"/>
                <w:lang w:val="vi-VN"/>
              </w:rPr>
              <w:t xml:space="preserve"> nghĩa kinh tế của tinh thể - khoáng vật và quan hệ với các ngành khoa học khác</w:t>
            </w:r>
          </w:p>
        </w:tc>
        <w:tc>
          <w:tcPr>
            <w:tcW w:w="567"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1</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Sinh viên biết về khái niệm về Tinh thể-Khoáng vật học,  lịch sử phát triển và mối quan hệ của môn học với các khoa học khác.</w:t>
            </w:r>
          </w:p>
        </w:tc>
      </w:tr>
      <w:tr w:rsidR="00F650E9" w:rsidRPr="00F650E9" w:rsidTr="00811E54">
        <w:tc>
          <w:tcPr>
            <w:tcW w:w="9606" w:type="dxa"/>
            <w:gridSpan w:val="4"/>
            <w:shd w:val="clear" w:color="auto" w:fill="auto"/>
          </w:tcPr>
          <w:p w:rsidR="00F650E9" w:rsidRPr="00F650E9" w:rsidRDefault="00F650E9" w:rsidP="008334AF">
            <w:pPr>
              <w:spacing w:before="60" w:after="0" w:line="240" w:lineRule="auto"/>
              <w:jc w:val="center"/>
              <w:rPr>
                <w:rFonts w:ascii="Times New Roman" w:hAnsi="Times New Roman"/>
                <w:b/>
                <w:sz w:val="24"/>
                <w:szCs w:val="24"/>
                <w:lang w:val="vi-VN"/>
              </w:rPr>
            </w:pPr>
            <w:r w:rsidRPr="00F650E9">
              <w:rPr>
                <w:rFonts w:ascii="Times New Roman" w:hAnsi="Times New Roman"/>
                <w:b/>
                <w:i/>
                <w:iCs/>
                <w:sz w:val="24"/>
                <w:szCs w:val="24"/>
                <w:lang w:val="sv-SE"/>
              </w:rPr>
              <w:t xml:space="preserve">Phần I </w:t>
            </w:r>
            <w:r w:rsidRPr="00F650E9">
              <w:rPr>
                <w:rFonts w:ascii="Times New Roman" w:hAnsi="Times New Roman"/>
                <w:b/>
                <w:i/>
                <w:iCs/>
                <w:sz w:val="24"/>
                <w:szCs w:val="24"/>
                <w:lang w:val="vi-VN"/>
              </w:rPr>
              <w:t xml:space="preserve">: </w:t>
            </w:r>
            <w:r w:rsidRPr="00F650E9">
              <w:rPr>
                <w:rFonts w:ascii="Times New Roman" w:hAnsi="Times New Roman"/>
                <w:b/>
                <w:sz w:val="24"/>
                <w:szCs w:val="24"/>
                <w:lang w:val="vi-VN"/>
              </w:rPr>
              <w:t>TINH THỂ-KHOÁNG VẬTĐẠI CƯƠNG</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
                <w:bCs/>
                <w:sz w:val="24"/>
                <w:szCs w:val="24"/>
                <w:lang w:val="vi-VN"/>
              </w:rPr>
              <w:t>Đại cương về tinh thể học</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Tính đối xứng của tinh thể</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4</w:t>
            </w: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Trang bị cho ng</w:t>
            </w:r>
            <w:r w:rsidRPr="00F650E9">
              <w:rPr>
                <w:rFonts w:ascii="Times New Roman" w:hAnsi="Times New Roman"/>
                <w:color w:val="000000"/>
                <w:sz w:val="24"/>
                <w:szCs w:val="24"/>
                <w:lang w:val="pt-BR"/>
              </w:rPr>
              <w:softHyphen/>
              <w:t>ười học các kiến thức cơ bản về:</w:t>
            </w:r>
          </w:p>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Khái niệm về tinh thể, khoáng vật, tính đối xứng của tinh thể khoáng vật. </w:t>
            </w:r>
          </w:p>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w:t>
            </w:r>
            <w:r w:rsidRPr="00811E54">
              <w:rPr>
                <w:rFonts w:ascii="Times New Roman" w:hAnsi="Times New Roman"/>
                <w:color w:val="000000"/>
                <w:spacing w:val="-2"/>
                <w:sz w:val="24"/>
                <w:szCs w:val="24"/>
                <w:lang w:val="pt-BR"/>
              </w:rPr>
              <w:t>Mạng không gian, đối xứng trong mạng không gian của tinh thể-khoáng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Phép định hướng cho tinh thể và phép chiếu nổi trong tinh thể</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 xml:space="preserve">Hình học tinh thể vi mô (đối xứng trong mạng không gian)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rPr>
          <w:trHeight w:val="724"/>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1.4</w:t>
            </w:r>
          </w:p>
        </w:tc>
        <w:tc>
          <w:tcPr>
            <w:tcW w:w="4958" w:type="dxa"/>
            <w:tcBorders>
              <w:bottom w:val="single" w:sz="4" w:space="0" w:color="auto"/>
            </w:tcBorders>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Cs/>
                <w:sz w:val="24"/>
                <w:szCs w:val="24"/>
                <w:lang w:val="vi-VN"/>
              </w:rPr>
              <w:t>Khái quát các tính chất quang học của tinh thể khoáng vật</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II</w:t>
            </w:r>
          </w:p>
        </w:tc>
        <w:tc>
          <w:tcPr>
            <w:tcW w:w="4958" w:type="dxa"/>
            <w:shd w:val="clear" w:color="auto" w:fill="auto"/>
          </w:tcPr>
          <w:p w:rsidR="00F650E9" w:rsidRPr="00F650E9" w:rsidRDefault="00F650E9" w:rsidP="008334AF">
            <w:pPr>
              <w:pStyle w:val="BodyText2"/>
              <w:spacing w:before="60"/>
              <w:jc w:val="both"/>
              <w:rPr>
                <w:rFonts w:ascii="Times New Roman" w:hAnsi="Times New Roman"/>
                <w:b/>
                <w:bCs/>
                <w:caps/>
                <w:sz w:val="24"/>
                <w:szCs w:val="24"/>
              </w:rPr>
            </w:pPr>
            <w:r w:rsidRPr="00F650E9">
              <w:rPr>
                <w:rFonts w:ascii="Times New Roman" w:hAnsi="Times New Roman"/>
                <w:b/>
                <w:bCs/>
                <w:sz w:val="24"/>
                <w:szCs w:val="24"/>
                <w:lang w:val="vi-VN"/>
              </w:rPr>
              <w:t>T</w:t>
            </w:r>
            <w:r w:rsidRPr="00F650E9">
              <w:rPr>
                <w:rFonts w:ascii="Times New Roman" w:hAnsi="Times New Roman"/>
                <w:b/>
                <w:bCs/>
                <w:sz w:val="24"/>
                <w:szCs w:val="24"/>
              </w:rPr>
              <w:t>hành phần hoá học và cấu trúc của</w:t>
            </w:r>
          </w:p>
          <w:p w:rsidR="00F650E9" w:rsidRPr="00F650E9" w:rsidRDefault="00F650E9" w:rsidP="008334AF">
            <w:pPr>
              <w:pStyle w:val="BodyText2"/>
              <w:spacing w:before="60"/>
              <w:jc w:val="both"/>
              <w:rPr>
                <w:rFonts w:ascii="Times New Roman" w:hAnsi="Times New Roman"/>
                <w:caps/>
                <w:sz w:val="24"/>
                <w:szCs w:val="24"/>
                <w:lang w:val="vi-VN"/>
              </w:rPr>
            </w:pPr>
            <w:r w:rsidRPr="00F650E9">
              <w:rPr>
                <w:rFonts w:ascii="Times New Roman" w:hAnsi="Times New Roman"/>
                <w:b/>
                <w:bCs/>
                <w:sz w:val="24"/>
                <w:szCs w:val="24"/>
                <w:lang w:val="pt-BR"/>
              </w:rPr>
              <w:t>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t>Người học nắm được đ</w:t>
            </w:r>
            <w:r w:rsidRPr="00F650E9">
              <w:rPr>
                <w:rFonts w:ascii="Times New Roman" w:hAnsi="Times New Roman"/>
                <w:color w:val="000000"/>
                <w:sz w:val="24"/>
                <w:szCs w:val="24"/>
              </w:rPr>
              <w:t>ặc điểm thành phần hóa học của khoáng vật, các loại nước trong khoáng vật, cách viết và tính công thức khoáng vật;</w:t>
            </w:r>
            <w:r w:rsidRPr="00F650E9">
              <w:rPr>
                <w:rFonts w:ascii="Times New Roman" w:hAnsi="Times New Roman"/>
                <w:color w:val="000000"/>
                <w:sz w:val="24"/>
                <w:szCs w:val="24"/>
                <w:lang w:val="vi-VN"/>
              </w:rPr>
              <w:t xml:space="preserve"> mối quan hệ giữa các </w:t>
            </w:r>
            <w:r w:rsidRPr="00F650E9">
              <w:rPr>
                <w:rFonts w:ascii="Times New Roman" w:hAnsi="Times New Roman"/>
                <w:color w:val="000000"/>
                <w:sz w:val="24"/>
                <w:szCs w:val="24"/>
              </w:rPr>
              <w:t xml:space="preserve">thành phần </w:t>
            </w:r>
            <w:r w:rsidRPr="00F650E9">
              <w:rPr>
                <w:rFonts w:ascii="Times New Roman" w:hAnsi="Times New Roman"/>
                <w:color w:val="000000"/>
                <w:sz w:val="24"/>
                <w:szCs w:val="24"/>
                <w:lang w:val="vi-VN"/>
              </w:rPr>
              <w:t>hóa học trong khoáng vật và cấu trúc tinh thể</w:t>
            </w:r>
            <w:r w:rsidRPr="00F650E9">
              <w:rPr>
                <w:rFonts w:ascii="Times New Roman" w:hAnsi="Times New Roman"/>
                <w:color w:val="000000"/>
                <w:sz w:val="24"/>
                <w:szCs w:val="24"/>
              </w:rPr>
              <w:t xml:space="preserve"> 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pt-BR"/>
              </w:rPr>
            </w:pPr>
            <w:r w:rsidRPr="00F650E9">
              <w:rPr>
                <w:rFonts w:ascii="Times New Roman" w:hAnsi="Times New Roman"/>
                <w:bCs/>
                <w:sz w:val="24"/>
                <w:szCs w:val="24"/>
                <w:lang w:val="pt-BR"/>
              </w:rPr>
              <w:t>Thành phần hoá học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lang w:val="pt-BR"/>
              </w:rPr>
              <w:t>Vai trò của nước trong thành phần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Công thức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Cấu trúc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Đồng hình và đa hình trong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2.6</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Các vật chất dạng khoáng vật (không có cấu trúc kết tinh)</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i/>
                <w:sz w:val="24"/>
                <w:szCs w:val="24"/>
              </w:rPr>
            </w:pPr>
            <w:r w:rsidRPr="00F650E9">
              <w:rPr>
                <w:rFonts w:ascii="Times New Roman" w:hAnsi="Times New Roman"/>
                <w:bCs/>
                <w:i/>
                <w:sz w:val="24"/>
                <w:szCs w:val="24"/>
              </w:rPr>
              <w:t>Bài tập tính công thức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III</w:t>
            </w:r>
          </w:p>
        </w:tc>
        <w:tc>
          <w:tcPr>
            <w:tcW w:w="4958" w:type="dxa"/>
            <w:shd w:val="clear" w:color="auto" w:fill="auto"/>
          </w:tcPr>
          <w:p w:rsidR="00F650E9" w:rsidRPr="00F650E9" w:rsidRDefault="00F650E9" w:rsidP="008334AF">
            <w:pPr>
              <w:spacing w:before="60" w:after="0" w:line="240" w:lineRule="auto"/>
              <w:rPr>
                <w:rFonts w:ascii="Times New Roman" w:hAnsi="Times New Roman"/>
                <w:b/>
                <w:caps/>
                <w:sz w:val="24"/>
                <w:szCs w:val="24"/>
                <w:lang w:val="vi-VN"/>
              </w:rPr>
            </w:pPr>
            <w:r w:rsidRPr="00F650E9">
              <w:rPr>
                <w:rFonts w:ascii="Times New Roman" w:hAnsi="Times New Roman"/>
                <w:b/>
                <w:bCs/>
                <w:sz w:val="24"/>
                <w:szCs w:val="24"/>
                <w:lang w:val="vi-VN"/>
              </w:rPr>
              <w:t xml:space="preserve">Hình thái và các tính chất vật lý của khoáng vật </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t>Người học nắm được các đặc điểm hình thái và các tính chất vật lý của khoáng vật, các phương pháp nghiên cứu và nhận biết khoáng vật</w:t>
            </w:r>
            <w:r w:rsidRPr="00F650E9">
              <w:rPr>
                <w:rFonts w:ascii="Times New Roman" w:hAnsi="Times New Roman"/>
                <w:color w:val="000000"/>
                <w:sz w:val="24"/>
                <w:szCs w:val="24"/>
              </w:rPr>
              <w: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lastRenderedPageBreak/>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lastRenderedPageBreak/>
              <w:t>3.1.1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đơn tinh thể khoáng vật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lastRenderedPageBreak/>
              <w:t>3.1.2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của tập hợp khoáng vật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vật lý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quang học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cơ học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vật lý khác</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Các phương pháp nghiên cứu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rPr>
          <w:trHeight w:val="543"/>
        </w:trPr>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i/>
                <w:sz w:val="24"/>
                <w:szCs w:val="24"/>
              </w:rPr>
            </w:pPr>
            <w:r w:rsidRPr="00F650E9">
              <w:rPr>
                <w:rFonts w:ascii="Times New Roman" w:hAnsi="Times New Roman"/>
                <w:bCs/>
                <w:i/>
                <w:sz w:val="24"/>
                <w:szCs w:val="24"/>
              </w:rPr>
              <w:t>Bài tập: xác định khoáng vật bằng phương pháp Nhiệt và Rơnghen</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b/>
                <w:bCs/>
                <w:i/>
                <w:iCs/>
                <w:sz w:val="24"/>
                <w:szCs w:val="24"/>
                <w:lang w:val="vi-VN"/>
              </w:rPr>
              <w:t>Chương IV</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
                <w:bCs/>
                <w:sz w:val="24"/>
                <w:szCs w:val="24"/>
                <w:lang w:val="vi-VN"/>
              </w:rPr>
              <w:t>Nguồn gốc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t xml:space="preserve">Người học nắm được các </w:t>
            </w:r>
            <w:r w:rsidRPr="00F650E9">
              <w:rPr>
                <w:rFonts w:ascii="Times New Roman" w:hAnsi="Times New Roman"/>
                <w:color w:val="000000"/>
                <w:sz w:val="24"/>
                <w:szCs w:val="24"/>
              </w:rPr>
              <w:t xml:space="preserve">quá trình hình thành </w:t>
            </w:r>
            <w:r w:rsidRPr="00F650E9">
              <w:rPr>
                <w:rFonts w:ascii="Times New Roman" w:hAnsi="Times New Roman"/>
                <w:color w:val="000000"/>
                <w:sz w:val="24"/>
                <w:szCs w:val="24"/>
                <w:lang w:val="vi-VN"/>
              </w:rPr>
              <w:t>khoáng vật</w:t>
            </w:r>
            <w:r w:rsidRPr="00F650E9">
              <w:rPr>
                <w:rFonts w:ascii="Times New Roman" w:hAnsi="Times New Roman"/>
                <w:color w:val="000000"/>
                <w:sz w:val="24"/>
                <w:szCs w:val="24"/>
              </w:rPr>
              <w:t xml:space="preserve"> trong tự nhiên</w:t>
            </w: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rPr>
              <w:t>thành phần và THCSKV của các đá magma, trầm tích, biến chất; của các thành tạo pegmatit, nhiệt dịch; thành phần khoángg vật của manti, Hệ Mặt Trời</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4.1</w:t>
            </w:r>
          </w:p>
        </w:tc>
        <w:tc>
          <w:tcPr>
            <w:tcW w:w="4958" w:type="dxa"/>
            <w:shd w:val="clear" w:color="auto" w:fill="auto"/>
          </w:tcPr>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bCs/>
                <w:sz w:val="24"/>
                <w:szCs w:val="24"/>
                <w:lang w:val="de-DE"/>
              </w:rPr>
              <w:t xml:space="preserve">Khái quát chung  </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quá trình thành tạo khoáng vật của Trái đất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4.2.1</w:t>
            </w:r>
          </w:p>
        </w:tc>
        <w:tc>
          <w:tcPr>
            <w:tcW w:w="4958" w:type="dxa"/>
            <w:shd w:val="clear" w:color="auto" w:fill="auto"/>
          </w:tcPr>
          <w:p w:rsidR="00F650E9" w:rsidRPr="00F650E9" w:rsidRDefault="00F650E9" w:rsidP="008334AF">
            <w:pPr>
              <w:tabs>
                <w:tab w:val="num" w:pos="851"/>
              </w:tabs>
              <w:spacing w:before="60" w:after="0" w:line="240" w:lineRule="auto"/>
              <w:rPr>
                <w:rFonts w:ascii="Times New Roman" w:hAnsi="Times New Roman"/>
                <w:caps/>
                <w:sz w:val="24"/>
                <w:szCs w:val="24"/>
              </w:rPr>
            </w:pPr>
            <w:r w:rsidRPr="00F650E9">
              <w:rPr>
                <w:rFonts w:ascii="Times New Roman" w:hAnsi="Times New Roman"/>
                <w:bCs/>
                <w:sz w:val="24"/>
                <w:szCs w:val="24"/>
                <w:lang w:val="de-DE"/>
              </w:rPr>
              <w:t>Các quá trình tạo khoáng nội sinh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quá trình tạo khoáng ngoại sinh</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sz w:val="24"/>
                <w:szCs w:val="24"/>
              </w:rPr>
              <w:t>4.2.3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 xml:space="preserve">Các quá trình tạo khoáng biến chất </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sz w:val="24"/>
                <w:szCs w:val="24"/>
              </w:rPr>
            </w:pPr>
            <w:r w:rsidRPr="00F650E9">
              <w:rPr>
                <w:rFonts w:ascii="Times New Roman" w:hAnsi="Times New Roman"/>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sz w:val="24"/>
                <w:szCs w:val="24"/>
              </w:rPr>
              <w:t>4.2.4</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Thành phần khoáng vật của manti</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sz w:val="24"/>
                <w:szCs w:val="24"/>
              </w:rPr>
              <w:t xml:space="preserve">Sự thành tạo và các khoáng vật trong Hệ Mặt Trời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Một số khái niệm về Vũ trụ</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4.3.2</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Các khoáng vật của đá trên Mặt trăng và của thiên thạch.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9606" w:type="dxa"/>
            <w:gridSpan w:val="4"/>
            <w:shd w:val="clear" w:color="auto" w:fill="auto"/>
          </w:tcPr>
          <w:p w:rsidR="00F650E9" w:rsidRPr="00F650E9" w:rsidRDefault="00F650E9" w:rsidP="008334AF">
            <w:pPr>
              <w:spacing w:before="60" w:after="0" w:line="240" w:lineRule="auto"/>
              <w:jc w:val="center"/>
              <w:rPr>
                <w:rFonts w:ascii="Times New Roman" w:hAnsi="Times New Roman"/>
                <w:color w:val="000000"/>
                <w:sz w:val="24"/>
                <w:szCs w:val="24"/>
                <w:lang w:val="vi-VN"/>
              </w:rPr>
            </w:pPr>
            <w:r w:rsidRPr="00F650E9">
              <w:rPr>
                <w:rFonts w:ascii="Times New Roman" w:hAnsi="Times New Roman"/>
                <w:b/>
                <w:i/>
                <w:sz w:val="24"/>
                <w:szCs w:val="24"/>
                <w:lang w:val="vi-VN"/>
              </w:rPr>
              <w:t>Phần II: KHOÁNG VẬT HỌC MÔ TẢ</w:t>
            </w:r>
          </w:p>
        </w:tc>
      </w:tr>
      <w:tr w:rsidR="00F650E9" w:rsidRPr="00F650E9" w:rsidTr="00811E54">
        <w:tc>
          <w:tcPr>
            <w:tcW w:w="1104" w:type="dxa"/>
            <w:shd w:val="clear" w:color="auto" w:fill="auto"/>
          </w:tcPr>
          <w:p w:rsidR="00F650E9" w:rsidRPr="00F650E9" w:rsidRDefault="00F650E9" w:rsidP="008334AF">
            <w:pPr>
              <w:spacing w:before="60" w:after="0" w:line="240" w:lineRule="auto"/>
              <w:jc w:val="center"/>
              <w:rPr>
                <w:rFonts w:ascii="Times New Roman" w:hAnsi="Times New Roman"/>
                <w:b/>
                <w:sz w:val="24"/>
                <w:szCs w:val="24"/>
                <w:lang w:val="sv-SE"/>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vi-VN"/>
              </w:rPr>
              <w:t>Khái quát chung</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Giúp người đọc nắm được khái quát về hệ thống phân loại và mô tả các 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bCs/>
                <w:sz w:val="24"/>
                <w:szCs w:val="24"/>
                <w:lang w:val="vi-VN"/>
              </w:rPr>
              <w:t>II.1.</w:t>
            </w:r>
          </w:p>
        </w:tc>
        <w:tc>
          <w:tcPr>
            <w:tcW w:w="4958" w:type="dxa"/>
            <w:shd w:val="clear" w:color="auto" w:fill="auto"/>
          </w:tcPr>
          <w:p w:rsidR="00F650E9" w:rsidRPr="00F650E9" w:rsidRDefault="00F650E9" w:rsidP="008334AF">
            <w:pPr>
              <w:pStyle w:val="BodyText"/>
              <w:spacing w:before="60"/>
              <w:rPr>
                <w:rFonts w:ascii="Times New Roman" w:hAnsi="Times New Roman"/>
                <w:sz w:val="24"/>
                <w:szCs w:val="24"/>
                <w:lang w:val="vi-VN"/>
              </w:rPr>
            </w:pPr>
            <w:r w:rsidRPr="00F650E9">
              <w:rPr>
                <w:rFonts w:ascii="Times New Roman" w:hAnsi="Times New Roman"/>
                <w:bCs/>
                <w:sz w:val="24"/>
                <w:szCs w:val="24"/>
                <w:lang w:val="vi-VN"/>
              </w:rPr>
              <w:t>Giới thiệu về một số kiểu phân loại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bCs/>
                <w:sz w:val="24"/>
                <w:szCs w:val="24"/>
                <w:lang w:val="vi-VN"/>
              </w:rPr>
              <w:t>II.2.</w:t>
            </w:r>
          </w:p>
        </w:tc>
        <w:tc>
          <w:tcPr>
            <w:tcW w:w="4958" w:type="dxa"/>
            <w:shd w:val="clear" w:color="auto" w:fill="auto"/>
          </w:tcPr>
          <w:p w:rsidR="00F650E9" w:rsidRPr="00F650E9" w:rsidRDefault="00F650E9" w:rsidP="008334AF">
            <w:pPr>
              <w:pStyle w:val="BodyText"/>
              <w:spacing w:before="60"/>
              <w:rPr>
                <w:rFonts w:ascii="Times New Roman" w:hAnsi="Times New Roman"/>
                <w:sz w:val="24"/>
                <w:szCs w:val="24"/>
                <w:lang w:val="vi-VN"/>
              </w:rPr>
            </w:pPr>
            <w:r w:rsidRPr="00F650E9">
              <w:rPr>
                <w:rFonts w:ascii="Times New Roman" w:hAnsi="Times New Roman"/>
                <w:bCs/>
                <w:sz w:val="24"/>
                <w:szCs w:val="24"/>
                <w:lang w:val="vi-VN"/>
              </w:rPr>
              <w:t>Trình tự mô tả các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V</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pt-BR"/>
              </w:rPr>
            </w:pPr>
            <w:r w:rsidRPr="00F650E9">
              <w:rPr>
                <w:rFonts w:ascii="Times New Roman" w:hAnsi="Times New Roman"/>
                <w:b/>
                <w:bCs/>
                <w:sz w:val="24"/>
                <w:szCs w:val="24"/>
                <w:lang w:val="vi-VN"/>
              </w:rPr>
              <w:t xml:space="preserve">Các khoáng vật lớp nguyên tố tự sinh, lớp sulfur </w:t>
            </w:r>
            <w:r w:rsidRPr="00F650E9">
              <w:rPr>
                <w:rFonts w:ascii="Times New Roman" w:hAnsi="Times New Roman"/>
                <w:b/>
                <w:bCs/>
                <w:sz w:val="24"/>
                <w:szCs w:val="24"/>
              </w:rPr>
              <w:t xml:space="preserve">(sulfide) </w:t>
            </w:r>
            <w:r w:rsidRPr="00F650E9">
              <w:rPr>
                <w:rFonts w:ascii="Times New Roman" w:hAnsi="Times New Roman"/>
                <w:b/>
                <w:bCs/>
                <w:sz w:val="24"/>
                <w:szCs w:val="24"/>
                <w:lang w:val="vi-VN"/>
              </w:rPr>
              <w:t>và các hợp chất tương tự</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color w:val="000000"/>
                <w:sz w:val="24"/>
                <w:szCs w:val="24"/>
                <w:lang w:val="vi-VN"/>
              </w:rPr>
              <w:t>Giúp người đọc nắm được mô tả các khoáng vật</w:t>
            </w:r>
            <w:r w:rsidRPr="00F650E9">
              <w:rPr>
                <w:rFonts w:ascii="Times New Roman" w:hAnsi="Times New Roman"/>
                <w:color w:val="000000"/>
                <w:sz w:val="24"/>
                <w:szCs w:val="24"/>
              </w:rPr>
              <w:t xml:space="preserve"> chính của lớp KV tự sinh và các khoáng vật chính của sulfur-các hợp chất tương tự.</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nguyên tố tự sinh</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 xml:space="preserve">Các khoáng vật lớp sulfur </w:t>
            </w:r>
            <w:r w:rsidRPr="00F650E9">
              <w:rPr>
                <w:rFonts w:ascii="Times New Roman" w:hAnsi="Times New Roman"/>
                <w:bCs/>
                <w:sz w:val="24"/>
                <w:szCs w:val="24"/>
              </w:rPr>
              <w:t xml:space="preserve">(sulfide) </w:t>
            </w:r>
            <w:r w:rsidRPr="00F650E9">
              <w:rPr>
                <w:rFonts w:ascii="Times New Roman" w:hAnsi="Times New Roman"/>
                <w:bCs/>
                <w:sz w:val="24"/>
                <w:szCs w:val="24"/>
                <w:lang w:val="vi-VN"/>
              </w:rPr>
              <w:t>và các hợp chất tương tự</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lang w:val="fr-FR"/>
              </w:rPr>
              <w:t>ác</w:t>
            </w:r>
            <w:r w:rsidRPr="00F650E9">
              <w:rPr>
                <w:rFonts w:ascii="Times New Roman" w:hAnsi="Times New Roman"/>
                <w:bCs/>
                <w:sz w:val="24"/>
                <w:szCs w:val="24"/>
                <w:lang w:val="vi-VN"/>
              </w:rPr>
              <w:t xml:space="preserve"> hợp chất </w:t>
            </w:r>
            <w:r w:rsidRPr="00F650E9">
              <w:rPr>
                <w:rFonts w:ascii="Times New Roman" w:hAnsi="Times New Roman"/>
                <w:bCs/>
                <w:sz w:val="24"/>
                <w:szCs w:val="24"/>
                <w:lang w:val="fr-FR"/>
              </w:rPr>
              <w:t>arsenur (arsenide)</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rPr>
          <w:trHeight w:val="28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5.4</w:t>
            </w:r>
          </w:p>
        </w:tc>
        <w:tc>
          <w:tcPr>
            <w:tcW w:w="4958" w:type="dxa"/>
            <w:tcBorders>
              <w:bottom w:val="single" w:sz="4" w:space="0" w:color="auto"/>
            </w:tcBorders>
            <w:shd w:val="clear" w:color="auto" w:fill="auto"/>
          </w:tcPr>
          <w:p w:rsidR="00F650E9" w:rsidRPr="00F650E9" w:rsidRDefault="00F650E9" w:rsidP="008334AF">
            <w:pPr>
              <w:spacing w:before="60" w:after="0" w:line="240" w:lineRule="auto"/>
              <w:jc w:val="both"/>
              <w:rPr>
                <w:rFonts w:ascii="Times New Roman" w:hAnsi="Times New Roman"/>
                <w:bCs/>
                <w:sz w:val="24"/>
                <w:szCs w:val="24"/>
              </w:rPr>
            </w:pPr>
            <w:r w:rsidRPr="00F650E9">
              <w:rPr>
                <w:rFonts w:ascii="Times New Roman" w:hAnsi="Times New Roman"/>
                <w:bCs/>
                <w:sz w:val="24"/>
                <w:szCs w:val="24"/>
                <w:lang w:val="vi-VN"/>
              </w:rPr>
              <w:t xml:space="preserve">Các hợp chất </w:t>
            </w:r>
            <w:r w:rsidRPr="00F650E9">
              <w:rPr>
                <w:rFonts w:ascii="Times New Roman" w:hAnsi="Times New Roman"/>
                <w:bCs/>
                <w:sz w:val="24"/>
                <w:szCs w:val="24"/>
              </w:rPr>
              <w:t>telur</w:t>
            </w:r>
            <w:r w:rsidRPr="00F650E9">
              <w:rPr>
                <w:rFonts w:ascii="Times New Roman" w:hAnsi="Times New Roman"/>
                <w:bCs/>
                <w:sz w:val="24"/>
                <w:szCs w:val="24"/>
                <w:lang w:val="vi-VN"/>
              </w:rPr>
              <w:t>ur</w:t>
            </w:r>
            <w:r w:rsidRPr="00F650E9">
              <w:rPr>
                <w:rFonts w:ascii="Times New Roman" w:hAnsi="Times New Roman"/>
                <w:bCs/>
                <w:sz w:val="24"/>
                <w:szCs w:val="24"/>
              </w:rPr>
              <w:t xml:space="preserve"> (telluride)</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lang w:val="vi-VN"/>
              </w:rPr>
            </w:pPr>
            <w:r w:rsidRPr="00F650E9">
              <w:rPr>
                <w:rFonts w:ascii="Times New Roman" w:hAnsi="Times New Roman"/>
                <w:b/>
                <w:i/>
                <w:sz w:val="24"/>
                <w:szCs w:val="24"/>
                <w:lang w:val="vi-VN"/>
              </w:rPr>
              <w:t>Chương VI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vi-VN"/>
              </w:rPr>
              <w:t>Lớp halozenur (haloid) và lớp oxit - hydroxit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color w:val="000000"/>
                <w:sz w:val="24"/>
                <w:szCs w:val="24"/>
                <w:lang w:val="vi-VN"/>
              </w:rPr>
              <w:t>Giúp người đọc nắm được mô tả các khoáng vật chính của các lớp haloid và lớp các khoáng vật oxit –hydroxit</w:t>
            </w:r>
            <w:r w:rsidRPr="00F650E9">
              <w:rPr>
                <w:rFonts w:ascii="Times New Roman" w:hAnsi="Times New Roman"/>
                <w:color w:val="000000"/>
                <w:sz w:val="24"/>
                <w:szCs w:val="24"/>
              </w:rPr>
              <w: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sz w:val="24"/>
                <w:szCs w:val="24"/>
                <w:lang w:val="vi-VN"/>
              </w:rPr>
              <w:t>Lớp halozenur</w:t>
            </w:r>
            <w:r w:rsidRPr="00F650E9">
              <w:rPr>
                <w:rFonts w:ascii="Times New Roman" w:hAnsi="Times New Roman"/>
                <w:sz w:val="24"/>
                <w:szCs w:val="24"/>
              </w:rPr>
              <w:t xml:space="preserve"> (haloid)</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vi-VN"/>
              </w:rPr>
              <w:t>Phụ lớp</w:t>
            </w:r>
            <w:r w:rsidRPr="00F650E9">
              <w:rPr>
                <w:rFonts w:ascii="Times New Roman" w:hAnsi="Times New Roman"/>
                <w:sz w:val="24"/>
                <w:szCs w:val="24"/>
                <w:lang w:val="pt-BR"/>
              </w:rPr>
              <w:t xml:space="preserve"> florur (floride)</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vi-VN"/>
              </w:rPr>
              <w:t>Phụ lớp c</w:t>
            </w:r>
            <w:r w:rsidRPr="00F650E9">
              <w:rPr>
                <w:rFonts w:ascii="Times New Roman" w:hAnsi="Times New Roman"/>
                <w:sz w:val="24"/>
                <w:szCs w:val="24"/>
                <w:lang w:val="pt-BR"/>
              </w:rPr>
              <w:t>lorur</w:t>
            </w:r>
            <w:r w:rsidRPr="00F650E9">
              <w:rPr>
                <w:rFonts w:ascii="Times New Roman" w:hAnsi="Times New Roman"/>
                <w:sz w:val="24"/>
                <w:szCs w:val="24"/>
                <w:lang w:val="vi-VN"/>
              </w:rPr>
              <w:t xml:space="preserve"> (chlorid</w:t>
            </w:r>
            <w:r w:rsidRPr="00F650E9">
              <w:rPr>
                <w:rFonts w:ascii="Times New Roman" w:hAnsi="Times New Roman"/>
                <w:sz w:val="24"/>
                <w:szCs w:val="24"/>
              </w:rPr>
              <w:t>e</w:t>
            </w:r>
            <w:r w:rsidRPr="00F650E9">
              <w:rPr>
                <w:rFonts w:ascii="Times New Roman" w:hAnsi="Times New Roman"/>
                <w:sz w:val="24"/>
                <w:szCs w:val="24"/>
                <w:lang w:val="vi-VN"/>
              </w:rPr>
              <w: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w:t>
            </w:r>
          </w:p>
        </w:tc>
        <w:tc>
          <w:tcPr>
            <w:tcW w:w="4958" w:type="dxa"/>
            <w:shd w:val="clear" w:color="auto" w:fill="auto"/>
          </w:tcPr>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sz w:val="24"/>
                <w:szCs w:val="24"/>
                <w:lang w:val="vi-VN"/>
              </w:rPr>
              <w:t>Lớp oxit và hydroxit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sz w:val="24"/>
                <w:szCs w:val="24"/>
                <w:lang w:val="vi-VN"/>
              </w:rPr>
              <w:t xml:space="preserve">Các oxit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rPr>
          <w:trHeight w:val="31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6.2.2</w:t>
            </w:r>
          </w:p>
        </w:tc>
        <w:tc>
          <w:tcPr>
            <w:tcW w:w="4958" w:type="dxa"/>
            <w:tcBorders>
              <w:bottom w:val="single" w:sz="4" w:space="0" w:color="auto"/>
            </w:tcBorders>
            <w:shd w:val="clear" w:color="auto" w:fill="auto"/>
          </w:tcPr>
          <w:p w:rsidR="00F650E9" w:rsidRPr="00F650E9" w:rsidRDefault="00F650E9" w:rsidP="008334AF">
            <w:pPr>
              <w:tabs>
                <w:tab w:val="num" w:pos="851"/>
              </w:tabs>
              <w:spacing w:before="60" w:after="0" w:line="240" w:lineRule="auto"/>
              <w:rPr>
                <w:rFonts w:ascii="Times New Roman" w:hAnsi="Times New Roman"/>
                <w:caps/>
                <w:sz w:val="24"/>
                <w:szCs w:val="24"/>
                <w:lang w:val="vi-VN"/>
              </w:rPr>
            </w:pPr>
            <w:r w:rsidRPr="00F650E9">
              <w:rPr>
                <w:rFonts w:ascii="Times New Roman" w:hAnsi="Times New Roman"/>
                <w:sz w:val="24"/>
                <w:szCs w:val="24"/>
                <w:lang w:val="vi-VN"/>
              </w:rPr>
              <w:t>Phụ lớp hydroxit</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spacing w:before="60" w:after="0" w:line="240" w:lineRule="auto"/>
              <w:jc w:val="center"/>
              <w:rPr>
                <w:rFonts w:ascii="Times New Roman" w:hAnsi="Times New Roman"/>
                <w:b/>
                <w:sz w:val="24"/>
                <w:szCs w:val="24"/>
                <w:lang w:val="sv-SE"/>
              </w:rPr>
            </w:pPr>
            <w:r w:rsidRPr="00F650E9">
              <w:rPr>
                <w:rFonts w:ascii="Times New Roman" w:hAnsi="Times New Roman"/>
                <w:b/>
                <w:i/>
                <w:sz w:val="24"/>
                <w:szCs w:val="24"/>
                <w:lang w:val="vi-VN"/>
              </w:rPr>
              <w:t>Chương VII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caps/>
                <w:sz w:val="24"/>
                <w:szCs w:val="24"/>
                <w:lang w:val="vi-VN"/>
              </w:rPr>
            </w:pPr>
            <w:r w:rsidRPr="00F650E9">
              <w:rPr>
                <w:rFonts w:ascii="Times New Roman" w:hAnsi="Times New Roman"/>
                <w:b/>
                <w:bCs/>
                <w:sz w:val="24"/>
                <w:szCs w:val="24"/>
              </w:rPr>
              <w:t>C</w:t>
            </w:r>
            <w:r w:rsidRPr="00F650E9">
              <w:rPr>
                <w:rFonts w:ascii="Times New Roman" w:hAnsi="Times New Roman"/>
                <w:b/>
                <w:bCs/>
                <w:sz w:val="24"/>
                <w:szCs w:val="24"/>
                <w:lang w:val="vi-VN"/>
              </w:rPr>
              <w:t>ác muối silicat và alumosilicat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lang w:val="sv-SE"/>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rPr>
                <w:rFonts w:ascii="Times New Roman" w:hAnsi="Times New Roman"/>
                <w:b/>
                <w:sz w:val="24"/>
                <w:szCs w:val="24"/>
                <w:lang w:val="sv-SE"/>
              </w:rPr>
            </w:pPr>
            <w:r w:rsidRPr="00F650E9">
              <w:rPr>
                <w:rFonts w:ascii="Times New Roman" w:hAnsi="Times New Roman"/>
                <w:color w:val="000000"/>
                <w:sz w:val="24"/>
                <w:szCs w:val="24"/>
                <w:lang w:val="vi-VN"/>
              </w:rPr>
              <w:t>Giúp người đọc nắm được khái quát về mô tả các khoáng vật</w:t>
            </w:r>
            <w:r w:rsidRPr="00F650E9">
              <w:rPr>
                <w:rFonts w:ascii="Times New Roman" w:hAnsi="Times New Roman"/>
                <w:color w:val="000000"/>
                <w:sz w:val="24"/>
                <w:szCs w:val="24"/>
                <w:lang w:val="sv-SE"/>
              </w:rPr>
              <w:t xml:space="preserve"> chính của lớp silicat-alumosilicat.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lastRenderedPageBreak/>
              <w:t>7.1</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Đặc điểm chung và phân loại</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3</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lastRenderedPageBreak/>
              <w:t>7.2</w:t>
            </w:r>
          </w:p>
        </w:tc>
        <w:tc>
          <w:tcPr>
            <w:tcW w:w="4958" w:type="dxa"/>
            <w:shd w:val="clear" w:color="auto" w:fill="auto"/>
          </w:tcPr>
          <w:p w:rsidR="00F650E9" w:rsidRPr="00811E54" w:rsidRDefault="00F650E9" w:rsidP="008334AF">
            <w:pPr>
              <w:spacing w:before="60" w:after="0" w:line="240" w:lineRule="auto"/>
              <w:rPr>
                <w:rFonts w:ascii="Times New Roman" w:hAnsi="Times New Roman"/>
                <w:caps/>
                <w:spacing w:val="-4"/>
                <w:sz w:val="24"/>
                <w:szCs w:val="24"/>
                <w:lang w:val="vi-VN"/>
              </w:rPr>
            </w:pPr>
            <w:r w:rsidRPr="00811E54">
              <w:rPr>
                <w:rFonts w:ascii="Times New Roman" w:hAnsi="Times New Roman"/>
                <w:bCs/>
                <w:spacing w:val="-4"/>
                <w:sz w:val="24"/>
                <w:szCs w:val="24"/>
                <w:lang w:val="vi-VN"/>
              </w:rPr>
              <w:t>Các silicat - alumosilicat có cấu trúc đảo - đảo kép</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7.3</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Các silicat - alumosilicat có cấu trúc vòng</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7.4</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mạch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lớp</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7.6</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khung</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334AF">
        <w:trPr>
          <w:trHeight w:val="28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7.7</w:t>
            </w:r>
          </w:p>
        </w:tc>
        <w:tc>
          <w:tcPr>
            <w:tcW w:w="4958" w:type="dxa"/>
            <w:tcBorders>
              <w:bottom w:val="single" w:sz="4" w:space="0" w:color="auto"/>
            </w:tcBorders>
            <w:shd w:val="clear" w:color="auto" w:fill="auto"/>
          </w:tcPr>
          <w:p w:rsidR="00F650E9" w:rsidRPr="00F650E9" w:rsidRDefault="00F650E9" w:rsidP="008334AF">
            <w:pPr>
              <w:spacing w:before="60" w:after="0" w:line="240" w:lineRule="auto"/>
              <w:jc w:val="both"/>
              <w:rPr>
                <w:rFonts w:ascii="Times New Roman" w:hAnsi="Times New Roman"/>
                <w:i/>
                <w:color w:val="000000"/>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lang w:val="pt-BR"/>
              </w:rPr>
              <w:t xml:space="preserve">ác </w:t>
            </w:r>
            <w:r w:rsidRPr="00F650E9">
              <w:rPr>
                <w:rFonts w:ascii="Times New Roman" w:hAnsi="Times New Roman"/>
                <w:bCs/>
                <w:sz w:val="24"/>
                <w:szCs w:val="24"/>
                <w:lang w:val="vi-VN"/>
              </w:rPr>
              <w:t xml:space="preserve">silicat </w:t>
            </w:r>
            <w:r w:rsidRPr="00F650E9">
              <w:rPr>
                <w:rFonts w:ascii="Times New Roman" w:hAnsi="Times New Roman"/>
                <w:bCs/>
                <w:sz w:val="24"/>
                <w:szCs w:val="24"/>
                <w:lang w:val="pt-BR"/>
              </w:rPr>
              <w:t>có cấu trúc không rõ ràng</w:t>
            </w:r>
            <w:r w:rsidRPr="00F650E9">
              <w:rPr>
                <w:rFonts w:ascii="Times New Roman" w:hAnsi="Times New Roman"/>
                <w:sz w:val="24"/>
                <w:szCs w:val="24"/>
                <w:lang w:val="vi-VN"/>
              </w:rPr>
              <w:t xml:space="preserve"> và silicat </w:t>
            </w:r>
            <w:r w:rsidRPr="00F650E9">
              <w:rPr>
                <w:rFonts w:ascii="Times New Roman" w:hAnsi="Times New Roman"/>
                <w:sz w:val="24"/>
                <w:szCs w:val="24"/>
                <w:lang w:val="pt-BR"/>
              </w:rPr>
              <w:t>chưa được phân loại</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i/>
                <w:sz w:val="24"/>
                <w:szCs w:val="24"/>
                <w:lang w:val="vi-VN"/>
              </w:rPr>
              <w:t>Chương VIII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bCs/>
                <w:sz w:val="24"/>
                <w:szCs w:val="24"/>
                <w:lang w:val="vi-VN"/>
              </w:rPr>
            </w:pPr>
            <w:r w:rsidRPr="00F650E9">
              <w:rPr>
                <w:rFonts w:ascii="Times New Roman" w:hAnsi="Times New Roman"/>
                <w:b/>
                <w:bCs/>
                <w:sz w:val="24"/>
                <w:szCs w:val="24"/>
                <w:lang w:val="sv-SE"/>
              </w:rPr>
              <w:t>C</w:t>
            </w:r>
            <w:r w:rsidRPr="00F650E9">
              <w:rPr>
                <w:rFonts w:ascii="Times New Roman" w:hAnsi="Times New Roman"/>
                <w:b/>
                <w:bCs/>
                <w:sz w:val="24"/>
                <w:szCs w:val="24"/>
                <w:lang w:val="vi-VN"/>
              </w:rPr>
              <w:t>ác muối oxy khác, các hợp chất hữu cơ và các khoáng vật có nguồn gốc sinh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rPr>
          <w:trHeight w:val="311"/>
        </w:trPr>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carbonat</w:t>
            </w:r>
          </w:p>
        </w:tc>
        <w:tc>
          <w:tcPr>
            <w:tcW w:w="567" w:type="dxa"/>
            <w:vMerge w:val="restart"/>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r w:rsidRPr="00F650E9">
              <w:rPr>
                <w:rFonts w:ascii="Times New Roman" w:hAnsi="Times New Roman"/>
                <w:sz w:val="24"/>
                <w:szCs w:val="24"/>
                <w:lang w:val="sv-SE"/>
              </w:rPr>
              <w:t>3</w:t>
            </w: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sv-SE"/>
              </w:rPr>
            </w:pPr>
            <w:r w:rsidRPr="00F650E9">
              <w:rPr>
                <w:rFonts w:ascii="Times New Roman" w:hAnsi="Times New Roman"/>
                <w:color w:val="000000"/>
                <w:sz w:val="24"/>
                <w:szCs w:val="24"/>
                <w:lang w:val="vi-VN"/>
              </w:rPr>
              <w:t>Giúp người đọc nắm được khái quát về mô tả các khoáng vật</w:t>
            </w:r>
            <w:r w:rsidRPr="00F650E9">
              <w:rPr>
                <w:rFonts w:ascii="Times New Roman" w:hAnsi="Times New Roman"/>
                <w:color w:val="000000"/>
                <w:sz w:val="24"/>
                <w:szCs w:val="24"/>
                <w:lang w:val="sv-SE"/>
              </w:rPr>
              <w:t xml:space="preserve"> chính của lớp carbonat, sulphat, nitrat.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muối sulphat, nitrat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muối sulphat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 xml:space="preserve">Các khoáng vật lớp muối </w:t>
            </w:r>
            <w:r w:rsidRPr="00F650E9">
              <w:rPr>
                <w:rFonts w:ascii="Times New Roman" w:hAnsi="Times New Roman"/>
                <w:bCs/>
                <w:sz w:val="24"/>
                <w:szCs w:val="24"/>
                <w:lang w:val="sv-SE"/>
              </w:rPr>
              <w:t>nitrat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phosphat, </w:t>
            </w:r>
            <w:r w:rsidRPr="00F650E9">
              <w:rPr>
                <w:rFonts w:ascii="Times New Roman" w:hAnsi="Times New Roman"/>
                <w:bCs/>
                <w:sz w:val="24"/>
                <w:szCs w:val="24"/>
                <w:lang w:val="vi-VN"/>
              </w:rPr>
              <w:t>vanadat, wolframat, borat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vi-VN"/>
              </w:rPr>
            </w:pPr>
          </w:p>
          <w:p w:rsidR="00F650E9" w:rsidRPr="00F650E9" w:rsidRDefault="00F650E9" w:rsidP="008334AF">
            <w:pPr>
              <w:spacing w:before="60" w:after="0" w:line="240" w:lineRule="auto"/>
              <w:jc w:val="both"/>
              <w:rPr>
                <w:rFonts w:ascii="Times New Roman" w:hAnsi="Times New Roman"/>
                <w:color w:val="000000"/>
                <w:sz w:val="24"/>
                <w:szCs w:val="24"/>
                <w:lang w:val="sv-SE"/>
              </w:rPr>
            </w:pPr>
            <w:r w:rsidRPr="00F650E9">
              <w:rPr>
                <w:rFonts w:ascii="Times New Roman" w:hAnsi="Times New Roman"/>
                <w:color w:val="000000"/>
                <w:sz w:val="24"/>
                <w:szCs w:val="24"/>
                <w:lang w:val="vi-VN"/>
              </w:rPr>
              <w:t>Giúp người đọc nắm được mô tả các khoáng vật</w:t>
            </w:r>
            <w:r w:rsidRPr="00F650E9">
              <w:rPr>
                <w:rFonts w:ascii="Times New Roman" w:hAnsi="Times New Roman"/>
                <w:color w:val="000000"/>
                <w:sz w:val="24"/>
                <w:szCs w:val="24"/>
                <w:lang w:val="sv-SE"/>
              </w:rPr>
              <w:t xml:space="preserve"> chính của lớp phospat, vanadat, wolframat, nitrat, các khoáng vật nguồn gốc sinh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phosphat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w:t>
            </w:r>
            <w:r w:rsidRPr="00F650E9">
              <w:rPr>
                <w:rFonts w:ascii="Times New Roman" w:hAnsi="Times New Roman"/>
                <w:bCs/>
                <w:sz w:val="24"/>
                <w:szCs w:val="24"/>
                <w:lang w:val="vi-VN"/>
              </w:rPr>
              <w:t>vanadat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muốiwolframat</w:t>
            </w:r>
          </w:p>
        </w:tc>
        <w:tc>
          <w:tcPr>
            <w:tcW w:w="567" w:type="dxa"/>
            <w:vMerge/>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muốiborat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sz w:val="24"/>
                <w:szCs w:val="24"/>
                <w:lang w:val="sv-SE"/>
              </w:rPr>
            </w:pPr>
            <w:r w:rsidRPr="00F650E9">
              <w:rPr>
                <w:rFonts w:ascii="Times New Roman" w:hAnsi="Times New Roman"/>
                <w:bCs/>
                <w:sz w:val="24"/>
                <w:szCs w:val="24"/>
                <w:lang w:val="sv-SE"/>
              </w:rPr>
              <w:t>Các khoáng vật chưa được xếp loại</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lang w:val="sv-SE"/>
              </w:rPr>
            </w:pPr>
            <w:r w:rsidRPr="00F650E9">
              <w:rPr>
                <w:rFonts w:ascii="Times New Roman" w:hAnsi="Times New Roman"/>
                <w:sz w:val="24"/>
                <w:szCs w:val="24"/>
                <w:lang w:val="sv-SE"/>
              </w:rPr>
              <w:t>8.5</w:t>
            </w:r>
          </w:p>
        </w:tc>
        <w:tc>
          <w:tcPr>
            <w:tcW w:w="4958" w:type="dxa"/>
            <w:shd w:val="clear" w:color="auto" w:fill="auto"/>
          </w:tcPr>
          <w:p w:rsidR="00F650E9" w:rsidRPr="00F650E9" w:rsidRDefault="00F650E9" w:rsidP="008334AF">
            <w:pPr>
              <w:autoSpaceDE w:val="0"/>
              <w:autoSpaceDN w:val="0"/>
              <w:adjustRightInd w:val="0"/>
              <w:spacing w:before="60" w:after="0" w:line="240" w:lineRule="auto"/>
              <w:jc w:val="both"/>
              <w:rPr>
                <w:rFonts w:ascii="Times New Roman" w:hAnsi="Times New Roman"/>
                <w:iCs/>
                <w:color w:val="000000"/>
                <w:sz w:val="24"/>
                <w:szCs w:val="24"/>
                <w:lang w:val="pt-BR" w:eastAsia="zh-TW"/>
              </w:rPr>
            </w:pPr>
            <w:r w:rsidRPr="00F650E9">
              <w:rPr>
                <w:rFonts w:ascii="Times New Roman" w:hAnsi="Times New Roman"/>
                <w:bCs/>
                <w:sz w:val="24"/>
                <w:szCs w:val="24"/>
                <w:lang w:val="vi-VN"/>
              </w:rPr>
              <w:t>Các hợp chất hữu cơ và các khoáng vật có nguồn gốc sinh vật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A34422">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bCs/>
                <w:i/>
                <w:sz w:val="24"/>
                <w:szCs w:val="24"/>
                <w:lang w:val="vi-VN"/>
              </w:rPr>
              <w:t>Chương IX</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bCs/>
                <w:sz w:val="24"/>
                <w:szCs w:val="24"/>
                <w:lang w:val="vi-VN"/>
              </w:rPr>
              <w:t>Khoáng vật và sức khỏe  con người</w:t>
            </w:r>
          </w:p>
        </w:tc>
        <w:tc>
          <w:tcPr>
            <w:tcW w:w="567" w:type="dxa"/>
            <w:vMerge w:val="restart"/>
            <w:shd w:val="clear" w:color="auto" w:fill="auto"/>
            <w:vAlign w:val="center"/>
          </w:tcPr>
          <w:p w:rsidR="00F650E9" w:rsidRPr="00A34422" w:rsidRDefault="00246401" w:rsidP="00A34422">
            <w:pPr>
              <w:spacing w:before="60" w:after="0" w:line="240" w:lineRule="auto"/>
              <w:jc w:val="center"/>
              <w:rPr>
                <w:rFonts w:ascii="Times New Roman" w:hAnsi="Times New Roman"/>
                <w:sz w:val="24"/>
                <w:szCs w:val="24"/>
                <w:lang w:val="sv-SE"/>
              </w:rPr>
            </w:pPr>
            <w:r w:rsidRPr="00A34422">
              <w:rPr>
                <w:rFonts w:ascii="Times New Roman" w:hAnsi="Times New Roman"/>
                <w:sz w:val="24"/>
                <w:szCs w:val="24"/>
                <w:lang w:val="sv-SE"/>
              </w:rPr>
              <w:t>3</w:t>
            </w: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vi-VN"/>
              </w:rPr>
              <w:t xml:space="preserve">Giúp người đọc nắm được </w:t>
            </w:r>
            <w:r w:rsidRPr="00F650E9">
              <w:rPr>
                <w:rFonts w:ascii="Times New Roman" w:hAnsi="Times New Roman"/>
                <w:color w:val="000000"/>
                <w:sz w:val="24"/>
                <w:szCs w:val="24"/>
                <w:lang w:val="sv-SE"/>
              </w:rPr>
              <w:t>các vấn đề về môi trường và sức khỏe con người do khai thác và sử dụng khoáng vật gây nên.</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9.1</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 xml:space="preserve">Khái quát chung  </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9.2</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Các vật liệu dạng khoáng vật trong cơ thể con người</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9.3</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Khoáng vật trong dinh dưỡng</w:t>
            </w:r>
          </w:p>
        </w:tc>
        <w:tc>
          <w:tcPr>
            <w:tcW w:w="567" w:type="dxa"/>
            <w:vMerge/>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9.4</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Khoáng vật như những chất độc hại đối với sức khỏe</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Ô nhiễm môi trường do khai thác các khoáng vật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bCs/>
                <w:i/>
                <w:sz w:val="24"/>
                <w:szCs w:val="24"/>
                <w:lang w:val="sv-SE"/>
              </w:rPr>
            </w:pPr>
            <w:r w:rsidRPr="00F650E9">
              <w:rPr>
                <w:rFonts w:ascii="Times New Roman" w:hAnsi="Times New Roman"/>
                <w:b/>
                <w:bCs/>
                <w:i/>
                <w:sz w:val="24"/>
                <w:szCs w:val="24"/>
                <w:lang w:val="sv-SE"/>
              </w:rPr>
              <w:t>Tổng số giờ lý thuyết+bài tập</w:t>
            </w:r>
          </w:p>
        </w:tc>
        <w:tc>
          <w:tcPr>
            <w:tcW w:w="567"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sv-SE"/>
              </w:rPr>
              <w:t>30</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bl>
    <w:p w:rsidR="00F650E9" w:rsidRPr="00F650E9" w:rsidRDefault="00F650E9" w:rsidP="008334AF">
      <w:pPr>
        <w:tabs>
          <w:tab w:val="left" w:pos="142"/>
        </w:tabs>
        <w:spacing w:before="60" w:after="0" w:line="240" w:lineRule="auto"/>
        <w:rPr>
          <w:rFonts w:ascii="Times New Roman" w:hAnsi="Times New Roman"/>
          <w:b/>
          <w:color w:val="000000"/>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961"/>
        <w:gridCol w:w="567"/>
        <w:gridCol w:w="2977"/>
      </w:tblGrid>
      <w:tr w:rsidR="00F650E9" w:rsidRPr="00F650E9" w:rsidTr="00811E54">
        <w:tc>
          <w:tcPr>
            <w:tcW w:w="9640" w:type="dxa"/>
            <w:gridSpan w:val="4"/>
            <w:tcBorders>
              <w:top w:val="single" w:sz="4" w:space="0" w:color="auto"/>
            </w:tcBorders>
            <w:shd w:val="clear" w:color="auto" w:fill="auto"/>
          </w:tcPr>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
                <w:sz w:val="24"/>
                <w:szCs w:val="24"/>
              </w:rPr>
              <w:t xml:space="preserve">6.2- Thí nghiệm thực hành </w:t>
            </w:r>
          </w:p>
        </w:tc>
      </w:tr>
      <w:tr w:rsidR="00F650E9" w:rsidRPr="00F650E9" w:rsidTr="001E3262">
        <w:tc>
          <w:tcPr>
            <w:tcW w:w="1135"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Đề mục</w:t>
            </w:r>
          </w:p>
        </w:tc>
        <w:tc>
          <w:tcPr>
            <w:tcW w:w="4961"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Nội dung</w:t>
            </w:r>
          </w:p>
        </w:tc>
        <w:tc>
          <w:tcPr>
            <w:tcW w:w="567"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Số tiết</w:t>
            </w:r>
          </w:p>
        </w:tc>
        <w:tc>
          <w:tcPr>
            <w:tcW w:w="2977"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Mục tiêu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rPr>
            </w:pPr>
            <w:r w:rsidRPr="00F650E9">
              <w:rPr>
                <w:rFonts w:ascii="Times New Roman" w:hAnsi="Times New Roman"/>
                <w:sz w:val="24"/>
                <w:szCs w:val="24"/>
              </w:rPr>
              <w:t>Bài 1</w:t>
            </w:r>
          </w:p>
        </w:tc>
        <w:tc>
          <w:tcPr>
            <w:tcW w:w="4961" w:type="dxa"/>
            <w:shd w:val="clear" w:color="auto" w:fill="auto"/>
          </w:tcPr>
          <w:p w:rsidR="00F650E9" w:rsidRPr="00F650E9" w:rsidRDefault="00F650E9" w:rsidP="008334AF">
            <w:pPr>
              <w:numPr>
                <w:ilvl w:val="0"/>
                <w:numId w:val="17"/>
              </w:numPr>
              <w:tabs>
                <w:tab w:val="left" w:pos="391"/>
              </w:tabs>
              <w:spacing w:before="60" w:after="0" w:line="240" w:lineRule="auto"/>
              <w:ind w:left="33" w:firstLine="0"/>
              <w:jc w:val="both"/>
              <w:rPr>
                <w:rFonts w:ascii="Times New Roman" w:hAnsi="Times New Roman"/>
                <w:sz w:val="24"/>
                <w:szCs w:val="24"/>
                <w:lang w:val="pt-BR"/>
              </w:rPr>
            </w:pPr>
            <w:r w:rsidRPr="00F650E9">
              <w:rPr>
                <w:rFonts w:ascii="Times New Roman" w:hAnsi="Times New Roman"/>
                <w:sz w:val="24"/>
                <w:szCs w:val="24"/>
                <w:lang w:val="pt-BR"/>
              </w:rPr>
              <w:t>Thực tập mẫu tinh thể (mẫu gỗ)</w:t>
            </w:r>
          </w:p>
          <w:p w:rsidR="00F650E9" w:rsidRPr="00F650E9" w:rsidRDefault="00F650E9" w:rsidP="008334AF">
            <w:pPr>
              <w:numPr>
                <w:ilvl w:val="0"/>
                <w:numId w:val="17"/>
              </w:numPr>
              <w:tabs>
                <w:tab w:val="left" w:pos="373"/>
              </w:tabs>
              <w:spacing w:before="60" w:after="0" w:line="240" w:lineRule="auto"/>
              <w:ind w:left="33" w:firstLine="0"/>
              <w:jc w:val="both"/>
              <w:rPr>
                <w:rFonts w:ascii="Times New Roman" w:hAnsi="Times New Roman"/>
                <w:sz w:val="24"/>
                <w:szCs w:val="24"/>
                <w:lang w:val="pt-BR"/>
              </w:rPr>
            </w:pPr>
            <w:r w:rsidRPr="00F650E9">
              <w:rPr>
                <w:rFonts w:ascii="Times New Roman" w:hAnsi="Times New Roman"/>
                <w:sz w:val="24"/>
                <w:szCs w:val="24"/>
                <w:lang w:val="pt-BR"/>
              </w:rPr>
              <w:t>Thực tập mẫu mạng tinh thể</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Nắm được các yếu tố đối xứng, dạng đối xứng, hình đơn tinh thể, cấu trúc mạng không gian của tinh thể</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2</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Hình thái và các tính chất vật lý của khoáng vật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Nắm được đặc điểm nhận biết khoáng vật qua hình thái và các tính chất vật lý của khoáng vật</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lastRenderedPageBreak/>
              <w:t>Bài 3</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Các mẫu khoáng vật lớp tự sinh, lớp sulfur và các hợp chất tương tự, lớp halozenur, lớp oxit và hydroxit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Nhận biết được các khoáng vật tiêu biểu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4</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Các mẫu khoáng vật lớp silicat-alumosilicat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Nhận biết được các khoáng vật tiêu biểu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5</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Các khoáng vật muối oxi còn lại (carbonat, sulphat, phospat, wolphramat...)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Nhận biết được các khoáng vật tiêu biểu</w:t>
            </w:r>
          </w:p>
        </w:tc>
      </w:tr>
      <w:tr w:rsidR="00F650E9" w:rsidRPr="00F650E9" w:rsidTr="00A34422">
        <w:trPr>
          <w:trHeight w:val="301"/>
        </w:trPr>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Ôn tập và kiểm tra mẫu</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b/>
                <w:i/>
                <w:sz w:val="24"/>
                <w:szCs w:val="24"/>
                <w:lang w:val="pt-BR"/>
              </w:rPr>
            </w:pPr>
            <w:r w:rsidRPr="00F650E9">
              <w:rPr>
                <w:rFonts w:ascii="Times New Roman" w:hAnsi="Times New Roman"/>
                <w:b/>
                <w:i/>
                <w:sz w:val="24"/>
                <w:szCs w:val="24"/>
                <w:lang w:val="pt-BR"/>
              </w:rPr>
              <w:t>Tổng số giờ thực hành</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b/>
                <w:sz w:val="24"/>
                <w:szCs w:val="24"/>
              </w:rPr>
            </w:pPr>
            <w:r w:rsidRPr="00F650E9">
              <w:rPr>
                <w:rFonts w:ascii="Times New Roman" w:hAnsi="Times New Roman"/>
                <w:b/>
                <w:sz w:val="24"/>
                <w:szCs w:val="24"/>
              </w:rPr>
              <w:t>30</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rPr>
            </w:pPr>
          </w:p>
        </w:tc>
      </w:tr>
    </w:tbl>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7. Phương pháp giảng dạy</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Giảng dạy lý thuyết kết hợp với bài tập và thực tập các mẫu tinh thể-khoáng vật</w:t>
      </w:r>
    </w:p>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8. Nhiệm vụ của sinh viên</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Có mặt tối thiểu 80% số tiết học lý thuyết và thực tập; riêng các buổi thực tập nếu vắng phải bố trí thực tập bù.</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Hoàn thành đầy đủ các bài tập được giao;</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Hoàn thành kiểm tra thực tập;</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Tham dự thi kết thúc học phần bắt buộc;</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Chủ động chuẩn bị các nội dung và thực hiện giờ tự học theo hướng dẫn ở mục 11.</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9. Đánh giá kết quả học tập của sinh viên</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9.1. Cách đánh giá</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lang w:val="vi-VN"/>
        </w:rPr>
      </w:pPr>
      <w:r w:rsidRPr="00F650E9">
        <w:rPr>
          <w:rFonts w:ascii="Times New Roman" w:hAnsi="Times New Roman"/>
          <w:color w:val="000000"/>
          <w:sz w:val="24"/>
          <w:szCs w:val="24"/>
          <w:lang w:val="vi-VN"/>
        </w:rPr>
        <w:t>Sinh viên được đánh giá tích lũy học phần như sau:</w:t>
      </w:r>
    </w:p>
    <w:p w:rsidR="00F650E9" w:rsidRPr="00F650E9"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rPr>
        <w:t>Bảng 2: Đánh giá học phần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032"/>
        <w:gridCol w:w="4470"/>
        <w:gridCol w:w="1570"/>
      </w:tblGrid>
      <w:tr w:rsidR="00F650E9" w:rsidRPr="00246401" w:rsidTr="00811E54">
        <w:tc>
          <w:tcPr>
            <w:tcW w:w="568"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TT</w:t>
            </w:r>
          </w:p>
        </w:tc>
        <w:tc>
          <w:tcPr>
            <w:tcW w:w="3032"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Điểm thành phần</w:t>
            </w:r>
          </w:p>
        </w:tc>
        <w:tc>
          <w:tcPr>
            <w:tcW w:w="4470"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Quy định</w:t>
            </w:r>
          </w:p>
        </w:tc>
        <w:tc>
          <w:tcPr>
            <w:tcW w:w="1570"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Trọng số</w:t>
            </w:r>
          </w:p>
        </w:tc>
      </w:tr>
      <w:tr w:rsidR="00F650E9" w:rsidRPr="00F650E9" w:rsidTr="00811E54">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chuyên cần</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Số tiết tham dự học/tổng số tiết: 45/45</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10%</w:t>
            </w:r>
          </w:p>
        </w:tc>
      </w:tr>
      <w:tr w:rsidR="00F650E9" w:rsidRPr="00F650E9" w:rsidTr="00811E54">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bài tập</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Số bài tập (về nhà) lấy điểm/số bài tập đã giao: 1/2</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5%</w:t>
            </w:r>
          </w:p>
        </w:tc>
      </w:tr>
      <w:tr w:rsidR="00F650E9" w:rsidRPr="00F650E9" w:rsidTr="00811E54">
        <w:trPr>
          <w:trHeight w:val="329"/>
        </w:trPr>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3</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thực tập</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Kết quả kiểm tra mẫu cuối kỳ</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25%</w:t>
            </w:r>
          </w:p>
        </w:tc>
      </w:tr>
      <w:tr w:rsidR="00F650E9" w:rsidRPr="00F650E9" w:rsidTr="00811E54">
        <w:tc>
          <w:tcPr>
            <w:tcW w:w="568" w:type="dxa"/>
            <w:shd w:val="clear" w:color="auto" w:fill="auto"/>
          </w:tcPr>
          <w:p w:rsidR="00F650E9" w:rsidRPr="00F650E9" w:rsidRDefault="00246401"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thi kết thúc học phần</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Thi viết (60 phút)</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60%</w:t>
            </w:r>
          </w:p>
        </w:tc>
      </w:tr>
    </w:tbl>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9.2. Cách tính điểm</w:t>
      </w:r>
    </w:p>
    <w:p w:rsidR="00F650E9" w:rsidRPr="00F650E9" w:rsidRDefault="00F650E9" w:rsidP="008334AF">
      <w:pPr>
        <w:tabs>
          <w:tab w:val="left" w:pos="142"/>
        </w:tabs>
        <w:spacing w:before="60" w:after="0" w:line="240" w:lineRule="auto"/>
        <w:ind w:firstLine="720"/>
        <w:jc w:val="both"/>
        <w:rPr>
          <w:rFonts w:ascii="Times New Roman" w:hAnsi="Times New Roman"/>
          <w:color w:val="000000"/>
          <w:sz w:val="24"/>
          <w:szCs w:val="24"/>
        </w:rPr>
      </w:pPr>
      <w:r w:rsidRPr="00F650E9">
        <w:rPr>
          <w:rFonts w:ascii="Times New Roman" w:hAnsi="Times New Roman"/>
          <w:color w:val="000000"/>
          <w:sz w:val="24"/>
          <w:szCs w:val="24"/>
        </w:rPr>
        <w:t>- Điểm đánh giá thành phần và điểm thi kết thúc học phần được chấm theo thang điểm 10 (từ 0 đến 10), làm tròn đến một chữ số thập phân.</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rPr>
        <w:t xml:space="preserve">- </w:t>
      </w:r>
      <w:r w:rsidRPr="00F650E9">
        <w:rPr>
          <w:rFonts w:ascii="Times New Roman" w:hAnsi="Times New Roman"/>
          <w:sz w:val="24"/>
          <w:szCs w:val="24"/>
          <w:lang w:val="vi-VN"/>
        </w:rPr>
        <w:t>Điểm đánh giá học phần = 0,6A + 0,3B + 0,1C</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Trong đó: A là điểm thi kết thúc học phần;</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B = (b</w:t>
      </w:r>
      <w:r w:rsidRPr="00F650E9">
        <w:rPr>
          <w:rFonts w:ascii="Times New Roman" w:hAnsi="Times New Roman"/>
          <w:sz w:val="24"/>
          <w:szCs w:val="24"/>
          <w:vertAlign w:val="subscript"/>
          <w:lang w:val="vi-VN"/>
        </w:rPr>
        <w:t>1</w:t>
      </w:r>
      <w:r w:rsidRPr="00F650E9">
        <w:rPr>
          <w:rFonts w:ascii="Times New Roman" w:hAnsi="Times New Roman"/>
          <w:sz w:val="24"/>
          <w:szCs w:val="24"/>
          <w:lang w:val="vi-VN"/>
        </w:rPr>
        <w:t xml:space="preserve"> + b</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Trong đó: b</w:t>
      </w:r>
      <w:r w:rsidRPr="00F650E9">
        <w:rPr>
          <w:rFonts w:ascii="Times New Roman" w:hAnsi="Times New Roman"/>
          <w:sz w:val="24"/>
          <w:szCs w:val="24"/>
          <w:vertAlign w:val="subscript"/>
          <w:lang w:val="vi-VN"/>
        </w:rPr>
        <w:t xml:space="preserve">1 </w:t>
      </w:r>
      <w:r w:rsidRPr="00F650E9">
        <w:rPr>
          <w:rFonts w:ascii="Times New Roman" w:hAnsi="Times New Roman"/>
          <w:sz w:val="24"/>
          <w:szCs w:val="24"/>
          <w:lang w:val="vi-VN"/>
        </w:rPr>
        <w:t>là điểm bài tập về nhà (tính theo thang điểm 10, hệ số 0,05); b</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xml:space="preserve"> là điểm thực tập (tính theo thang điểm 10, hệ số 0,25); </w:t>
      </w:r>
    </w:p>
    <w:p w:rsidR="00F650E9" w:rsidRPr="00F650E9" w:rsidRDefault="008334AF" w:rsidP="008334AF">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 </w:t>
      </w:r>
      <w:r w:rsidR="00F650E9" w:rsidRPr="00F650E9">
        <w:rPr>
          <w:rFonts w:ascii="Times New Roman" w:hAnsi="Times New Roman"/>
          <w:sz w:val="24"/>
          <w:szCs w:val="24"/>
          <w:lang w:val="vi-VN"/>
        </w:rPr>
        <w:t>C = (c</w:t>
      </w:r>
      <w:r w:rsidR="00F650E9" w:rsidRPr="00F650E9">
        <w:rPr>
          <w:rFonts w:ascii="Times New Roman" w:hAnsi="Times New Roman"/>
          <w:sz w:val="24"/>
          <w:szCs w:val="24"/>
          <w:vertAlign w:val="subscript"/>
          <w:lang w:val="vi-VN"/>
        </w:rPr>
        <w:t>1</w:t>
      </w:r>
      <w:r w:rsidR="00F650E9" w:rsidRPr="00F650E9">
        <w:rPr>
          <w:rFonts w:ascii="Times New Roman" w:hAnsi="Times New Roman"/>
          <w:sz w:val="24"/>
          <w:szCs w:val="24"/>
          <w:lang w:val="vi-VN"/>
        </w:rPr>
        <w:t xml:space="preserve"> + c</w:t>
      </w:r>
      <w:r w:rsidR="00F650E9" w:rsidRPr="00F650E9">
        <w:rPr>
          <w:rFonts w:ascii="Times New Roman" w:hAnsi="Times New Roman"/>
          <w:sz w:val="24"/>
          <w:szCs w:val="24"/>
          <w:vertAlign w:val="subscript"/>
          <w:lang w:val="vi-VN"/>
        </w:rPr>
        <w:t>2</w:t>
      </w:r>
      <w:r w:rsidR="00F650E9" w:rsidRPr="00F650E9">
        <w:rPr>
          <w:rFonts w:ascii="Times New Roman" w:hAnsi="Times New Roman"/>
          <w:sz w:val="24"/>
          <w:szCs w:val="24"/>
          <w:lang w:val="vi-VN"/>
        </w:rPr>
        <w:t>)/2;  Trong đó: c</w:t>
      </w:r>
      <w:r w:rsidR="00F650E9" w:rsidRPr="00F650E9">
        <w:rPr>
          <w:rFonts w:ascii="Times New Roman" w:hAnsi="Times New Roman"/>
          <w:sz w:val="24"/>
          <w:szCs w:val="24"/>
          <w:vertAlign w:val="subscript"/>
          <w:lang w:val="vi-VN"/>
        </w:rPr>
        <w:t>1</w:t>
      </w:r>
      <w:r w:rsidR="00F650E9" w:rsidRPr="00F650E9">
        <w:rPr>
          <w:rFonts w:ascii="Times New Roman" w:hAnsi="Times New Roman"/>
          <w:sz w:val="24"/>
          <w:szCs w:val="24"/>
          <w:lang w:val="vi-VN"/>
        </w:rPr>
        <w:t xml:space="preserve"> là điểm đánh giá nhận thức và thái độ</w:t>
      </w:r>
      <w:r>
        <w:rPr>
          <w:rFonts w:ascii="Times New Roman" w:hAnsi="Times New Roman"/>
          <w:sz w:val="24"/>
          <w:szCs w:val="24"/>
          <w:lang w:val="vi-VN"/>
        </w:rPr>
        <w:t xml:space="preserve"> tham gia</w:t>
      </w:r>
      <w:r>
        <w:rPr>
          <w:rFonts w:ascii="Times New Roman" w:hAnsi="Times New Roman"/>
          <w:sz w:val="24"/>
          <w:szCs w:val="24"/>
        </w:rPr>
        <w:t xml:space="preserve"> </w:t>
      </w:r>
      <w:r w:rsidR="00F650E9" w:rsidRPr="00F650E9">
        <w:rPr>
          <w:rFonts w:ascii="Times New Roman" w:hAnsi="Times New Roman"/>
          <w:sz w:val="24"/>
          <w:szCs w:val="24"/>
          <w:lang w:val="vi-VN"/>
        </w:rPr>
        <w:t>thảo luận cho theo thang điểm 10; c</w:t>
      </w:r>
      <w:r w:rsidR="00F650E9" w:rsidRPr="00F650E9">
        <w:rPr>
          <w:rFonts w:ascii="Times New Roman" w:hAnsi="Times New Roman"/>
          <w:sz w:val="24"/>
          <w:szCs w:val="24"/>
          <w:vertAlign w:val="subscript"/>
          <w:lang w:val="vi-VN"/>
        </w:rPr>
        <w:t>2</w:t>
      </w:r>
      <w:r w:rsidR="00F650E9" w:rsidRPr="00F650E9">
        <w:rPr>
          <w:rFonts w:ascii="Times New Roman" w:hAnsi="Times New Roman"/>
          <w:sz w:val="24"/>
          <w:szCs w:val="24"/>
          <w:lang w:val="vi-VN"/>
        </w:rPr>
        <w:t xml:space="preserve"> là điểm chuyên cần được xác định như sau:</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 Đi học đầy đủ c</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xml:space="preserve"> = 10 điểm;</w:t>
      </w:r>
      <w:r w:rsidRPr="00F650E9">
        <w:rPr>
          <w:rFonts w:ascii="Times New Roman" w:hAnsi="Times New Roman"/>
          <w:spacing w:val="-6"/>
          <w:sz w:val="24"/>
          <w:szCs w:val="24"/>
          <w:lang w:val="vi-VN"/>
        </w:rPr>
        <w:t xml:space="preserve"> Bỏ học 2% số giờ học quy định bị trừ đi 1 điểm, bỏ học 20% số giờ quy định có c</w:t>
      </w:r>
      <w:r w:rsidRPr="00F650E9">
        <w:rPr>
          <w:rFonts w:ascii="Times New Roman" w:hAnsi="Times New Roman"/>
          <w:spacing w:val="-6"/>
          <w:sz w:val="24"/>
          <w:szCs w:val="24"/>
          <w:vertAlign w:val="subscript"/>
          <w:lang w:val="vi-VN"/>
        </w:rPr>
        <w:t>2</w:t>
      </w:r>
      <w:r w:rsidRPr="00F650E9">
        <w:rPr>
          <w:rFonts w:ascii="Times New Roman" w:hAnsi="Times New Roman"/>
          <w:spacing w:val="-6"/>
          <w:sz w:val="24"/>
          <w:szCs w:val="24"/>
          <w:lang w:val="vi-VN"/>
        </w:rPr>
        <w:t xml:space="preserve"> = 0;</w:t>
      </w:r>
      <w:r w:rsidRPr="00F650E9">
        <w:rPr>
          <w:rFonts w:ascii="Times New Roman" w:hAnsi="Times New Roman"/>
          <w:sz w:val="24"/>
          <w:szCs w:val="24"/>
          <w:lang w:val="vi-VN"/>
        </w:rPr>
        <w:t xml:space="preserve"> Sinh viên bỏ học trên 20% số giờ lý thuyết quy định và bỏ &gt; 20% giờ thực tập sẽ bị cấm thi, nhận 0 điểm và học lại.</w:t>
      </w:r>
    </w:p>
    <w:p w:rsidR="00F650E9" w:rsidRPr="00F650E9" w:rsidRDefault="008334AF" w:rsidP="008334AF">
      <w:pPr>
        <w:spacing w:before="60" w:after="0" w:line="240" w:lineRule="auto"/>
        <w:ind w:left="720"/>
        <w:jc w:val="both"/>
        <w:rPr>
          <w:rFonts w:ascii="Times New Roman" w:hAnsi="Times New Roman"/>
          <w:sz w:val="24"/>
          <w:szCs w:val="24"/>
          <w:lang w:val="vi-VN"/>
        </w:rPr>
      </w:pPr>
      <w:r>
        <w:rPr>
          <w:rFonts w:ascii="Times New Roman" w:hAnsi="Times New Roman"/>
          <w:sz w:val="24"/>
          <w:szCs w:val="24"/>
        </w:rPr>
        <w:t xml:space="preserve">- </w:t>
      </w:r>
      <w:r w:rsidR="00F650E9" w:rsidRPr="00F650E9">
        <w:rPr>
          <w:rFonts w:ascii="Times New Roman" w:hAnsi="Times New Roman"/>
          <w:sz w:val="24"/>
          <w:szCs w:val="24"/>
          <w:lang w:val="vi-VN"/>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F650E9" w:rsidRPr="00F650E9" w:rsidRDefault="00F650E9" w:rsidP="008334AF">
      <w:pPr>
        <w:tabs>
          <w:tab w:val="left" w:pos="142"/>
        </w:tabs>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lastRenderedPageBreak/>
        <w:t>- Điểm học phần tính theo thang điểm 10 làm tròn đến một chữ số thập phân, sau đó được quy đổi sang điểm chữ và điểm số theo thang điểm 4 theo quy định về công tác đào tạo của Nhà trường.</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10. Tài liệu học tập</w:t>
      </w:r>
    </w:p>
    <w:p w:rsidR="00F650E9" w:rsidRPr="00F650E9" w:rsidRDefault="00F650E9" w:rsidP="001E3262">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[1]. Giáo trình/bài giảng</w:t>
      </w:r>
    </w:p>
    <w:p w:rsidR="00F650E9" w:rsidRPr="00F650E9" w:rsidRDefault="00F650E9" w:rsidP="001E3262">
      <w:pPr>
        <w:tabs>
          <w:tab w:val="left" w:pos="142"/>
        </w:tabs>
        <w:spacing w:before="60" w:after="0" w:line="240" w:lineRule="auto"/>
        <w:jc w:val="both"/>
        <w:rPr>
          <w:rFonts w:ascii="Times New Roman" w:hAnsi="Times New Roman"/>
          <w:color w:val="000000"/>
          <w:sz w:val="24"/>
          <w:szCs w:val="24"/>
          <w:lang w:val="vi-VN"/>
        </w:rPr>
      </w:pPr>
      <w:r w:rsidRPr="00F650E9">
        <w:rPr>
          <w:rFonts w:ascii="Times New Roman" w:hAnsi="Times New Roman"/>
          <w:color w:val="000000"/>
          <w:sz w:val="24"/>
          <w:szCs w:val="24"/>
          <w:lang w:val="vi-VN"/>
        </w:rPr>
        <w:t>[1.1]. Nguyễn Khắc Giảng, Nguyễn Văn Bình.</w:t>
      </w:r>
      <w:r w:rsidR="00246401">
        <w:rPr>
          <w:rFonts w:ascii="Times New Roman" w:hAnsi="Times New Roman"/>
          <w:color w:val="000000"/>
          <w:sz w:val="24"/>
          <w:szCs w:val="24"/>
        </w:rPr>
        <w:t xml:space="preserve"> </w:t>
      </w:r>
      <w:r w:rsidRPr="00F650E9">
        <w:rPr>
          <w:rFonts w:ascii="Times New Roman" w:hAnsi="Times New Roman"/>
          <w:i/>
          <w:color w:val="000000"/>
          <w:sz w:val="24"/>
          <w:szCs w:val="24"/>
          <w:lang w:val="vi-VN"/>
        </w:rPr>
        <w:t>Giáo trình Tinh thể-Khoáng vật.</w:t>
      </w:r>
      <w:r w:rsidRPr="00F650E9">
        <w:rPr>
          <w:rFonts w:ascii="Times New Roman" w:hAnsi="Times New Roman"/>
          <w:color w:val="000000"/>
          <w:sz w:val="24"/>
          <w:szCs w:val="24"/>
          <w:lang w:val="vi-VN"/>
        </w:rPr>
        <w:t xml:space="preserve"> NXB Khoa học Kỹ thuật, Hà Nội-2016, 610 trang.</w:t>
      </w:r>
    </w:p>
    <w:p w:rsidR="00F650E9" w:rsidRPr="00F650E9" w:rsidRDefault="00F650E9" w:rsidP="001E3262">
      <w:pPr>
        <w:spacing w:before="60" w:after="0" w:line="240" w:lineRule="auto"/>
        <w:jc w:val="both"/>
        <w:rPr>
          <w:rFonts w:ascii="Times New Roman" w:hAnsi="Times New Roman"/>
          <w:b/>
          <w:sz w:val="24"/>
          <w:szCs w:val="24"/>
          <w:lang w:val="vi-VN"/>
        </w:rPr>
      </w:pPr>
      <w:r w:rsidRPr="00F650E9">
        <w:rPr>
          <w:rFonts w:ascii="Times New Roman" w:hAnsi="Times New Roman"/>
          <w:b/>
          <w:sz w:val="24"/>
          <w:szCs w:val="24"/>
          <w:lang w:val="vi-VN"/>
        </w:rPr>
        <w:t>[2]. Tài liệu tham khảo khác</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lang w:val="vi-VN"/>
        </w:rPr>
        <w:t>[2.1].</w:t>
      </w:r>
      <w:r w:rsidRPr="00F650E9">
        <w:rPr>
          <w:rFonts w:ascii="Times New Roman" w:hAnsi="Times New Roman"/>
          <w:sz w:val="24"/>
          <w:szCs w:val="24"/>
          <w:lang w:val="pt-BR"/>
        </w:rPr>
        <w:t xml:space="preserve"> Trịnh Hân, Quan Hán Khang, Lê Nguyên Sóc, Nguyễn Tất Trâm</w:t>
      </w:r>
      <w:r w:rsidRPr="00F650E9">
        <w:rPr>
          <w:rFonts w:ascii="Times New Roman" w:hAnsi="Times New Roman"/>
          <w:sz w:val="24"/>
          <w:szCs w:val="24"/>
          <w:lang w:val="vi-VN"/>
        </w:rPr>
        <w:t>:</w:t>
      </w:r>
      <w:r w:rsidRPr="00F650E9">
        <w:rPr>
          <w:rFonts w:ascii="Times New Roman" w:hAnsi="Times New Roman"/>
          <w:i/>
          <w:sz w:val="24"/>
          <w:szCs w:val="24"/>
          <w:lang w:val="pt-BR"/>
        </w:rPr>
        <w:t>Tinh thể học đại cương</w:t>
      </w:r>
      <w:r w:rsidRPr="00F650E9">
        <w:rPr>
          <w:rFonts w:ascii="Times New Roman" w:hAnsi="Times New Roman"/>
          <w:sz w:val="24"/>
          <w:szCs w:val="24"/>
          <w:lang w:val="pt-BR"/>
        </w:rPr>
        <w:t xml:space="preserve">, NXB “Đại học và Trung học chuyên nghiệp”, Hà Nội 1979. </w:t>
      </w:r>
      <w:r w:rsidRPr="00F650E9">
        <w:rPr>
          <w:rFonts w:ascii="Times New Roman" w:hAnsi="Times New Roman"/>
          <w:sz w:val="24"/>
          <w:szCs w:val="24"/>
        </w:rPr>
        <w:t>401 trang.</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w:t>
      </w:r>
      <w:r w:rsidRPr="00F650E9">
        <w:rPr>
          <w:rFonts w:ascii="Times New Roman" w:hAnsi="Times New Roman"/>
          <w:sz w:val="24"/>
          <w:szCs w:val="24"/>
          <w:lang w:val="vi-VN"/>
        </w:rPr>
        <w:t>2.</w:t>
      </w:r>
      <w:r w:rsidRPr="00F650E9">
        <w:rPr>
          <w:rFonts w:ascii="Times New Roman" w:hAnsi="Times New Roman"/>
          <w:sz w:val="24"/>
          <w:szCs w:val="24"/>
        </w:rPr>
        <w:t xml:space="preserve">2]. Corneil Klein: </w:t>
      </w:r>
      <w:r w:rsidRPr="00F650E9">
        <w:rPr>
          <w:rFonts w:ascii="Times New Roman" w:hAnsi="Times New Roman"/>
          <w:i/>
          <w:sz w:val="24"/>
          <w:szCs w:val="24"/>
        </w:rPr>
        <w:t>Mineral Science</w:t>
      </w:r>
      <w:r w:rsidRPr="00F650E9">
        <w:rPr>
          <w:rFonts w:ascii="Times New Roman" w:hAnsi="Times New Roman"/>
          <w:sz w:val="24"/>
          <w:szCs w:val="24"/>
        </w:rPr>
        <w:t>. 22</w:t>
      </w:r>
      <w:r w:rsidRPr="00F650E9">
        <w:rPr>
          <w:rFonts w:ascii="Times New Roman" w:hAnsi="Times New Roman"/>
          <w:sz w:val="24"/>
          <w:szCs w:val="24"/>
          <w:vertAlign w:val="superscript"/>
        </w:rPr>
        <w:t>nd</w:t>
      </w:r>
      <w:r w:rsidRPr="00F650E9">
        <w:rPr>
          <w:rFonts w:ascii="Times New Roman" w:hAnsi="Times New Roman"/>
          <w:sz w:val="24"/>
          <w:szCs w:val="24"/>
        </w:rPr>
        <w:t xml:space="preserve"> Edition. Jo</w:t>
      </w:r>
      <w:r w:rsidRPr="00F650E9">
        <w:rPr>
          <w:rFonts w:ascii="Times New Roman" w:hAnsi="Times New Roman"/>
          <w:sz w:val="24"/>
          <w:szCs w:val="24"/>
          <w:lang w:val="vi-VN"/>
        </w:rPr>
        <w:t>h</w:t>
      </w:r>
      <w:r w:rsidRPr="00F650E9">
        <w:rPr>
          <w:rFonts w:ascii="Times New Roman" w:hAnsi="Times New Roman"/>
          <w:sz w:val="24"/>
          <w:szCs w:val="24"/>
        </w:rPr>
        <w:t>n Wiley and Son. United States, 200</w:t>
      </w:r>
      <w:r w:rsidRPr="00F650E9">
        <w:rPr>
          <w:rFonts w:ascii="Times New Roman" w:hAnsi="Times New Roman"/>
          <w:sz w:val="24"/>
          <w:szCs w:val="24"/>
          <w:lang w:val="vi-VN"/>
        </w:rPr>
        <w:t>8</w:t>
      </w:r>
      <w:r w:rsidRPr="00F650E9">
        <w:rPr>
          <w:rFonts w:ascii="Times New Roman" w:hAnsi="Times New Roman"/>
          <w:sz w:val="24"/>
          <w:szCs w:val="24"/>
        </w:rPr>
        <w:t>.</w:t>
      </w:r>
      <w:r w:rsidRPr="00F650E9">
        <w:rPr>
          <w:rFonts w:ascii="Times New Roman" w:hAnsi="Times New Roman"/>
          <w:sz w:val="24"/>
          <w:szCs w:val="24"/>
          <w:lang w:val="vi-VN"/>
        </w:rPr>
        <w:t xml:space="preserve"> 640p.</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 xml:space="preserve">[2.3]. </w:t>
      </w:r>
      <w:r w:rsidRPr="00F650E9">
        <w:rPr>
          <w:rFonts w:ascii="Times New Roman" w:hAnsi="Times New Roman"/>
          <w:sz w:val="24"/>
          <w:szCs w:val="24"/>
          <w:lang w:val="vi-VN"/>
        </w:rPr>
        <w:t>Deer</w:t>
      </w:r>
      <w:r w:rsidRPr="00F650E9">
        <w:rPr>
          <w:rFonts w:ascii="Times New Roman" w:hAnsi="Times New Roman"/>
          <w:sz w:val="24"/>
          <w:szCs w:val="24"/>
        </w:rPr>
        <w:t xml:space="preserve"> W.A</w:t>
      </w:r>
      <w:r w:rsidRPr="00F650E9">
        <w:rPr>
          <w:rFonts w:ascii="Times New Roman" w:hAnsi="Times New Roman"/>
          <w:sz w:val="24"/>
          <w:szCs w:val="24"/>
          <w:lang w:val="vi-VN"/>
        </w:rPr>
        <w:t xml:space="preserve">, Howie </w:t>
      </w:r>
      <w:r w:rsidRPr="00F650E9">
        <w:rPr>
          <w:rFonts w:ascii="Times New Roman" w:hAnsi="Times New Roman"/>
          <w:sz w:val="24"/>
          <w:szCs w:val="24"/>
        </w:rPr>
        <w:t xml:space="preserve">R.A </w:t>
      </w:r>
      <w:r w:rsidRPr="00F650E9">
        <w:rPr>
          <w:rFonts w:ascii="Times New Roman" w:hAnsi="Times New Roman"/>
          <w:sz w:val="24"/>
          <w:szCs w:val="24"/>
          <w:lang w:val="vi-VN"/>
        </w:rPr>
        <w:t>and Zussman</w:t>
      </w:r>
      <w:r w:rsidRPr="00F650E9">
        <w:rPr>
          <w:rFonts w:ascii="Times New Roman" w:hAnsi="Times New Roman"/>
          <w:sz w:val="24"/>
          <w:szCs w:val="24"/>
        </w:rPr>
        <w:t xml:space="preserve"> J</w:t>
      </w:r>
      <w:r w:rsidRPr="00F650E9">
        <w:rPr>
          <w:rFonts w:ascii="Times New Roman" w:hAnsi="Times New Roman"/>
          <w:sz w:val="24"/>
          <w:szCs w:val="24"/>
          <w:lang w:val="vi-VN"/>
        </w:rPr>
        <w:t xml:space="preserve">: </w:t>
      </w:r>
      <w:r w:rsidRPr="00F650E9">
        <w:rPr>
          <w:rFonts w:ascii="Times New Roman" w:hAnsi="Times New Roman"/>
          <w:i/>
          <w:sz w:val="24"/>
          <w:szCs w:val="24"/>
          <w:lang w:val="vi-VN"/>
        </w:rPr>
        <w:t>An Introduction to the Rock-forming Minerals</w:t>
      </w:r>
      <w:r w:rsidRPr="00F650E9">
        <w:rPr>
          <w:rFonts w:ascii="Times New Roman" w:hAnsi="Times New Roman"/>
          <w:sz w:val="24"/>
          <w:szCs w:val="24"/>
          <w:lang w:val="vi-VN"/>
        </w:rPr>
        <w:t xml:space="preserve">, Second Edition, </w:t>
      </w:r>
      <w:r w:rsidRPr="00F650E9">
        <w:rPr>
          <w:rFonts w:ascii="Times New Roman" w:hAnsi="Times New Roman"/>
          <w:sz w:val="24"/>
          <w:szCs w:val="24"/>
        </w:rPr>
        <w:t>Jo</w:t>
      </w:r>
      <w:r w:rsidRPr="00F650E9">
        <w:rPr>
          <w:rFonts w:ascii="Times New Roman" w:hAnsi="Times New Roman"/>
          <w:sz w:val="24"/>
          <w:szCs w:val="24"/>
          <w:lang w:val="vi-VN"/>
        </w:rPr>
        <w:t>h</w:t>
      </w:r>
      <w:r w:rsidRPr="00F650E9">
        <w:rPr>
          <w:rFonts w:ascii="Times New Roman" w:hAnsi="Times New Roman"/>
          <w:sz w:val="24"/>
          <w:szCs w:val="24"/>
        </w:rPr>
        <w:t>n Wiley and Son.</w:t>
      </w:r>
      <w:r w:rsidRPr="00F650E9">
        <w:rPr>
          <w:rFonts w:ascii="Times New Roman" w:hAnsi="Times New Roman"/>
          <w:sz w:val="24"/>
          <w:szCs w:val="24"/>
          <w:lang w:val="vi-VN"/>
        </w:rPr>
        <w:t xml:space="preserve"> New York</w:t>
      </w:r>
      <w:r w:rsidRPr="00F650E9">
        <w:rPr>
          <w:rFonts w:ascii="Times New Roman" w:hAnsi="Times New Roman"/>
          <w:sz w:val="24"/>
          <w:szCs w:val="24"/>
        </w:rPr>
        <w:t xml:space="preserve">, </w:t>
      </w:r>
      <w:r w:rsidRPr="00F650E9">
        <w:rPr>
          <w:rFonts w:ascii="Times New Roman" w:hAnsi="Times New Roman"/>
          <w:sz w:val="24"/>
          <w:szCs w:val="24"/>
          <w:lang w:val="vi-VN"/>
        </w:rPr>
        <w:t>1992, 696p.</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lang w:val="vi-VN"/>
        </w:rPr>
        <w:t>[2</w:t>
      </w:r>
      <w:r w:rsidRPr="00F650E9">
        <w:rPr>
          <w:rFonts w:ascii="Times New Roman" w:hAnsi="Times New Roman"/>
          <w:sz w:val="24"/>
          <w:szCs w:val="24"/>
        </w:rPr>
        <w:t>.4</w:t>
      </w:r>
      <w:r w:rsidRPr="00F650E9">
        <w:rPr>
          <w:rFonts w:ascii="Times New Roman" w:hAnsi="Times New Roman"/>
          <w:sz w:val="24"/>
          <w:szCs w:val="24"/>
          <w:lang w:val="vi-VN"/>
        </w:rPr>
        <w:t xml:space="preserve">]. Richard V. Gaines, Skiners </w:t>
      </w:r>
      <w:r w:rsidRPr="00F650E9">
        <w:rPr>
          <w:rFonts w:ascii="Times New Roman" w:hAnsi="Times New Roman"/>
          <w:sz w:val="24"/>
          <w:szCs w:val="24"/>
        </w:rPr>
        <w:t xml:space="preserve">H.C.W </w:t>
      </w:r>
      <w:r w:rsidRPr="00F650E9">
        <w:rPr>
          <w:rFonts w:ascii="Times New Roman" w:hAnsi="Times New Roman"/>
          <w:sz w:val="24"/>
          <w:szCs w:val="24"/>
          <w:lang w:val="vi-VN"/>
        </w:rPr>
        <w:t xml:space="preserve">and others: </w:t>
      </w:r>
      <w:r w:rsidRPr="00F650E9">
        <w:rPr>
          <w:rFonts w:ascii="Times New Roman" w:hAnsi="Times New Roman"/>
          <w:i/>
          <w:sz w:val="24"/>
          <w:szCs w:val="24"/>
          <w:lang w:val="vi-VN"/>
        </w:rPr>
        <w:t>Dana’s New Mineralogy</w:t>
      </w:r>
      <w:r w:rsidRPr="00F650E9">
        <w:rPr>
          <w:rFonts w:ascii="Times New Roman" w:hAnsi="Times New Roman"/>
          <w:sz w:val="24"/>
          <w:szCs w:val="24"/>
          <w:lang w:val="vi-VN"/>
        </w:rPr>
        <w:t>, Eighth Edition, John Wiley &amp; Son, Inc. New York, 1997. 971p.</w:t>
      </w:r>
    </w:p>
    <w:p w:rsidR="00F650E9" w:rsidRPr="00F650E9" w:rsidRDefault="00F650E9" w:rsidP="001E3262">
      <w:pPr>
        <w:spacing w:before="60" w:after="0" w:line="240" w:lineRule="auto"/>
        <w:jc w:val="both"/>
        <w:rPr>
          <w:rFonts w:ascii="Times New Roman" w:hAnsi="Times New Roman"/>
          <w:sz w:val="24"/>
          <w:szCs w:val="24"/>
        </w:rPr>
      </w:pPr>
      <w:r w:rsidRPr="00F650E9">
        <w:rPr>
          <w:rFonts w:ascii="Times New Roman" w:hAnsi="Times New Roman"/>
          <w:sz w:val="24"/>
          <w:szCs w:val="24"/>
        </w:rPr>
        <w:t xml:space="preserve">[2.5]. Swapna Mukherjee: </w:t>
      </w:r>
      <w:r w:rsidRPr="00F650E9">
        <w:rPr>
          <w:rFonts w:ascii="Times New Roman" w:hAnsi="Times New Roman"/>
          <w:i/>
          <w:sz w:val="24"/>
          <w:szCs w:val="24"/>
        </w:rPr>
        <w:t>Applied Mineralogy: Applications in Industry and Environment.</w:t>
      </w:r>
      <w:r w:rsidRPr="00F650E9">
        <w:rPr>
          <w:rFonts w:ascii="Times New Roman" w:hAnsi="Times New Roman"/>
          <w:sz w:val="24"/>
          <w:szCs w:val="24"/>
        </w:rPr>
        <w:t xml:space="preserve"> Co-Published by Springer with Capital Publishing Company, New Delhi, 2011, 584 Pgs.</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11. Hướng dẫn tự học của học phần</w:t>
      </w:r>
    </w:p>
    <w:p w:rsidR="00F650E9" w:rsidRPr="00246401"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lang w:val="vi-VN"/>
        </w:rPr>
        <w:t>Bảng 3: Hướng dẫn tự học của học phần</w:t>
      </w:r>
    </w:p>
    <w:tbl>
      <w:tblPr>
        <w:tblW w:w="96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93"/>
        <w:gridCol w:w="142"/>
        <w:gridCol w:w="3736"/>
        <w:gridCol w:w="800"/>
        <w:gridCol w:w="708"/>
        <w:gridCol w:w="709"/>
        <w:gridCol w:w="2552"/>
      </w:tblGrid>
      <w:tr w:rsidR="00F650E9" w:rsidRPr="00F650E9" w:rsidTr="008334AF">
        <w:trPr>
          <w:tblHeader/>
        </w:trPr>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Tuần</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Nội dung</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Lý thuyết</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(tiết)</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Bài tập</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(tiết)</w:t>
            </w:r>
          </w:p>
        </w:tc>
        <w:tc>
          <w:tcPr>
            <w:tcW w:w="709" w:type="dxa"/>
            <w:shd w:val="clear" w:color="auto" w:fill="auto"/>
            <w:vAlign w:val="center"/>
          </w:tcPr>
          <w:p w:rsidR="00F650E9" w:rsidRPr="00F650E9" w:rsidRDefault="00F650E9" w:rsidP="008334AF">
            <w:pPr>
              <w:tabs>
                <w:tab w:val="left" w:pos="142"/>
              </w:tabs>
              <w:spacing w:before="60" w:after="0" w:line="240" w:lineRule="auto"/>
              <w:ind w:right="-108"/>
              <w:jc w:val="center"/>
              <w:rPr>
                <w:rFonts w:ascii="Times New Roman" w:hAnsi="Times New Roman"/>
                <w:b/>
                <w:color w:val="000000"/>
                <w:sz w:val="24"/>
                <w:szCs w:val="24"/>
              </w:rPr>
            </w:pPr>
            <w:r w:rsidRPr="00F650E9">
              <w:rPr>
                <w:rFonts w:ascii="Times New Roman" w:hAnsi="Times New Roman"/>
                <w:b/>
                <w:color w:val="000000"/>
                <w:sz w:val="24"/>
                <w:szCs w:val="24"/>
              </w:rPr>
              <w:t>Thực tập (tiết)</w:t>
            </w:r>
          </w:p>
        </w:tc>
        <w:tc>
          <w:tcPr>
            <w:tcW w:w="2552"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Sinh viên cần chuẩn bị</w:t>
            </w:r>
          </w:p>
        </w:tc>
      </w:tr>
      <w:tr w:rsidR="00F650E9" w:rsidRPr="00F650E9" w:rsidTr="008334AF">
        <w:tc>
          <w:tcPr>
            <w:tcW w:w="4871" w:type="dxa"/>
            <w:gridSpan w:val="3"/>
            <w:shd w:val="clear" w:color="auto" w:fill="auto"/>
          </w:tcPr>
          <w:p w:rsidR="00F650E9" w:rsidRPr="00F650E9" w:rsidRDefault="00166C26" w:rsidP="008334AF">
            <w:pPr>
              <w:tabs>
                <w:tab w:val="left" w:pos="142"/>
              </w:tabs>
              <w:spacing w:before="60" w:after="0" w:line="240" w:lineRule="auto"/>
              <w:jc w:val="both"/>
              <w:rPr>
                <w:rFonts w:ascii="Times New Roman" w:hAnsi="Times New Roman"/>
                <w:b/>
                <w:color w:val="000000"/>
                <w:sz w:val="24"/>
                <w:szCs w:val="24"/>
              </w:rPr>
            </w:pPr>
            <w:r>
              <w:rPr>
                <w:rFonts w:ascii="Times New Roman" w:hAnsi="Times New Roman"/>
                <w:b/>
                <w:i/>
                <w:color w:val="000000"/>
                <w:sz w:val="24"/>
                <w:szCs w:val="24"/>
              </w:rPr>
              <w:t>11</w:t>
            </w:r>
            <w:r w:rsidR="00F650E9" w:rsidRPr="00F650E9">
              <w:rPr>
                <w:rFonts w:ascii="Times New Roman" w:hAnsi="Times New Roman"/>
                <w:b/>
                <w:i/>
                <w:color w:val="000000"/>
                <w:sz w:val="24"/>
                <w:szCs w:val="24"/>
              </w:rPr>
              <w:t>.1. Lý thuyết</w:t>
            </w:r>
          </w:p>
        </w:tc>
        <w:tc>
          <w:tcPr>
            <w:tcW w:w="80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70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709" w:type="dxa"/>
            <w:shd w:val="clear" w:color="auto" w:fill="auto"/>
          </w:tcPr>
          <w:p w:rsidR="00F650E9" w:rsidRPr="00F650E9" w:rsidRDefault="00F650E9" w:rsidP="008334AF">
            <w:pPr>
              <w:tabs>
                <w:tab w:val="left" w:pos="142"/>
              </w:tabs>
              <w:spacing w:before="60" w:after="0" w:line="240" w:lineRule="auto"/>
              <w:ind w:right="-108"/>
              <w:jc w:val="center"/>
              <w:rPr>
                <w:rFonts w:ascii="Times New Roman" w:hAnsi="Times New Roman"/>
                <w:b/>
                <w:color w:val="000000"/>
                <w:sz w:val="24"/>
                <w:szCs w:val="24"/>
              </w:rPr>
            </w:pPr>
          </w:p>
        </w:tc>
        <w:tc>
          <w:tcPr>
            <w:tcW w:w="2552"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Mở đầu</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I. Các khái niệm cơ sở về tinh thể và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II. Lịch sử phát triển của tinh thể học và khoáng vật học</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caps/>
                <w:sz w:val="24"/>
                <w:szCs w:val="24"/>
                <w:lang w:val="pt-BR"/>
              </w:rPr>
              <w:t>III. ý</w:t>
            </w:r>
            <w:r w:rsidRPr="00F650E9">
              <w:rPr>
                <w:rFonts w:ascii="Times New Roman" w:hAnsi="Times New Roman"/>
                <w:bCs/>
                <w:sz w:val="24"/>
                <w:szCs w:val="24"/>
                <w:lang w:val="pt-BR"/>
              </w:rPr>
              <w:t xml:space="preserve"> nghĩa kinh tế của tinh thể - khoáng vật và quan hệ với các ngành khoa học khác</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2</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246401" w:rsidP="008334AF">
            <w:pPr>
              <w:tabs>
                <w:tab w:val="left" w:pos="142"/>
              </w:tabs>
              <w:spacing w:before="60" w:after="0" w:line="240" w:lineRule="auto"/>
              <w:rPr>
                <w:rFonts w:ascii="Times New Roman" w:hAnsi="Times New Roman"/>
                <w:color w:val="000000"/>
                <w:sz w:val="24"/>
                <w:szCs w:val="24"/>
                <w:lang w:val="pt-BR"/>
              </w:rPr>
            </w:pPr>
            <w:r>
              <w:rPr>
                <w:rFonts w:ascii="Times New Roman" w:hAnsi="Times New Roman"/>
                <w:color w:val="000000"/>
                <w:sz w:val="24"/>
                <w:szCs w:val="24"/>
                <w:lang w:val="pt-BR"/>
              </w:rPr>
              <w:t>-</w:t>
            </w:r>
            <w:r w:rsidR="00F650E9" w:rsidRPr="00F650E9">
              <w:rPr>
                <w:rFonts w:ascii="Times New Roman" w:hAnsi="Times New Roman"/>
                <w:color w:val="000000"/>
                <w:sz w:val="24"/>
                <w:szCs w:val="24"/>
                <w:lang w:val="pt-BR"/>
              </w:rPr>
              <w:t xml:space="preserve"> Tài liệu [1.1]: từ trang 3 -7;</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tc>
        <w:tc>
          <w:tcPr>
            <w:tcW w:w="8647" w:type="dxa"/>
            <w:gridSpan w:val="6"/>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b/>
                <w:i/>
                <w:iCs/>
                <w:sz w:val="24"/>
                <w:szCs w:val="24"/>
                <w:lang w:val="sv-SE"/>
              </w:rPr>
              <w:t>Phần I</w:t>
            </w:r>
            <w:r w:rsidRPr="00F650E9">
              <w:rPr>
                <w:rFonts w:ascii="Times New Roman" w:hAnsi="Times New Roman"/>
                <w:b/>
                <w:i/>
                <w:iCs/>
                <w:sz w:val="24"/>
                <w:szCs w:val="24"/>
                <w:lang w:val="vi-VN"/>
              </w:rPr>
              <w:t xml:space="preserve">: </w:t>
            </w:r>
            <w:r w:rsidRPr="00F650E9">
              <w:rPr>
                <w:rFonts w:ascii="Times New Roman" w:hAnsi="Times New Roman"/>
                <w:b/>
                <w:sz w:val="24"/>
                <w:szCs w:val="24"/>
                <w:lang w:val="it-IT"/>
              </w:rPr>
              <w:t>TINH THỂ-KHOÁNG VẬT HỌC ĐẠI CƯƠNG</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1</w:t>
            </w:r>
            <w:r w:rsidR="00D25DC8">
              <w:rPr>
                <w:rFonts w:ascii="Times New Roman" w:hAnsi="Times New Roman"/>
                <w:color w:val="000000"/>
                <w:sz w:val="24"/>
                <w:szCs w:val="24"/>
                <w:lang w:val="pt-BR"/>
              </w:rPr>
              <w:t xml:space="preserve"> - 2</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lang w:val="vi-VN"/>
              </w:rPr>
            </w:pPr>
            <w:r w:rsidRPr="00F650E9">
              <w:rPr>
                <w:rFonts w:ascii="Times New Roman" w:hAnsi="Times New Roman"/>
                <w:b/>
                <w:i/>
                <w:color w:val="000000"/>
                <w:sz w:val="24"/>
                <w:szCs w:val="24"/>
                <w:lang w:val="sv-SE"/>
              </w:rPr>
              <w:t>Chương I</w:t>
            </w:r>
            <w:r w:rsidRPr="00F650E9">
              <w:rPr>
                <w:rFonts w:ascii="Times New Roman" w:hAnsi="Times New Roman"/>
                <w:color w:val="000000"/>
                <w:sz w:val="24"/>
                <w:szCs w:val="24"/>
                <w:lang w:val="sv-SE"/>
              </w:rPr>
              <w:t xml:space="preserve">: </w:t>
            </w:r>
            <w:r w:rsidRPr="00F650E9">
              <w:rPr>
                <w:rFonts w:ascii="Times New Roman" w:hAnsi="Times New Roman"/>
                <w:b/>
                <w:bCs/>
                <w:sz w:val="24"/>
                <w:szCs w:val="24"/>
                <w:lang w:val="vi-VN"/>
              </w:rPr>
              <w:t>Đại cương về tinh thể học</w:t>
            </w:r>
          </w:p>
          <w:p w:rsidR="00F650E9" w:rsidRPr="00F650E9" w:rsidRDefault="00F650E9" w:rsidP="008334AF">
            <w:pPr>
              <w:tabs>
                <w:tab w:val="left" w:pos="-1"/>
              </w:tabs>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1.1.Tính đối xứng của tinh thể</w:t>
            </w:r>
          </w:p>
          <w:p w:rsidR="00F650E9" w:rsidRPr="00F650E9" w:rsidRDefault="00F650E9" w:rsidP="008334AF">
            <w:pPr>
              <w:tabs>
                <w:tab w:val="left" w:pos="-1"/>
              </w:tabs>
              <w:spacing w:before="60" w:after="0" w:line="240" w:lineRule="auto"/>
              <w:ind w:left="-1"/>
              <w:rPr>
                <w:rFonts w:ascii="Times New Roman" w:hAnsi="Times New Roman"/>
                <w:color w:val="000000"/>
                <w:sz w:val="24"/>
                <w:szCs w:val="24"/>
                <w:lang w:val="vi-VN"/>
              </w:rPr>
            </w:pPr>
            <w:r w:rsidRPr="00F650E9">
              <w:rPr>
                <w:rFonts w:ascii="Times New Roman" w:hAnsi="Times New Roman"/>
                <w:bCs/>
                <w:sz w:val="24"/>
                <w:szCs w:val="24"/>
                <w:lang w:val="vi-VN"/>
              </w:rPr>
              <w:t>1.2. Phép định hướng cho tinh thể và phép chiếu nổi trong tinh thể</w:t>
            </w:r>
          </w:p>
          <w:p w:rsidR="00F650E9" w:rsidRPr="00F650E9" w:rsidRDefault="00F650E9" w:rsidP="008334AF">
            <w:pPr>
              <w:tabs>
                <w:tab w:val="left" w:pos="-1"/>
              </w:tabs>
              <w:spacing w:before="60" w:after="0" w:line="240" w:lineRule="auto"/>
              <w:ind w:left="-1"/>
              <w:rPr>
                <w:rFonts w:ascii="Times New Roman" w:hAnsi="Times New Roman"/>
                <w:color w:val="000000"/>
                <w:sz w:val="24"/>
                <w:szCs w:val="24"/>
                <w:lang w:val="vi-VN"/>
              </w:rPr>
            </w:pPr>
            <w:r w:rsidRPr="00F650E9">
              <w:rPr>
                <w:rFonts w:ascii="Times New Roman" w:hAnsi="Times New Roman"/>
                <w:bCs/>
                <w:sz w:val="24"/>
                <w:szCs w:val="24"/>
                <w:lang w:val="vi-VN"/>
              </w:rPr>
              <w:t xml:space="preserve">1.3. Hình học tinh thể vi mô  </w:t>
            </w:r>
          </w:p>
          <w:p w:rsidR="00F650E9" w:rsidRPr="00F650E9" w:rsidRDefault="00F650E9" w:rsidP="008334AF">
            <w:pPr>
              <w:tabs>
                <w:tab w:val="left" w:pos="-1"/>
              </w:tabs>
              <w:spacing w:before="60" w:after="0" w:line="240" w:lineRule="auto"/>
              <w:ind w:left="-1"/>
              <w:rPr>
                <w:rFonts w:ascii="Times New Roman" w:hAnsi="Times New Roman"/>
                <w:bCs/>
                <w:sz w:val="24"/>
                <w:szCs w:val="24"/>
                <w:lang w:val="vi-VN"/>
              </w:rPr>
            </w:pPr>
            <w:r w:rsidRPr="00F650E9">
              <w:rPr>
                <w:rFonts w:ascii="Times New Roman" w:hAnsi="Times New Roman"/>
                <w:bCs/>
                <w:sz w:val="24"/>
                <w:szCs w:val="24"/>
                <w:lang w:val="vi-VN"/>
              </w:rPr>
              <w:t>1.4. Khái quát các tính chất quang học của tinh thể khoáng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8</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[1.1], chương 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[2.1], chương 1,2, 3.</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các mục 5,6 (từ trang 170-288)</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lang w:val="pt-BR"/>
              </w:rPr>
              <w:t>Ôn tập nội dung chương 1.</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2 - 3</w:t>
            </w:r>
          </w:p>
        </w:tc>
        <w:tc>
          <w:tcPr>
            <w:tcW w:w="3878" w:type="dxa"/>
            <w:gridSpan w:val="2"/>
            <w:shd w:val="clear" w:color="auto" w:fill="auto"/>
            <w:vAlign w:val="center"/>
          </w:tcPr>
          <w:p w:rsidR="00F650E9" w:rsidRPr="00F650E9" w:rsidRDefault="00F650E9" w:rsidP="008334AF">
            <w:pPr>
              <w:pStyle w:val="BodyText2"/>
              <w:spacing w:before="60"/>
              <w:jc w:val="left"/>
              <w:rPr>
                <w:rFonts w:ascii="Times New Roman" w:hAnsi="Times New Roman"/>
                <w:b/>
                <w:bCs/>
                <w:caps/>
                <w:sz w:val="24"/>
                <w:szCs w:val="24"/>
                <w:lang w:val="sv-SE"/>
              </w:rPr>
            </w:pPr>
            <w:r w:rsidRPr="00F650E9">
              <w:rPr>
                <w:rFonts w:ascii="Times New Roman" w:hAnsi="Times New Roman"/>
                <w:b/>
                <w:i/>
                <w:sz w:val="24"/>
                <w:szCs w:val="24"/>
                <w:lang w:val="sv-SE"/>
              </w:rPr>
              <w:lastRenderedPageBreak/>
              <w:t>Chương II</w:t>
            </w:r>
            <w:r w:rsidRPr="00F650E9">
              <w:rPr>
                <w:rFonts w:ascii="Times New Roman" w:hAnsi="Times New Roman"/>
                <w:b/>
                <w:sz w:val="24"/>
                <w:szCs w:val="24"/>
                <w:lang w:val="sv-SE"/>
              </w:rPr>
              <w:t>:</w:t>
            </w:r>
            <w:r w:rsidR="00246401">
              <w:rPr>
                <w:rFonts w:ascii="Times New Roman" w:hAnsi="Times New Roman"/>
                <w:b/>
                <w:sz w:val="24"/>
                <w:szCs w:val="24"/>
                <w:lang w:val="sv-SE"/>
              </w:rPr>
              <w:t xml:space="preserve"> </w:t>
            </w:r>
            <w:r w:rsidRPr="00F650E9">
              <w:rPr>
                <w:rFonts w:ascii="Times New Roman" w:hAnsi="Times New Roman"/>
                <w:b/>
                <w:bCs/>
                <w:sz w:val="24"/>
                <w:szCs w:val="24"/>
                <w:lang w:val="vi-VN"/>
              </w:rPr>
              <w:t>T</w:t>
            </w:r>
            <w:r w:rsidRPr="00F650E9">
              <w:rPr>
                <w:rFonts w:ascii="Times New Roman" w:hAnsi="Times New Roman"/>
                <w:b/>
                <w:bCs/>
                <w:sz w:val="24"/>
                <w:szCs w:val="24"/>
                <w:lang w:val="sv-SE"/>
              </w:rPr>
              <w:t>hành phần hoá học và cấu trúc của</w:t>
            </w:r>
            <w:r w:rsidRPr="00F650E9">
              <w:rPr>
                <w:rFonts w:ascii="Times New Roman" w:hAnsi="Times New Roman"/>
                <w:b/>
                <w:bCs/>
                <w:sz w:val="24"/>
                <w:szCs w:val="24"/>
                <w:lang w:val="pt-BR"/>
              </w:rPr>
              <w:t>khoáng vật</w:t>
            </w:r>
          </w:p>
          <w:p w:rsidR="00F650E9" w:rsidRPr="00F650E9" w:rsidRDefault="00F650E9" w:rsidP="008334AF">
            <w:pPr>
              <w:spacing w:before="60" w:after="0" w:line="240" w:lineRule="auto"/>
              <w:rPr>
                <w:rFonts w:ascii="Times New Roman" w:hAnsi="Times New Roman"/>
                <w:spacing w:val="-6"/>
                <w:sz w:val="24"/>
                <w:szCs w:val="24"/>
                <w:lang w:val="pt-BR"/>
              </w:rPr>
            </w:pPr>
            <w:r w:rsidRPr="00F650E9">
              <w:rPr>
                <w:rFonts w:ascii="Times New Roman" w:hAnsi="Times New Roman"/>
                <w:spacing w:val="-6"/>
                <w:sz w:val="24"/>
                <w:szCs w:val="24"/>
                <w:lang w:val="pt-BR"/>
              </w:rPr>
              <w:lastRenderedPageBreak/>
              <w:t>2.1. Thành phần hoá học của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2.2. Vai trò của nước trong thành phần khoáng vật</w:t>
            </w:r>
          </w:p>
          <w:p w:rsidR="00F650E9" w:rsidRPr="00F650E9" w:rsidRDefault="00F650E9" w:rsidP="008334AF">
            <w:pPr>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2.3. Công thức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2.4. Cấu trúc của khoáng vật</w:t>
            </w:r>
          </w:p>
          <w:p w:rsidR="00F650E9" w:rsidRPr="00F650E9" w:rsidRDefault="00F650E9" w:rsidP="008334AF">
            <w:pPr>
              <w:spacing w:before="60" w:after="0" w:line="240" w:lineRule="auto"/>
              <w:rPr>
                <w:rFonts w:ascii="Times New Roman" w:hAnsi="Times New Roman"/>
                <w:spacing w:val="-10"/>
                <w:sz w:val="24"/>
                <w:szCs w:val="24"/>
                <w:lang w:val="pt-BR"/>
              </w:rPr>
            </w:pPr>
            <w:r w:rsidRPr="00F650E9">
              <w:rPr>
                <w:rFonts w:ascii="Times New Roman" w:hAnsi="Times New Roman"/>
                <w:spacing w:val="-10"/>
                <w:sz w:val="24"/>
                <w:szCs w:val="24"/>
                <w:lang w:val="pt-BR"/>
              </w:rPr>
              <w:t>2.5. Đồng hình và đa hình trong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2.6. Các vật chất dạng khoáng vật (không có cấu trúc kết tinh)</w:t>
            </w:r>
          </w:p>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bCs/>
                <w:i/>
                <w:sz w:val="24"/>
                <w:szCs w:val="24"/>
                <w:lang w:val="pt-BR"/>
              </w:rPr>
              <w:t>2.7.</w:t>
            </w:r>
            <w:r w:rsidR="00246401">
              <w:rPr>
                <w:rFonts w:ascii="Times New Roman" w:hAnsi="Times New Roman"/>
                <w:bCs/>
                <w:i/>
                <w:sz w:val="24"/>
                <w:szCs w:val="24"/>
                <w:lang w:val="pt-BR"/>
              </w:rPr>
              <w:t xml:space="preserve"> </w:t>
            </w:r>
            <w:r w:rsidRPr="00F650E9">
              <w:rPr>
                <w:rFonts w:ascii="Times New Roman" w:hAnsi="Times New Roman"/>
                <w:bCs/>
                <w:i/>
                <w:sz w:val="24"/>
                <w:szCs w:val="24"/>
                <w:lang w:val="pt-BR"/>
              </w:rPr>
              <w:t>Bài tập tính công thức khoáng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4</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2</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[1.1], chương 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 Tài liệu [2.2], mục 3, 5,6,7 (từ trang 39-50, từ trang 121-236)</w:t>
            </w:r>
          </w:p>
          <w:p w:rsidR="00F650E9" w:rsidRPr="00F650E9" w:rsidRDefault="00F650E9" w:rsidP="008334AF">
            <w:pPr>
              <w:numPr>
                <w:ilvl w:val="0"/>
                <w:numId w:val="1"/>
              </w:numPr>
              <w:tabs>
                <w:tab w:val="left" w:pos="142"/>
              </w:tabs>
              <w:spacing w:before="60" w:after="0" w:line="240" w:lineRule="auto"/>
              <w:ind w:left="0" w:firstLine="0"/>
              <w:rPr>
                <w:rFonts w:ascii="Times New Roman" w:hAnsi="Times New Roman"/>
                <w:color w:val="000000"/>
                <w:sz w:val="24"/>
                <w:szCs w:val="24"/>
                <w:lang w:val="pt-BR"/>
              </w:rPr>
            </w:pPr>
            <w:r w:rsidRPr="00F650E9">
              <w:rPr>
                <w:rFonts w:ascii="Times New Roman" w:hAnsi="Times New Roman"/>
                <w:color w:val="000000"/>
                <w:sz w:val="24"/>
                <w:szCs w:val="24"/>
                <w:lang w:val="pt-BR"/>
              </w:rPr>
              <w:t>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Chuẩn bị và làmbài tập trong mục 2.7 (tính công thức 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Ôn lại chương 1 phục vụ thực tập tinh thể</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3 - 4</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rPr>
            </w:pPr>
            <w:r w:rsidRPr="00F650E9">
              <w:rPr>
                <w:rFonts w:ascii="Times New Roman" w:hAnsi="Times New Roman"/>
                <w:b/>
                <w:i/>
                <w:color w:val="000000"/>
                <w:sz w:val="24"/>
                <w:szCs w:val="24"/>
              </w:rPr>
              <w:t>Chương III:</w:t>
            </w:r>
            <w:r w:rsidR="00246401">
              <w:rPr>
                <w:rFonts w:ascii="Times New Roman" w:hAnsi="Times New Roman"/>
                <w:b/>
                <w:i/>
                <w:color w:val="000000"/>
                <w:sz w:val="24"/>
                <w:szCs w:val="24"/>
              </w:rPr>
              <w:t xml:space="preserve"> </w:t>
            </w:r>
            <w:r w:rsidRPr="00F650E9">
              <w:rPr>
                <w:rFonts w:ascii="Times New Roman" w:hAnsi="Times New Roman"/>
                <w:b/>
                <w:bCs/>
                <w:sz w:val="24"/>
                <w:szCs w:val="24"/>
                <w:lang w:val="vi-VN"/>
              </w:rPr>
              <w:t>H</w:t>
            </w:r>
            <w:r w:rsidRPr="00F650E9">
              <w:rPr>
                <w:rFonts w:ascii="Times New Roman" w:hAnsi="Times New Roman"/>
                <w:b/>
                <w:bCs/>
                <w:sz w:val="24"/>
                <w:szCs w:val="24"/>
              </w:rPr>
              <w:t>ình thái và các tính chất vật lý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3.1. Hình thái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3.2. Các tính chất vật lý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3.3. Các phương pháp nghiên cứu khoáng vật</w:t>
            </w:r>
          </w:p>
          <w:p w:rsidR="00F650E9" w:rsidRPr="00F650E9" w:rsidRDefault="00F650E9" w:rsidP="008334AF">
            <w:pPr>
              <w:tabs>
                <w:tab w:val="left" w:pos="142"/>
              </w:tabs>
              <w:spacing w:before="60" w:after="0" w:line="240" w:lineRule="auto"/>
              <w:rPr>
                <w:rFonts w:ascii="Times New Roman" w:hAnsi="Times New Roman"/>
                <w:i/>
                <w:color w:val="000000"/>
                <w:sz w:val="24"/>
                <w:szCs w:val="24"/>
                <w:lang w:val="sv-SE"/>
              </w:rPr>
            </w:pPr>
            <w:r w:rsidRPr="00F650E9">
              <w:rPr>
                <w:rFonts w:ascii="Times New Roman" w:hAnsi="Times New Roman"/>
                <w:i/>
                <w:color w:val="000000"/>
                <w:sz w:val="24"/>
                <w:szCs w:val="24"/>
              </w:rPr>
              <w:t>3.4</w:t>
            </w:r>
            <w:r w:rsidRPr="00F650E9">
              <w:rPr>
                <w:rFonts w:ascii="Times New Roman" w:hAnsi="Times New Roman"/>
                <w:i/>
                <w:color w:val="000000"/>
                <w:sz w:val="24"/>
                <w:szCs w:val="24"/>
                <w:lang w:val="sv-SE"/>
              </w:rPr>
              <w:t xml:space="preserve"> Bài tập và tham quan PTN xác định các khoáng vật</w:t>
            </w:r>
          </w:p>
          <w:p w:rsidR="00F650E9" w:rsidRPr="00F650E9" w:rsidRDefault="00F650E9" w:rsidP="008334AF">
            <w:pPr>
              <w:spacing w:before="60" w:after="0" w:line="240" w:lineRule="auto"/>
              <w:rPr>
                <w:rFonts w:ascii="Times New Roman" w:hAnsi="Times New Roman"/>
                <w:color w:val="000000"/>
                <w:sz w:val="24"/>
                <w:szCs w:val="24"/>
                <w:lang w:val="sv-SE"/>
              </w:rPr>
            </w:pP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Tài liệu [1.1], chương III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2 (từ trang 17-37)</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Làm bài tập về nhà trong mục 3.4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Đọc mục 3.3. chuẩn bị tham quan PTN (nếu bố trí được)</w:t>
            </w:r>
          </w:p>
          <w:p w:rsidR="00F650E9" w:rsidRPr="00F650E9" w:rsidRDefault="00F650E9" w:rsidP="008334AF">
            <w:pPr>
              <w:numPr>
                <w:ilvl w:val="0"/>
                <w:numId w:val="1"/>
              </w:numPr>
              <w:tabs>
                <w:tab w:val="left" w:pos="142"/>
              </w:tabs>
              <w:spacing w:before="60" w:after="0" w:line="240" w:lineRule="auto"/>
              <w:ind w:left="0" w:firstLine="0"/>
              <w:rPr>
                <w:rFonts w:ascii="Times New Roman" w:hAnsi="Times New Roman"/>
                <w:color w:val="000000"/>
                <w:sz w:val="24"/>
                <w:szCs w:val="24"/>
                <w:lang w:val="pt-BR"/>
              </w:rPr>
            </w:pPr>
            <w:r w:rsidRPr="00F650E9">
              <w:rPr>
                <w:rFonts w:ascii="Times New Roman" w:hAnsi="Times New Roman"/>
                <w:color w:val="000000"/>
                <w:sz w:val="24"/>
                <w:szCs w:val="24"/>
                <w:lang w:val="pt-BR"/>
              </w:rPr>
              <w:t>Các tài liệu trên internet và facebook: Địa hóa-Khoáng vật.</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5 - 6</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rPr>
            </w:pPr>
            <w:r w:rsidRPr="00F650E9">
              <w:rPr>
                <w:rFonts w:ascii="Times New Roman" w:hAnsi="Times New Roman"/>
                <w:b/>
                <w:i/>
                <w:color w:val="000000"/>
                <w:sz w:val="24"/>
                <w:szCs w:val="24"/>
              </w:rPr>
              <w:t>Chương IV:</w:t>
            </w:r>
            <w:r w:rsidR="00246401">
              <w:rPr>
                <w:rFonts w:ascii="Times New Roman" w:hAnsi="Times New Roman"/>
                <w:b/>
                <w:i/>
                <w:color w:val="000000"/>
                <w:sz w:val="24"/>
                <w:szCs w:val="24"/>
              </w:rPr>
              <w:t xml:space="preserve"> </w:t>
            </w:r>
            <w:r w:rsidRPr="00F650E9">
              <w:rPr>
                <w:rFonts w:ascii="Times New Roman" w:hAnsi="Times New Roman"/>
                <w:b/>
                <w:bCs/>
                <w:sz w:val="24"/>
                <w:szCs w:val="24"/>
              </w:rPr>
              <w:t>Các quá trình tạo khoáng trong tự nhiên (nguồn gốc khoáng vật)</w:t>
            </w:r>
          </w:p>
          <w:p w:rsidR="00F650E9" w:rsidRPr="00F650E9" w:rsidRDefault="00F650E9" w:rsidP="008334AF">
            <w:pPr>
              <w:tabs>
                <w:tab w:val="left" w:pos="142"/>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 xml:space="preserve">4.1. Khái quát chung  </w:t>
            </w:r>
          </w:p>
          <w:p w:rsidR="00F650E9" w:rsidRPr="00F650E9" w:rsidRDefault="00F650E9" w:rsidP="008334AF">
            <w:pPr>
              <w:tabs>
                <w:tab w:val="left" w:pos="142"/>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4.2. Các quá trình tạo khoáng trong Trái đất</w:t>
            </w:r>
          </w:p>
          <w:p w:rsidR="00F650E9" w:rsidRPr="00F650E9" w:rsidRDefault="00F650E9" w:rsidP="008334AF">
            <w:pPr>
              <w:tabs>
                <w:tab w:val="left" w:pos="283"/>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4.2.1. Các quá trình tạo khoáng nội sinh</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4.2.2. Các quá trình tạo khoáng ngoại sinh</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4.2.3. Các quá trình tạo khoáng biến chất</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4.2.4. Thành phần khoáng vật của manti</w:t>
            </w:r>
          </w:p>
          <w:p w:rsidR="00F650E9" w:rsidRPr="00F650E9" w:rsidRDefault="00F650E9" w:rsidP="008334AF">
            <w:pPr>
              <w:tabs>
                <w:tab w:val="left" w:pos="0"/>
              </w:tabs>
              <w:spacing w:before="60" w:after="0" w:line="240" w:lineRule="auto"/>
              <w:rPr>
                <w:rFonts w:ascii="Times New Roman" w:hAnsi="Times New Roman"/>
                <w:sz w:val="24"/>
                <w:szCs w:val="24"/>
                <w:lang w:val="de-DE"/>
              </w:rPr>
            </w:pPr>
            <w:r w:rsidRPr="00F650E9">
              <w:rPr>
                <w:rFonts w:ascii="Times New Roman" w:hAnsi="Times New Roman"/>
                <w:sz w:val="24"/>
                <w:szCs w:val="24"/>
                <w:lang w:val="de-DE"/>
              </w:rPr>
              <w:t>4.3. Sự thành tạo và các khoáng vật trong hệ mặt trời</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8</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IV</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các mục 4,7 (từ trang 105-167, trang 290-329)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III phục vụ thực tập mục 4.4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8334AF">
        <w:trPr>
          <w:trHeight w:val="235"/>
        </w:trPr>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tc>
        <w:tc>
          <w:tcPr>
            <w:tcW w:w="6095" w:type="dxa"/>
            <w:gridSpan w:val="5"/>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b/>
                <w:i/>
                <w:iCs/>
                <w:sz w:val="24"/>
                <w:szCs w:val="24"/>
                <w:lang w:val="sv-SE"/>
              </w:rPr>
              <w:t>Phần II</w:t>
            </w:r>
            <w:r w:rsidRPr="00F650E9">
              <w:rPr>
                <w:rFonts w:ascii="Times New Roman" w:hAnsi="Times New Roman"/>
                <w:b/>
                <w:i/>
                <w:iCs/>
                <w:sz w:val="24"/>
                <w:szCs w:val="24"/>
                <w:lang w:val="vi-VN"/>
              </w:rPr>
              <w:t xml:space="preserve">: </w:t>
            </w:r>
            <w:r w:rsidRPr="00F650E9">
              <w:rPr>
                <w:rFonts w:ascii="Times New Roman" w:hAnsi="Times New Roman"/>
                <w:b/>
                <w:sz w:val="24"/>
                <w:szCs w:val="24"/>
                <w:lang w:val="it-IT"/>
              </w:rPr>
              <w:t>KHOÁNG VẬT HỌC MÔ TẢ</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8334AF">
        <w:tc>
          <w:tcPr>
            <w:tcW w:w="993" w:type="dxa"/>
            <w:shd w:val="clear" w:color="auto" w:fill="auto"/>
            <w:vAlign w:val="center"/>
          </w:tcPr>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6 - 7</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sv-SE"/>
              </w:rPr>
            </w:pPr>
            <w:r w:rsidRPr="00F650E9">
              <w:rPr>
                <w:rFonts w:ascii="Times New Roman" w:hAnsi="Times New Roman"/>
                <w:b/>
                <w:sz w:val="24"/>
                <w:szCs w:val="24"/>
                <w:lang w:val="vi-VN"/>
              </w:rPr>
              <w:t>Khái quát chung</w:t>
            </w:r>
          </w:p>
          <w:p w:rsidR="00F650E9" w:rsidRPr="00F650E9" w:rsidRDefault="00F650E9" w:rsidP="008334AF">
            <w:pPr>
              <w:spacing w:before="60" w:after="0" w:line="240" w:lineRule="auto"/>
              <w:rPr>
                <w:rFonts w:ascii="Times New Roman" w:hAnsi="Times New Roman"/>
                <w:b/>
                <w:bCs/>
                <w:sz w:val="24"/>
                <w:szCs w:val="24"/>
                <w:lang w:val="sv-SE"/>
              </w:rPr>
            </w:pPr>
            <w:r w:rsidRPr="00F650E9">
              <w:rPr>
                <w:rFonts w:ascii="Times New Roman" w:hAnsi="Times New Roman"/>
                <w:b/>
                <w:sz w:val="24"/>
                <w:szCs w:val="24"/>
                <w:lang w:val="vi-VN"/>
              </w:rPr>
              <w:t>C</w:t>
            </w:r>
            <w:r w:rsidRPr="00F650E9">
              <w:rPr>
                <w:rFonts w:ascii="Times New Roman" w:hAnsi="Times New Roman"/>
                <w:b/>
                <w:bCs/>
                <w:i/>
                <w:iCs/>
                <w:sz w:val="24"/>
                <w:szCs w:val="24"/>
                <w:lang w:val="vi-VN"/>
              </w:rPr>
              <w:t xml:space="preserve">hương </w:t>
            </w:r>
            <w:r w:rsidRPr="00F650E9">
              <w:rPr>
                <w:rFonts w:ascii="Times New Roman" w:hAnsi="Times New Roman"/>
                <w:b/>
                <w:bCs/>
                <w:i/>
                <w:iCs/>
                <w:sz w:val="24"/>
                <w:szCs w:val="24"/>
                <w:lang w:val="sv-SE"/>
              </w:rPr>
              <w:t>V</w:t>
            </w:r>
            <w:r w:rsidRPr="00F650E9">
              <w:rPr>
                <w:rFonts w:ascii="Times New Roman" w:hAnsi="Times New Roman"/>
                <w:b/>
                <w:bCs/>
                <w:i/>
                <w:iCs/>
                <w:sz w:val="24"/>
                <w:szCs w:val="24"/>
                <w:lang w:val="vi-VN"/>
              </w:rPr>
              <w:t xml:space="preserve">: </w:t>
            </w:r>
            <w:r w:rsidRPr="00F650E9">
              <w:rPr>
                <w:rFonts w:ascii="Times New Roman" w:hAnsi="Times New Roman"/>
                <w:b/>
                <w:bCs/>
                <w:sz w:val="24"/>
                <w:szCs w:val="24"/>
                <w:lang w:val="vi-VN"/>
              </w:rPr>
              <w:t>Mô tả các khoáng vật có thành phần là các nguyên tố tự sinh và Sulphur</w:t>
            </w:r>
            <w:r w:rsidRPr="00F650E9">
              <w:rPr>
                <w:rFonts w:ascii="Times New Roman" w:hAnsi="Times New Roman"/>
                <w:b/>
                <w:bCs/>
                <w:sz w:val="24"/>
                <w:szCs w:val="24"/>
                <w:lang w:val="sv-SE"/>
              </w:rPr>
              <w:t xml:space="preserve"> (sulfide)</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5.1. Các khoáng vật lớp nguyên tố tự sinh</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 xml:space="preserve">5.2. Các sulphur (sulfide) và hợp chất </w:t>
            </w:r>
            <w:r w:rsidRPr="00F650E9">
              <w:rPr>
                <w:rFonts w:ascii="Times New Roman" w:hAnsi="Times New Roman"/>
                <w:bCs/>
                <w:sz w:val="24"/>
                <w:szCs w:val="24"/>
                <w:lang w:val="vi-VN"/>
              </w:rPr>
              <w:lastRenderedPageBreak/>
              <w:t>tương tự</w:t>
            </w:r>
          </w:p>
          <w:p w:rsidR="00F650E9" w:rsidRPr="00F650E9" w:rsidRDefault="00F650E9" w:rsidP="008334AF">
            <w:pPr>
              <w:spacing w:before="60" w:after="0" w:line="240" w:lineRule="auto"/>
              <w:rPr>
                <w:rFonts w:ascii="Times New Roman" w:hAnsi="Times New Roman"/>
                <w:bCs/>
                <w:sz w:val="24"/>
                <w:szCs w:val="24"/>
                <w:lang w:val="fr-FR"/>
              </w:rPr>
            </w:pPr>
            <w:r w:rsidRPr="00F650E9">
              <w:rPr>
                <w:rFonts w:ascii="Times New Roman" w:hAnsi="Times New Roman"/>
                <w:bCs/>
                <w:sz w:val="24"/>
                <w:szCs w:val="24"/>
                <w:lang w:val="fr-FR"/>
              </w:rPr>
              <w:t>5.3.Các hợp chất arsenur (arsenide)</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5.4. Các hợp chất telurur (telluride)</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lastRenderedPageBreak/>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 Đọc và tìm hiểu phục vụ chương 5:</w:t>
            </w: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 Tài liệu [1.1] Chương 5</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8 (từ trang 334-354).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Tài liệu [2.5] các khoáng vật tự sinh và </w:t>
            </w:r>
            <w:r w:rsidRPr="00F650E9">
              <w:rPr>
                <w:rFonts w:ascii="Times New Roman" w:hAnsi="Times New Roman"/>
                <w:color w:val="000000"/>
                <w:sz w:val="24"/>
                <w:szCs w:val="24"/>
                <w:lang w:val="pt-BR"/>
              </w:rPr>
              <w:lastRenderedPageBreak/>
              <w:t>sulfur.</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Các tài liệu trên internet và facebook: Địa hóa-Khoáng vật.</w:t>
            </w:r>
          </w:p>
        </w:tc>
      </w:tr>
      <w:tr w:rsidR="00F650E9" w:rsidRPr="00F650E9" w:rsidTr="008334AF">
        <w:tc>
          <w:tcPr>
            <w:tcW w:w="993" w:type="dxa"/>
            <w:shd w:val="clear" w:color="auto" w:fill="auto"/>
            <w:vAlign w:val="center"/>
          </w:tcPr>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7</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
                <w:i/>
                <w:sz w:val="24"/>
                <w:szCs w:val="24"/>
              </w:rPr>
              <w:t>Chương VI:</w:t>
            </w:r>
            <w:r w:rsidR="00246401">
              <w:rPr>
                <w:rFonts w:ascii="Times New Roman" w:hAnsi="Times New Roman"/>
                <w:b/>
                <w:i/>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 l</w:t>
            </w:r>
            <w:r w:rsidRPr="00F650E9">
              <w:rPr>
                <w:rFonts w:ascii="Times New Roman" w:hAnsi="Times New Roman"/>
                <w:b/>
                <w:sz w:val="24"/>
                <w:szCs w:val="24"/>
                <w:lang w:val="vi-VN"/>
              </w:rPr>
              <w:t>ớ</w:t>
            </w:r>
            <w:r w:rsidRPr="00F650E9">
              <w:rPr>
                <w:rFonts w:ascii="Times New Roman" w:hAnsi="Times New Roman"/>
                <w:b/>
                <w:sz w:val="24"/>
                <w:szCs w:val="24"/>
              </w:rPr>
              <w:t>p halozenu</w:t>
            </w:r>
            <w:r w:rsidRPr="00F650E9">
              <w:rPr>
                <w:rFonts w:ascii="Times New Roman" w:hAnsi="Times New Roman"/>
                <w:b/>
                <w:sz w:val="24"/>
                <w:szCs w:val="24"/>
                <w:lang w:val="vi-VN"/>
              </w:rPr>
              <w:t>r</w:t>
            </w:r>
            <w:r w:rsidRPr="00F650E9">
              <w:rPr>
                <w:rFonts w:ascii="Times New Roman" w:hAnsi="Times New Roman"/>
                <w:b/>
                <w:sz w:val="24"/>
                <w:szCs w:val="24"/>
              </w:rPr>
              <w:t xml:space="preserve"> (haloid) và lớp oxit – hydroxit</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6.1. Các khoáng vật lớp halozenur</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6.3. Lớp phụ các khoáng vật oxit</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6.3. Lớp phụ các khoáng vật hydroxit.</w:t>
            </w:r>
          </w:p>
          <w:p w:rsidR="00F650E9" w:rsidRPr="00F650E9" w:rsidRDefault="00F650E9" w:rsidP="008334AF">
            <w:pPr>
              <w:spacing w:before="60" w:after="0" w:line="240" w:lineRule="auto"/>
              <w:rPr>
                <w:rFonts w:ascii="Times New Roman" w:hAnsi="Times New Roman"/>
                <w:b/>
                <w:sz w:val="24"/>
                <w:szCs w:val="24"/>
              </w:rPr>
            </w:pP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4</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9 (từ trang 371-404).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5 (trang 403-434, 511-514).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haloid và oxit-hydroxit.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xml:space="preserve">- </w:t>
            </w:r>
            <w:r w:rsidRPr="00F650E9">
              <w:rPr>
                <w:rFonts w:ascii="Times New Roman" w:hAnsi="Times New Roman"/>
                <w:color w:val="000000"/>
                <w:sz w:val="24"/>
                <w:szCs w:val="24"/>
                <w:lang w:val="pt-BR"/>
              </w:rPr>
              <w:t>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 phục vụ thực tập mục 5.1-5.4.</w:t>
            </w:r>
          </w:p>
        </w:tc>
      </w:tr>
      <w:tr w:rsidR="00F650E9" w:rsidRPr="00F650E9" w:rsidTr="008334AF">
        <w:tc>
          <w:tcPr>
            <w:tcW w:w="993" w:type="dxa"/>
            <w:shd w:val="clear" w:color="auto" w:fill="auto"/>
            <w:vAlign w:val="center"/>
          </w:tcPr>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bCs/>
                <w:sz w:val="24"/>
                <w:szCs w:val="24"/>
              </w:rPr>
            </w:pPr>
            <w:r w:rsidRPr="00F650E9">
              <w:rPr>
                <w:rFonts w:ascii="Times New Roman" w:hAnsi="Times New Roman"/>
                <w:b/>
                <w:i/>
                <w:sz w:val="24"/>
                <w:szCs w:val="24"/>
              </w:rPr>
              <w:t>Chương VII</w:t>
            </w:r>
            <w:r w:rsidRPr="00F650E9">
              <w:rPr>
                <w:rFonts w:ascii="Times New Roman" w:hAnsi="Times New Roman"/>
                <w:b/>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 l</w:t>
            </w:r>
            <w:r w:rsidRPr="00F650E9">
              <w:rPr>
                <w:rFonts w:ascii="Times New Roman" w:hAnsi="Times New Roman"/>
                <w:b/>
                <w:sz w:val="24"/>
                <w:szCs w:val="24"/>
                <w:lang w:val="vi-VN"/>
              </w:rPr>
              <w:t>ớ</w:t>
            </w:r>
            <w:r w:rsidRPr="00F650E9">
              <w:rPr>
                <w:rFonts w:ascii="Times New Roman" w:hAnsi="Times New Roman"/>
                <w:b/>
                <w:sz w:val="24"/>
                <w:szCs w:val="24"/>
              </w:rPr>
              <w:t xml:space="preserve">p </w:t>
            </w:r>
            <w:r w:rsidRPr="00F650E9">
              <w:rPr>
                <w:rFonts w:ascii="Times New Roman" w:hAnsi="Times New Roman"/>
                <w:b/>
                <w:bCs/>
                <w:sz w:val="24"/>
                <w:szCs w:val="24"/>
              </w:rPr>
              <w:t>silicat và alumosilicat</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7.1. Khái quát chung</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 Mô tả các khoáng vật lớp silicat</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7.2.1. Lớp phụ 1: các silicat và alumosilicat có cấu trúc đảo - đảo kép.</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7.2.2. Lớp phụ 2: Các silicat và alumosilicat có cấu trúc vòng</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7.2.3. Lớp phụ 3: các silicat và alumosilicat có cấu trúc mạch</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7.2.4. Lớp phụ 4: Các silicat và alumosilicat có cấu trúc lớp</w:t>
            </w:r>
          </w:p>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Cs/>
                <w:sz w:val="24"/>
                <w:szCs w:val="24"/>
              </w:rPr>
              <w:t>7.2.5. Lớp phụ 5: các silicat và alumosilicat có cấu trúc khung</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[2.3], mục 11,12 (từ trang 445-561).</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1-4 (trang 1-402).</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silicat, alumosilicat.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VI phục vụ thực tập mục 6.1-6.3.</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bCs/>
                <w:sz w:val="24"/>
                <w:szCs w:val="24"/>
                <w:lang w:val="vi-VN"/>
              </w:rPr>
            </w:pPr>
            <w:r w:rsidRPr="00F650E9">
              <w:rPr>
                <w:rFonts w:ascii="Times New Roman" w:hAnsi="Times New Roman"/>
                <w:b/>
                <w:i/>
                <w:sz w:val="24"/>
                <w:szCs w:val="24"/>
              </w:rPr>
              <w:t>Chương VIII</w:t>
            </w:r>
            <w:r w:rsidRPr="00F650E9">
              <w:rPr>
                <w:rFonts w:ascii="Times New Roman" w:hAnsi="Times New Roman"/>
                <w:b/>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w:t>
            </w:r>
            <w:r w:rsidR="00246401">
              <w:rPr>
                <w:rFonts w:ascii="Times New Roman" w:hAnsi="Times New Roman"/>
                <w:b/>
                <w:sz w:val="24"/>
                <w:szCs w:val="24"/>
              </w:rPr>
              <w:t xml:space="preserve"> </w:t>
            </w:r>
            <w:r w:rsidRPr="00F650E9">
              <w:rPr>
                <w:rFonts w:ascii="Times New Roman" w:hAnsi="Times New Roman"/>
                <w:b/>
                <w:bCs/>
                <w:sz w:val="24"/>
                <w:szCs w:val="24"/>
                <w:lang w:val="vi-VN"/>
              </w:rPr>
              <w:t>muối oxy khác, các hợp chất hữu cơ và các khoáng vật có nguồn gốc sinh vật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8.1. Mô tả các khoáng vật lớp carbonat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8.2. Mô tả các khoáng vật lớp sulphat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8.3. Mô tả các khoáng vật lớp phosphat, wolframat, nitrat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8.4. Mô tả các khoáng vật hữu cơ và có nguồn gốc sinh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10 (từ trang 405-439).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5 (trang 462-510).</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khoáng vật muối oxy khác...</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xml:space="preserve">- Các tài liệu trên internet và facebook: Địa </w:t>
            </w:r>
            <w:r w:rsidRPr="00F650E9">
              <w:rPr>
                <w:rFonts w:ascii="Times New Roman" w:hAnsi="Times New Roman"/>
                <w:color w:val="000000"/>
                <w:sz w:val="24"/>
                <w:szCs w:val="24"/>
                <w:lang w:val="pt-BR"/>
              </w:rPr>
              <w:lastRenderedPageBreak/>
              <w:t>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VII phục vụ thực tập mục 7.2-7.5.</w:t>
            </w:r>
          </w:p>
        </w:tc>
      </w:tr>
      <w:tr w:rsidR="00F650E9" w:rsidRPr="00F650E9" w:rsidTr="008334AF">
        <w:tc>
          <w:tcPr>
            <w:tcW w:w="993" w:type="dxa"/>
            <w:shd w:val="clear" w:color="auto" w:fill="auto"/>
            <w:vAlign w:val="center"/>
          </w:tcPr>
          <w:p w:rsidR="00F650E9" w:rsidRPr="00F650E9" w:rsidRDefault="00D25DC8"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10</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sv-SE"/>
              </w:rPr>
            </w:pPr>
            <w:r w:rsidRPr="00F650E9">
              <w:rPr>
                <w:rFonts w:ascii="Times New Roman" w:hAnsi="Times New Roman"/>
                <w:b/>
                <w:i/>
                <w:sz w:val="24"/>
                <w:szCs w:val="24"/>
                <w:lang w:val="vi-VN"/>
              </w:rPr>
              <w:t xml:space="preserve">Chương </w:t>
            </w:r>
            <w:r w:rsidRPr="00F650E9">
              <w:rPr>
                <w:rFonts w:ascii="Times New Roman" w:hAnsi="Times New Roman"/>
                <w:b/>
                <w:i/>
                <w:sz w:val="24"/>
                <w:szCs w:val="24"/>
              </w:rPr>
              <w:t>IX</w:t>
            </w:r>
            <w:r w:rsidRPr="00F650E9">
              <w:rPr>
                <w:rFonts w:ascii="Times New Roman" w:hAnsi="Times New Roman"/>
                <w:b/>
                <w:bCs/>
                <w:sz w:val="24"/>
                <w:szCs w:val="24"/>
                <w:lang w:val="vi-VN"/>
              </w:rPr>
              <w:t>: K</w:t>
            </w:r>
            <w:r w:rsidRPr="00F650E9">
              <w:rPr>
                <w:rFonts w:ascii="Times New Roman" w:hAnsi="Times New Roman"/>
                <w:b/>
                <w:sz w:val="24"/>
                <w:szCs w:val="24"/>
                <w:lang w:val="vi-VN"/>
              </w:rPr>
              <w:t>hoáng vật và sức khỏe con người</w:t>
            </w:r>
          </w:p>
          <w:p w:rsidR="00F650E9" w:rsidRPr="00F650E9" w:rsidRDefault="00F650E9" w:rsidP="008334AF">
            <w:pPr>
              <w:spacing w:before="60" w:after="0" w:line="240" w:lineRule="auto"/>
              <w:rPr>
                <w:rFonts w:ascii="Times New Roman" w:hAnsi="Times New Roman"/>
                <w:bCs/>
                <w:sz w:val="24"/>
                <w:szCs w:val="24"/>
                <w:lang w:val="sv-SE"/>
              </w:rPr>
            </w:pPr>
            <w:r w:rsidRPr="00F650E9">
              <w:rPr>
                <w:rFonts w:ascii="Times New Roman" w:hAnsi="Times New Roman"/>
                <w:bCs/>
                <w:sz w:val="24"/>
                <w:szCs w:val="24"/>
                <w:lang w:val="vi-VN"/>
              </w:rPr>
              <w:t>9</w:t>
            </w:r>
            <w:r w:rsidRPr="00F650E9">
              <w:rPr>
                <w:rFonts w:ascii="Times New Roman" w:hAnsi="Times New Roman"/>
                <w:bCs/>
                <w:sz w:val="24"/>
                <w:szCs w:val="24"/>
                <w:lang w:val="sv-SE"/>
              </w:rPr>
              <w:t xml:space="preserve">.1. Khái quát chung  </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9.2. Các vật liệu dạng khoáng vật trong cơ thể con người</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9.3. Khoáng vật trong dinh dưỡng</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9.4. Khoáng vật như những chất độc hại đối với sức khỏe</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lang w:val="vi-VN"/>
              </w:rPr>
              <w:t>9.5. Ô nhiễm môi trường do khai thác các khoáng vật</w:t>
            </w:r>
          </w:p>
        </w:tc>
        <w:tc>
          <w:tcPr>
            <w:tcW w:w="800" w:type="dxa"/>
            <w:shd w:val="clear" w:color="auto" w:fill="auto"/>
            <w:vAlign w:val="center"/>
          </w:tcPr>
          <w:p w:rsidR="00F650E9" w:rsidRPr="00F650E9" w:rsidRDefault="00246401"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color w:val="000000"/>
                <w:sz w:val="24"/>
                <w:szCs w:val="24"/>
                <w:lang w:val="sv-SE"/>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Tìm hiểu phục vụ chương 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IX</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[2.5] mục 18,19 (trang 490-559).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VIII, chương XIXphục vụ thực tập.</w:t>
            </w:r>
          </w:p>
        </w:tc>
      </w:tr>
      <w:tr w:rsidR="00F650E9" w:rsidRPr="00F650E9" w:rsidTr="008334AF">
        <w:tc>
          <w:tcPr>
            <w:tcW w:w="4871" w:type="dxa"/>
            <w:gridSpan w:val="3"/>
            <w:shd w:val="clear" w:color="auto" w:fill="auto"/>
            <w:vAlign w:val="center"/>
          </w:tcPr>
          <w:p w:rsidR="00F650E9" w:rsidRPr="00F650E9" w:rsidRDefault="00166C26" w:rsidP="008334AF">
            <w:pPr>
              <w:spacing w:before="60" w:after="0" w:line="240" w:lineRule="auto"/>
              <w:rPr>
                <w:rFonts w:ascii="Times New Roman" w:hAnsi="Times New Roman"/>
                <w:b/>
                <w:i/>
                <w:sz w:val="24"/>
                <w:szCs w:val="24"/>
              </w:rPr>
            </w:pPr>
            <w:r>
              <w:rPr>
                <w:rFonts w:ascii="Times New Roman" w:hAnsi="Times New Roman"/>
                <w:b/>
                <w:i/>
                <w:color w:val="000000"/>
                <w:sz w:val="24"/>
                <w:szCs w:val="24"/>
                <w:lang w:val="de-DE"/>
              </w:rPr>
              <w:t>11</w:t>
            </w:r>
            <w:r w:rsidR="00F650E9" w:rsidRPr="00F650E9">
              <w:rPr>
                <w:rFonts w:ascii="Times New Roman" w:hAnsi="Times New Roman"/>
                <w:b/>
                <w:i/>
                <w:color w:val="000000"/>
                <w:sz w:val="24"/>
                <w:szCs w:val="24"/>
                <w:lang w:val="de-DE"/>
              </w:rPr>
              <w:t>.2. Thực hành</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rPr>
            </w:pPr>
            <w:r>
              <w:rPr>
                <w:rFonts w:ascii="Times New Roman" w:hAnsi="Times New Roman"/>
                <w:sz w:val="24"/>
                <w:szCs w:val="24"/>
              </w:rPr>
              <w:t>11</w:t>
            </w:r>
          </w:p>
        </w:tc>
        <w:tc>
          <w:tcPr>
            <w:tcW w:w="3736" w:type="dxa"/>
            <w:shd w:val="clear" w:color="auto" w:fill="auto"/>
            <w:vAlign w:val="center"/>
          </w:tcPr>
          <w:p w:rsidR="00F650E9" w:rsidRPr="00F650E9" w:rsidRDefault="00996D4E" w:rsidP="008334AF">
            <w:pPr>
              <w:tabs>
                <w:tab w:val="left" w:pos="33"/>
                <w:tab w:val="left" w:pos="175"/>
              </w:tabs>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1: </w:t>
            </w:r>
            <w:r w:rsidR="00F650E9" w:rsidRPr="00F650E9">
              <w:rPr>
                <w:rFonts w:ascii="Times New Roman" w:hAnsi="Times New Roman"/>
                <w:sz w:val="24"/>
                <w:szCs w:val="24"/>
                <w:lang w:val="pt-BR"/>
              </w:rPr>
              <w:t>+ Thực tập mẫu tinh thể (mẫu gỗ)</w:t>
            </w:r>
          </w:p>
          <w:p w:rsidR="00F650E9" w:rsidRPr="00F650E9" w:rsidRDefault="00F650E9" w:rsidP="008334AF">
            <w:pPr>
              <w:tabs>
                <w:tab w:val="left" w:pos="520"/>
              </w:tabs>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 Thực tập mẫu mạng tinh thể</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lý thuyết chương I tài liệu [1.1] và [2.1].</w:t>
            </w: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 xml:space="preserve"> 12</w:t>
            </w:r>
          </w:p>
          <w:p w:rsidR="00F650E9" w:rsidRPr="00F650E9" w:rsidRDefault="00F650E9" w:rsidP="008334AF">
            <w:pPr>
              <w:spacing w:before="60" w:after="0" w:line="240" w:lineRule="auto"/>
              <w:jc w:val="center"/>
              <w:rPr>
                <w:rFonts w:ascii="Times New Roman" w:hAnsi="Times New Roman"/>
                <w:sz w:val="24"/>
                <w:szCs w:val="24"/>
                <w:lang w:val="pt-BR"/>
              </w:rPr>
            </w:pPr>
          </w:p>
        </w:tc>
        <w:tc>
          <w:tcPr>
            <w:tcW w:w="3736" w:type="dxa"/>
            <w:shd w:val="clear" w:color="auto" w:fill="auto"/>
            <w:vAlign w:val="center"/>
          </w:tcPr>
          <w:p w:rsidR="00F650E9" w:rsidRPr="00F650E9" w:rsidRDefault="00996D4E"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2: </w:t>
            </w:r>
            <w:r w:rsidR="00F650E9" w:rsidRPr="00F650E9">
              <w:rPr>
                <w:rFonts w:ascii="Times New Roman" w:hAnsi="Times New Roman"/>
                <w:sz w:val="24"/>
                <w:szCs w:val="24"/>
                <w:lang w:val="pt-BR"/>
              </w:rPr>
              <w:t>Hình thái và các tính chất vật lý của khoáng vật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lý thuyết chương III tài liệu [1.1]</w:t>
            </w: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13</w:t>
            </w:r>
          </w:p>
        </w:tc>
        <w:tc>
          <w:tcPr>
            <w:tcW w:w="3736" w:type="dxa"/>
            <w:shd w:val="clear" w:color="auto" w:fill="auto"/>
            <w:vAlign w:val="center"/>
          </w:tcPr>
          <w:p w:rsidR="00F650E9" w:rsidRPr="00F650E9" w:rsidRDefault="00996D4E"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3: </w:t>
            </w:r>
            <w:r w:rsidR="00F650E9" w:rsidRPr="00F650E9">
              <w:rPr>
                <w:rFonts w:ascii="Times New Roman" w:hAnsi="Times New Roman"/>
                <w:sz w:val="24"/>
                <w:szCs w:val="24"/>
                <w:lang w:val="pt-BR"/>
              </w:rPr>
              <w:t xml:space="preserve">Các mẫu khoáng vật lớp tự sinh, lớp sulphur và các hợp chất tương tự, lớp halozenur, lớp oxit và hydroxit </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IV, V tài liệu [1.1]</w:t>
            </w: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14</w:t>
            </w:r>
          </w:p>
        </w:tc>
        <w:tc>
          <w:tcPr>
            <w:tcW w:w="3736" w:type="dxa"/>
            <w:shd w:val="clear" w:color="auto" w:fill="auto"/>
            <w:vAlign w:val="center"/>
          </w:tcPr>
          <w:p w:rsidR="00F650E9" w:rsidRPr="00F650E9" w:rsidRDefault="00996D4E"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4: </w:t>
            </w:r>
            <w:r w:rsidR="00F650E9" w:rsidRPr="00F650E9">
              <w:rPr>
                <w:rFonts w:ascii="Times New Roman" w:hAnsi="Times New Roman"/>
                <w:sz w:val="24"/>
                <w:szCs w:val="24"/>
                <w:lang w:val="pt-BR"/>
              </w:rPr>
              <w:t>Các mẫu khoáng vật lớp silicat-alumosilicat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VII tài liệu [1.1]</w:t>
            </w: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14-15</w:t>
            </w:r>
          </w:p>
        </w:tc>
        <w:tc>
          <w:tcPr>
            <w:tcW w:w="3736" w:type="dxa"/>
            <w:shd w:val="clear" w:color="auto" w:fill="auto"/>
            <w:vAlign w:val="center"/>
          </w:tcPr>
          <w:p w:rsidR="00F650E9" w:rsidRPr="00F650E9" w:rsidRDefault="00996D4E"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5: </w:t>
            </w:r>
            <w:r w:rsidR="00F650E9" w:rsidRPr="00F650E9">
              <w:rPr>
                <w:rFonts w:ascii="Times New Roman" w:hAnsi="Times New Roman"/>
                <w:sz w:val="24"/>
                <w:szCs w:val="24"/>
                <w:lang w:val="pt-BR"/>
              </w:rPr>
              <w:t>Các khoáng vật muối oxi còn lại (carbonat, sulphat, phosphat, wolphramat...)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VIII tài liệu [1.1]</w:t>
            </w:r>
          </w:p>
        </w:tc>
      </w:tr>
      <w:tr w:rsidR="00F650E9" w:rsidRPr="00F650E9" w:rsidTr="001E3262">
        <w:tc>
          <w:tcPr>
            <w:tcW w:w="1135" w:type="dxa"/>
            <w:gridSpan w:val="2"/>
            <w:shd w:val="clear" w:color="auto" w:fill="auto"/>
            <w:vAlign w:val="center"/>
          </w:tcPr>
          <w:p w:rsidR="00F650E9" w:rsidRPr="00F650E9" w:rsidRDefault="00996D4E"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15</w:t>
            </w:r>
          </w:p>
        </w:tc>
        <w:tc>
          <w:tcPr>
            <w:tcW w:w="3736" w:type="dxa"/>
            <w:shd w:val="clear" w:color="auto" w:fill="auto"/>
            <w:vAlign w:val="center"/>
          </w:tcPr>
          <w:p w:rsidR="00F650E9" w:rsidRPr="00F650E9" w:rsidRDefault="00F650E9" w:rsidP="008334AF">
            <w:pPr>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Ôn tập và kiểm tra mẫu</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512AC6"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lại các mẫu</w:t>
            </w:r>
          </w:p>
        </w:tc>
      </w:tr>
      <w:tr w:rsidR="00F650E9" w:rsidRPr="00F650E9" w:rsidTr="001E3262">
        <w:tc>
          <w:tcPr>
            <w:tcW w:w="1135" w:type="dxa"/>
            <w:gridSpan w:val="2"/>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3736" w:type="dxa"/>
            <w:shd w:val="clear" w:color="auto" w:fill="auto"/>
          </w:tcPr>
          <w:p w:rsidR="00F650E9" w:rsidRPr="00F650E9" w:rsidRDefault="00F650E9" w:rsidP="008334AF">
            <w:pPr>
              <w:spacing w:before="60" w:after="0" w:line="240" w:lineRule="auto"/>
              <w:jc w:val="both"/>
              <w:rPr>
                <w:rFonts w:ascii="Times New Roman" w:hAnsi="Times New Roman"/>
                <w:b/>
                <w:i/>
                <w:sz w:val="24"/>
                <w:szCs w:val="24"/>
                <w:lang w:val="vi-VN"/>
              </w:rPr>
            </w:pPr>
          </w:p>
        </w:tc>
        <w:tc>
          <w:tcPr>
            <w:tcW w:w="80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color w:val="000000"/>
                <w:sz w:val="24"/>
                <w:szCs w:val="24"/>
                <w:lang w:val="sv-SE"/>
              </w:rPr>
              <w:t>56</w:t>
            </w:r>
          </w:p>
        </w:tc>
        <w:tc>
          <w:tcPr>
            <w:tcW w:w="70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color w:val="000000"/>
                <w:sz w:val="24"/>
                <w:szCs w:val="24"/>
                <w:lang w:val="sv-SE"/>
              </w:rPr>
              <w:t>4</w:t>
            </w:r>
          </w:p>
        </w:tc>
        <w:tc>
          <w:tcPr>
            <w:tcW w:w="709" w:type="dxa"/>
            <w:shd w:val="clear" w:color="auto" w:fill="auto"/>
          </w:tcPr>
          <w:p w:rsidR="00F650E9" w:rsidRPr="00F650E9" w:rsidRDefault="00512AC6" w:rsidP="008334AF">
            <w:pPr>
              <w:tabs>
                <w:tab w:val="left" w:pos="142"/>
              </w:tabs>
              <w:spacing w:before="60" w:after="0" w:line="240" w:lineRule="auto"/>
              <w:jc w:val="center"/>
              <w:rPr>
                <w:rFonts w:ascii="Times New Roman" w:hAnsi="Times New Roman"/>
                <w:b/>
                <w:color w:val="000000"/>
                <w:sz w:val="24"/>
                <w:szCs w:val="24"/>
                <w:lang w:val="sv-SE"/>
              </w:rPr>
            </w:pPr>
            <w:r>
              <w:rPr>
                <w:rFonts w:ascii="Times New Roman" w:hAnsi="Times New Roman"/>
                <w:b/>
                <w:color w:val="000000"/>
                <w:sz w:val="24"/>
                <w:szCs w:val="24"/>
                <w:lang w:val="sv-SE"/>
              </w:rPr>
              <w:t>15</w:t>
            </w:r>
          </w:p>
        </w:tc>
        <w:tc>
          <w:tcPr>
            <w:tcW w:w="255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bl>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tbl>
      <w:tblPr>
        <w:tblW w:w="0" w:type="auto"/>
        <w:tblLook w:val="04A0" w:firstRow="1" w:lastRow="0" w:firstColumn="1" w:lastColumn="0" w:noHBand="0" w:noVBand="1"/>
      </w:tblPr>
      <w:tblGrid>
        <w:gridCol w:w="4786"/>
        <w:gridCol w:w="4785"/>
      </w:tblGrid>
      <w:tr w:rsidR="006D0627" w:rsidRPr="006D0627" w:rsidTr="009644BA">
        <w:tc>
          <w:tcPr>
            <w:tcW w:w="4788" w:type="dxa"/>
            <w:shd w:val="clear" w:color="auto" w:fill="auto"/>
          </w:tcPr>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r w:rsidRPr="006D0627">
              <w:rPr>
                <w:rFonts w:ascii="Times New Roman" w:hAnsi="Times New Roman"/>
                <w:b/>
                <w:color w:val="000000"/>
                <w:szCs w:val="24"/>
              </w:rPr>
              <w:t>TRƯỞNG KHOA</w:t>
            </w: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r w:rsidRPr="006D0627">
              <w:rPr>
                <w:rFonts w:ascii="Times New Roman" w:hAnsi="Times New Roman"/>
                <w:b/>
                <w:color w:val="000000"/>
                <w:szCs w:val="24"/>
              </w:rPr>
              <w:t>TS. Nguyễn Tiến Dũng</w:t>
            </w:r>
          </w:p>
        </w:tc>
        <w:tc>
          <w:tcPr>
            <w:tcW w:w="4788" w:type="dxa"/>
            <w:shd w:val="clear" w:color="auto" w:fill="auto"/>
          </w:tcPr>
          <w:p w:rsidR="006D0627" w:rsidRPr="006D0627" w:rsidRDefault="006D0627" w:rsidP="009644BA">
            <w:pPr>
              <w:tabs>
                <w:tab w:val="left" w:pos="142"/>
              </w:tabs>
              <w:spacing w:before="60" w:after="0" w:line="240" w:lineRule="auto"/>
              <w:jc w:val="center"/>
              <w:rPr>
                <w:rFonts w:ascii="Times New Roman" w:hAnsi="Times New Roman"/>
                <w:i/>
                <w:color w:val="000000"/>
                <w:szCs w:val="24"/>
              </w:rPr>
            </w:pPr>
            <w:r w:rsidRPr="006D0627">
              <w:rPr>
                <w:rFonts w:ascii="Times New Roman" w:hAnsi="Times New Roman"/>
                <w:i/>
                <w:color w:val="000000"/>
                <w:szCs w:val="24"/>
              </w:rPr>
              <w:t xml:space="preserve">Hà Nội, ngày      tháng      năm    </w:t>
            </w: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r w:rsidRPr="006D0627">
              <w:rPr>
                <w:rFonts w:ascii="Times New Roman" w:hAnsi="Times New Roman"/>
                <w:b/>
                <w:color w:val="000000"/>
                <w:szCs w:val="24"/>
              </w:rPr>
              <w:t>TRƯỞNG BỘ MÔN</w:t>
            </w: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b/>
                <w:color w:val="000000"/>
                <w:szCs w:val="24"/>
              </w:rPr>
            </w:pPr>
          </w:p>
          <w:p w:rsidR="006D0627" w:rsidRPr="006D0627" w:rsidRDefault="006D0627" w:rsidP="009644BA">
            <w:pPr>
              <w:tabs>
                <w:tab w:val="left" w:pos="142"/>
              </w:tabs>
              <w:spacing w:before="60" w:after="0" w:line="240" w:lineRule="auto"/>
              <w:jc w:val="center"/>
              <w:rPr>
                <w:rFonts w:ascii="Times New Roman" w:hAnsi="Times New Roman"/>
                <w:color w:val="000000"/>
                <w:szCs w:val="24"/>
              </w:rPr>
            </w:pPr>
            <w:r w:rsidRPr="006D0627">
              <w:rPr>
                <w:rFonts w:ascii="Times New Roman" w:hAnsi="Times New Roman"/>
                <w:b/>
                <w:color w:val="000000"/>
                <w:szCs w:val="24"/>
              </w:rPr>
              <w:t>TS. Tô Xuân Bản</w:t>
            </w:r>
          </w:p>
        </w:tc>
      </w:tr>
    </w:tbl>
    <w:p w:rsidR="00EA3E45" w:rsidRPr="00F650E9" w:rsidRDefault="00EA3E45" w:rsidP="008334AF">
      <w:pPr>
        <w:spacing w:before="60" w:after="0" w:line="240" w:lineRule="auto"/>
        <w:ind w:firstLine="720"/>
        <w:rPr>
          <w:rFonts w:ascii="Times New Roman" w:hAnsi="Times New Roman"/>
          <w:sz w:val="24"/>
          <w:szCs w:val="24"/>
        </w:rPr>
      </w:pPr>
    </w:p>
    <w:p w:rsidR="008334AF" w:rsidRPr="00F650E9" w:rsidRDefault="008334AF" w:rsidP="008334AF">
      <w:pPr>
        <w:spacing w:before="60" w:after="0" w:line="240" w:lineRule="auto"/>
        <w:ind w:firstLine="720"/>
        <w:rPr>
          <w:rFonts w:ascii="Times New Roman" w:hAnsi="Times New Roman"/>
          <w:sz w:val="24"/>
          <w:szCs w:val="24"/>
        </w:rPr>
      </w:pPr>
    </w:p>
    <w:sectPr w:rsidR="008334AF" w:rsidRPr="00F650E9" w:rsidSect="00F650E9">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C0601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343093A6"/>
    <w:lvl w:ilvl="0">
      <w:numFmt w:val="bullet"/>
      <w:lvlText w:val="*"/>
      <w:lvlJc w:val="left"/>
    </w:lvl>
  </w:abstractNum>
  <w:abstractNum w:abstractNumId="2">
    <w:nsid w:val="067F725E"/>
    <w:multiLevelType w:val="multilevel"/>
    <w:tmpl w:val="AD0ACF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2B324A"/>
    <w:multiLevelType w:val="multilevel"/>
    <w:tmpl w:val="05CA5A20"/>
    <w:lvl w:ilvl="0">
      <w:start w:val="1"/>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0B4B68CD"/>
    <w:multiLevelType w:val="multilevel"/>
    <w:tmpl w:val="9222C238"/>
    <w:lvl w:ilvl="0">
      <w:start w:val="1"/>
      <w:numFmt w:val="decimal"/>
      <w:lvlText w:val="%1."/>
      <w:lvlJc w:val="left"/>
      <w:pPr>
        <w:tabs>
          <w:tab w:val="num" w:pos="645"/>
        </w:tabs>
        <w:ind w:left="645" w:hanging="645"/>
      </w:pPr>
      <w:rPr>
        <w:rFonts w:hint="default"/>
      </w:rPr>
    </w:lvl>
    <w:lvl w:ilvl="1">
      <w:start w:val="5"/>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5">
    <w:nsid w:val="0DA0679E"/>
    <w:multiLevelType w:val="multilevel"/>
    <w:tmpl w:val="CE84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CC28A9"/>
    <w:multiLevelType w:val="hybridMultilevel"/>
    <w:tmpl w:val="13C61570"/>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127F5A"/>
    <w:multiLevelType w:val="hybridMultilevel"/>
    <w:tmpl w:val="F392D0D8"/>
    <w:lvl w:ilvl="0" w:tplc="F65E2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22462E"/>
    <w:multiLevelType w:val="multilevel"/>
    <w:tmpl w:val="1CD0E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7E1007"/>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10">
    <w:nsid w:val="143571E5"/>
    <w:multiLevelType w:val="multilevel"/>
    <w:tmpl w:val="50F0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6F241A"/>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12">
    <w:nsid w:val="1D951A96"/>
    <w:multiLevelType w:val="hybridMultilevel"/>
    <w:tmpl w:val="3CAAAD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D64E5E"/>
    <w:multiLevelType w:val="multilevel"/>
    <w:tmpl w:val="4E9E6DC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E1C5DE7"/>
    <w:multiLevelType w:val="multilevel"/>
    <w:tmpl w:val="556A1A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0EE72DC"/>
    <w:multiLevelType w:val="hybridMultilevel"/>
    <w:tmpl w:val="B18E37BA"/>
    <w:lvl w:ilvl="0" w:tplc="0409000F">
      <w:start w:val="1"/>
      <w:numFmt w:val="decimal"/>
      <w:lvlText w:val="%1."/>
      <w:lvlJc w:val="left"/>
      <w:pPr>
        <w:tabs>
          <w:tab w:val="num" w:pos="720"/>
        </w:tabs>
        <w:ind w:left="720" w:hanging="360"/>
      </w:pPr>
      <w:rPr>
        <w:rFonts w:hint="default"/>
      </w:rPr>
    </w:lvl>
    <w:lvl w:ilvl="1" w:tplc="5BD8E56C">
      <w:start w:val="5"/>
      <w:numFmt w:val="bullet"/>
      <w:lvlText w:val="-"/>
      <w:lvlJc w:val="left"/>
      <w:pPr>
        <w:tabs>
          <w:tab w:val="num" w:pos="1440"/>
        </w:tabs>
        <w:ind w:left="1440" w:hanging="360"/>
      </w:pPr>
      <w:rPr>
        <w:rFonts w:ascii="Times New Roman" w:eastAsia="Times New Roman" w:hAnsi="Times New Roman" w:cs="Times New Roman" w:hint="default"/>
      </w:rPr>
    </w:lvl>
    <w:lvl w:ilvl="2" w:tplc="681084EC">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38F5C97"/>
    <w:multiLevelType w:val="hybridMultilevel"/>
    <w:tmpl w:val="27288D42"/>
    <w:lvl w:ilvl="0" w:tplc="7BA87984">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nsid w:val="26C17152"/>
    <w:multiLevelType w:val="multilevel"/>
    <w:tmpl w:val="4872B6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B477896"/>
    <w:multiLevelType w:val="hybridMultilevel"/>
    <w:tmpl w:val="6F60483E"/>
    <w:lvl w:ilvl="0" w:tplc="042A000F">
      <w:start w:val="10"/>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2BAA4F1B"/>
    <w:multiLevelType w:val="hybridMultilevel"/>
    <w:tmpl w:val="2EFE1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EF3AB3"/>
    <w:multiLevelType w:val="hybridMultilevel"/>
    <w:tmpl w:val="1E6A1996"/>
    <w:lvl w:ilvl="0" w:tplc="111E2ABE">
      <w:start w:val="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1">
    <w:nsid w:val="2BF473A5"/>
    <w:multiLevelType w:val="hybridMultilevel"/>
    <w:tmpl w:val="C2803CA2"/>
    <w:lvl w:ilvl="0" w:tplc="7D76B4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B174AB"/>
    <w:multiLevelType w:val="hybridMultilevel"/>
    <w:tmpl w:val="CC405046"/>
    <w:lvl w:ilvl="0" w:tplc="485EC97A">
      <w:start w:val="7"/>
      <w:numFmt w:val="bullet"/>
      <w:lvlText w:val="-"/>
      <w:lvlJc w:val="left"/>
      <w:pPr>
        <w:ind w:left="1080" w:hanging="360"/>
      </w:pPr>
      <w:rPr>
        <w:rFonts w:ascii="Times New Roman" w:eastAsia="MS Mincho"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nsid w:val="2EBE5D26"/>
    <w:multiLevelType w:val="multilevel"/>
    <w:tmpl w:val="884C4E08"/>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4B53220"/>
    <w:multiLevelType w:val="hybridMultilevel"/>
    <w:tmpl w:val="741E2D90"/>
    <w:lvl w:ilvl="0" w:tplc="066845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FF5DF6"/>
    <w:multiLevelType w:val="multilevel"/>
    <w:tmpl w:val="C140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EE10160"/>
    <w:multiLevelType w:val="hybridMultilevel"/>
    <w:tmpl w:val="3A60CD4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nsid w:val="403D2C32"/>
    <w:multiLevelType w:val="hybridMultilevel"/>
    <w:tmpl w:val="3058050E"/>
    <w:lvl w:ilvl="0" w:tplc="B07E70C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5F7F76"/>
    <w:multiLevelType w:val="hybridMultilevel"/>
    <w:tmpl w:val="70EEB2CC"/>
    <w:lvl w:ilvl="0" w:tplc="57920858">
      <w:start w:val="7"/>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9">
    <w:nsid w:val="428F1D5C"/>
    <w:multiLevelType w:val="hybridMultilevel"/>
    <w:tmpl w:val="2A36BC08"/>
    <w:lvl w:ilvl="0" w:tplc="3C284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77D5856"/>
    <w:multiLevelType w:val="hybridMultilevel"/>
    <w:tmpl w:val="ABF2F4D0"/>
    <w:lvl w:ilvl="0" w:tplc="65E8CA2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CE32D0"/>
    <w:multiLevelType w:val="hybridMultilevel"/>
    <w:tmpl w:val="996652FE"/>
    <w:lvl w:ilvl="0" w:tplc="173C95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F94224"/>
    <w:multiLevelType w:val="hybridMultilevel"/>
    <w:tmpl w:val="C8CE121E"/>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2D6A12"/>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34">
    <w:nsid w:val="4FD90C1A"/>
    <w:multiLevelType w:val="multilevel"/>
    <w:tmpl w:val="D60AC3E2"/>
    <w:lvl w:ilvl="0">
      <w:start w:val="1"/>
      <w:numFmt w:val="decimal"/>
      <w:lvlText w:val="%1"/>
      <w:lvlJc w:val="left"/>
      <w:pPr>
        <w:ind w:left="360" w:hanging="360"/>
      </w:pPr>
      <w:rPr>
        <w:rFonts w:hint="default"/>
      </w:rPr>
    </w:lvl>
    <w:lvl w:ilvl="1">
      <w:start w:val="1"/>
      <w:numFmt w:val="decimal"/>
      <w:lvlText w:val="%1.%2"/>
      <w:lvlJc w:val="left"/>
      <w:pPr>
        <w:ind w:left="359" w:hanging="36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717" w:hanging="72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434" w:hanging="1440"/>
      </w:pPr>
      <w:rPr>
        <w:rFonts w:hint="default"/>
      </w:rPr>
    </w:lvl>
    <w:lvl w:ilvl="7">
      <w:start w:val="1"/>
      <w:numFmt w:val="decimal"/>
      <w:lvlText w:val="%1.%2.%3.%4.%5.%6.%7.%8"/>
      <w:lvlJc w:val="left"/>
      <w:pPr>
        <w:ind w:left="1433" w:hanging="1440"/>
      </w:pPr>
      <w:rPr>
        <w:rFonts w:hint="default"/>
      </w:rPr>
    </w:lvl>
    <w:lvl w:ilvl="8">
      <w:start w:val="1"/>
      <w:numFmt w:val="decimal"/>
      <w:lvlText w:val="%1.%2.%3.%4.%5.%6.%7.%8.%9"/>
      <w:lvlJc w:val="left"/>
      <w:pPr>
        <w:ind w:left="1792" w:hanging="1800"/>
      </w:pPr>
      <w:rPr>
        <w:rFonts w:hint="default"/>
      </w:rPr>
    </w:lvl>
  </w:abstractNum>
  <w:abstractNum w:abstractNumId="35">
    <w:nsid w:val="516604F1"/>
    <w:multiLevelType w:val="hybridMultilevel"/>
    <w:tmpl w:val="338C0D08"/>
    <w:lvl w:ilvl="0" w:tplc="06AEB11C">
      <w:start w:val="1"/>
      <w:numFmt w:val="decimal"/>
      <w:lvlText w:val="%1."/>
      <w:lvlJc w:val="left"/>
      <w:pPr>
        <w:ind w:left="1062" w:hanging="360"/>
      </w:pPr>
      <w:rPr>
        <w:rFonts w:hint="default"/>
        <w:b/>
      </w:rPr>
    </w:lvl>
    <w:lvl w:ilvl="1" w:tplc="042A0019" w:tentative="1">
      <w:start w:val="1"/>
      <w:numFmt w:val="lowerLetter"/>
      <w:lvlText w:val="%2."/>
      <w:lvlJc w:val="left"/>
      <w:pPr>
        <w:ind w:left="1782" w:hanging="360"/>
      </w:pPr>
    </w:lvl>
    <w:lvl w:ilvl="2" w:tplc="042A001B" w:tentative="1">
      <w:start w:val="1"/>
      <w:numFmt w:val="lowerRoman"/>
      <w:lvlText w:val="%3."/>
      <w:lvlJc w:val="right"/>
      <w:pPr>
        <w:ind w:left="2502" w:hanging="180"/>
      </w:pPr>
    </w:lvl>
    <w:lvl w:ilvl="3" w:tplc="042A000F" w:tentative="1">
      <w:start w:val="1"/>
      <w:numFmt w:val="decimal"/>
      <w:lvlText w:val="%4."/>
      <w:lvlJc w:val="left"/>
      <w:pPr>
        <w:ind w:left="3222" w:hanging="360"/>
      </w:pPr>
    </w:lvl>
    <w:lvl w:ilvl="4" w:tplc="042A0019" w:tentative="1">
      <w:start w:val="1"/>
      <w:numFmt w:val="lowerLetter"/>
      <w:lvlText w:val="%5."/>
      <w:lvlJc w:val="left"/>
      <w:pPr>
        <w:ind w:left="3942" w:hanging="360"/>
      </w:pPr>
    </w:lvl>
    <w:lvl w:ilvl="5" w:tplc="042A001B" w:tentative="1">
      <w:start w:val="1"/>
      <w:numFmt w:val="lowerRoman"/>
      <w:lvlText w:val="%6."/>
      <w:lvlJc w:val="right"/>
      <w:pPr>
        <w:ind w:left="4662" w:hanging="180"/>
      </w:pPr>
    </w:lvl>
    <w:lvl w:ilvl="6" w:tplc="042A000F" w:tentative="1">
      <w:start w:val="1"/>
      <w:numFmt w:val="decimal"/>
      <w:lvlText w:val="%7."/>
      <w:lvlJc w:val="left"/>
      <w:pPr>
        <w:ind w:left="5382" w:hanging="360"/>
      </w:pPr>
    </w:lvl>
    <w:lvl w:ilvl="7" w:tplc="042A0019" w:tentative="1">
      <w:start w:val="1"/>
      <w:numFmt w:val="lowerLetter"/>
      <w:lvlText w:val="%8."/>
      <w:lvlJc w:val="left"/>
      <w:pPr>
        <w:ind w:left="6102" w:hanging="360"/>
      </w:pPr>
    </w:lvl>
    <w:lvl w:ilvl="8" w:tplc="042A001B" w:tentative="1">
      <w:start w:val="1"/>
      <w:numFmt w:val="lowerRoman"/>
      <w:lvlText w:val="%9."/>
      <w:lvlJc w:val="right"/>
      <w:pPr>
        <w:ind w:left="6822" w:hanging="180"/>
      </w:pPr>
    </w:lvl>
  </w:abstractNum>
  <w:abstractNum w:abstractNumId="36">
    <w:nsid w:val="55C648B6"/>
    <w:multiLevelType w:val="hybridMultilevel"/>
    <w:tmpl w:val="69CAF476"/>
    <w:lvl w:ilvl="0" w:tplc="8E0243C6">
      <w:start w:val="1"/>
      <w:numFmt w:val="decimal"/>
      <w:lvlText w:val="%1."/>
      <w:lvlJc w:val="left"/>
      <w:pPr>
        <w:ind w:left="786" w:hanging="360"/>
      </w:pPr>
      <w:rPr>
        <w:rFonts w:hint="default"/>
        <w:b/>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37">
    <w:nsid w:val="586902F3"/>
    <w:multiLevelType w:val="hybridMultilevel"/>
    <w:tmpl w:val="BAF00F72"/>
    <w:lvl w:ilvl="0" w:tplc="83F6DD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1D2CDC"/>
    <w:multiLevelType w:val="hybridMultilevel"/>
    <w:tmpl w:val="42AAFB0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9">
    <w:nsid w:val="637F475C"/>
    <w:multiLevelType w:val="hybridMultilevel"/>
    <w:tmpl w:val="B276D7C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4E15A1E"/>
    <w:multiLevelType w:val="hybridMultilevel"/>
    <w:tmpl w:val="9B98B368"/>
    <w:lvl w:ilvl="0" w:tplc="9C7CC53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1">
    <w:nsid w:val="70071F5D"/>
    <w:multiLevelType w:val="hybridMultilevel"/>
    <w:tmpl w:val="F3D60ECC"/>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110764"/>
    <w:multiLevelType w:val="hybridMultilevel"/>
    <w:tmpl w:val="0E80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377D3"/>
    <w:multiLevelType w:val="hybridMultilevel"/>
    <w:tmpl w:val="49D83BDE"/>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686CFD"/>
    <w:multiLevelType w:val="hybridMultilevel"/>
    <w:tmpl w:val="A51CC1E8"/>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92AC7"/>
    <w:multiLevelType w:val="multilevel"/>
    <w:tmpl w:val="BA4E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DB04DB"/>
    <w:multiLevelType w:val="hybridMultilevel"/>
    <w:tmpl w:val="A5486E30"/>
    <w:lvl w:ilvl="0" w:tplc="84E83CE6">
      <w:start w:val="8"/>
      <w:numFmt w:val="bullet"/>
      <w:lvlText w:val="-"/>
      <w:lvlJc w:val="left"/>
      <w:pPr>
        <w:ind w:left="927" w:hanging="360"/>
      </w:pPr>
      <w:rPr>
        <w:rFonts w:ascii="Times New Roman" w:eastAsia="MS Mincho"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num w:numId="1">
    <w:abstractNumId w:val="46"/>
  </w:num>
  <w:num w:numId="2">
    <w:abstractNumId w:val="15"/>
  </w:num>
  <w:num w:numId="3">
    <w:abstractNumId w:val="4"/>
  </w:num>
  <w:num w:numId="4">
    <w:abstractNumId w:val="9"/>
  </w:num>
  <w:num w:numId="5">
    <w:abstractNumId w:val="11"/>
  </w:num>
  <w:num w:numId="6">
    <w:abstractNumId w:val="33"/>
  </w:num>
  <w:num w:numId="7">
    <w:abstractNumId w:val="36"/>
  </w:num>
  <w:num w:numId="8">
    <w:abstractNumId w:val="18"/>
  </w:num>
  <w:num w:numId="9">
    <w:abstractNumId w:val="30"/>
  </w:num>
  <w:num w:numId="10">
    <w:abstractNumId w:val="21"/>
  </w:num>
  <w:num w:numId="11">
    <w:abstractNumId w:val="31"/>
  </w:num>
  <w:num w:numId="12">
    <w:abstractNumId w:val="27"/>
  </w:num>
  <w:num w:numId="13">
    <w:abstractNumId w:val="24"/>
  </w:num>
  <w:num w:numId="14">
    <w:abstractNumId w:val="28"/>
  </w:num>
  <w:num w:numId="15">
    <w:abstractNumId w:val="23"/>
  </w:num>
  <w:num w:numId="16">
    <w:abstractNumId w:val="34"/>
  </w:num>
  <w:num w:numId="17">
    <w:abstractNumId w:val="16"/>
  </w:num>
  <w:num w:numId="18">
    <w:abstractNumId w:val="20"/>
  </w:num>
  <w:num w:numId="19">
    <w:abstractNumId w:val="14"/>
  </w:num>
  <w:num w:numId="20">
    <w:abstractNumId w:val="6"/>
  </w:num>
  <w:num w:numId="21">
    <w:abstractNumId w:val="26"/>
  </w:num>
  <w:num w:numId="22">
    <w:abstractNumId w:val="13"/>
  </w:num>
  <w:num w:numId="23">
    <w:abstractNumId w:val="22"/>
  </w:num>
  <w:num w:numId="24">
    <w:abstractNumId w:val="40"/>
  </w:num>
  <w:num w:numId="25">
    <w:abstractNumId w:val="2"/>
  </w:num>
  <w:num w:numId="26">
    <w:abstractNumId w:val="3"/>
  </w:num>
  <w:num w:numId="27">
    <w:abstractNumId w:val="42"/>
  </w:num>
  <w:num w:numId="28">
    <w:abstractNumId w:val="12"/>
  </w:num>
  <w:num w:numId="29">
    <w:abstractNumId w:val="29"/>
  </w:num>
  <w:num w:numId="30">
    <w:abstractNumId w:val="19"/>
  </w:num>
  <w:num w:numId="31">
    <w:abstractNumId w:val="37"/>
  </w:num>
  <w:num w:numId="32">
    <w:abstractNumId w:val="7"/>
  </w:num>
  <w:num w:numId="33">
    <w:abstractNumId w:val="39"/>
  </w:num>
  <w:num w:numId="34">
    <w:abstractNumId w:val="43"/>
  </w:num>
  <w:num w:numId="35">
    <w:abstractNumId w:val="44"/>
  </w:num>
  <w:num w:numId="36">
    <w:abstractNumId w:val="32"/>
  </w:num>
  <w:num w:numId="37">
    <w:abstractNumId w:val="38"/>
  </w:num>
  <w:num w:numId="38">
    <w:abstractNumId w:val="41"/>
  </w:num>
  <w:num w:numId="39">
    <w:abstractNumId w:val="35"/>
  </w:num>
  <w:num w:numId="40">
    <w:abstractNumId w:val="0"/>
  </w:num>
  <w:num w:numId="41">
    <w:abstractNumId w:val="25"/>
  </w:num>
  <w:num w:numId="42">
    <w:abstractNumId w:val="45"/>
  </w:num>
  <w:num w:numId="43">
    <w:abstractNumId w:val="10"/>
  </w:num>
  <w:num w:numId="44">
    <w:abstractNumId w:val="5"/>
  </w:num>
  <w:num w:numId="45">
    <w:abstractNumId w:val="8"/>
  </w:num>
  <w:num w:numId="46">
    <w:abstractNumId w:val="17"/>
    <w:lvlOverride w:ilvl="0">
      <w:lvl w:ilvl="0">
        <w:numFmt w:val="decimal"/>
        <w:lvlText w:val="%1."/>
        <w:lvlJc w:val="left"/>
      </w:lvl>
    </w:lvlOverride>
  </w:num>
  <w:num w:numId="47">
    <w:abstractNumId w:val="17"/>
    <w:lvlOverride w:ilvl="0">
      <w:lvl w:ilvl="0">
        <w:numFmt w:val="decimal"/>
        <w:lvlText w:val="%1."/>
        <w:lvlJc w:val="left"/>
      </w:lvl>
    </w:lvlOverride>
  </w:num>
  <w:num w:numId="48">
    <w:abstractNumId w:val="1"/>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0E9"/>
    <w:rsid w:val="00166C26"/>
    <w:rsid w:val="001B5ED2"/>
    <w:rsid w:val="001E3262"/>
    <w:rsid w:val="00246401"/>
    <w:rsid w:val="00482B91"/>
    <w:rsid w:val="00512AC6"/>
    <w:rsid w:val="006D0627"/>
    <w:rsid w:val="00763C18"/>
    <w:rsid w:val="007A7702"/>
    <w:rsid w:val="00811E54"/>
    <w:rsid w:val="008334AF"/>
    <w:rsid w:val="008F7B3A"/>
    <w:rsid w:val="009644BA"/>
    <w:rsid w:val="00996D4E"/>
    <w:rsid w:val="00A34422"/>
    <w:rsid w:val="00A66AF3"/>
    <w:rsid w:val="00BB1547"/>
    <w:rsid w:val="00D25DC8"/>
    <w:rsid w:val="00E13692"/>
    <w:rsid w:val="00E44496"/>
    <w:rsid w:val="00EA3E45"/>
    <w:rsid w:val="00F65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0694A8CD-5353-4B90-8583-E3972CC1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2"/>
      <w:szCs w:val="22"/>
    </w:rPr>
  </w:style>
  <w:style w:type="paragraph" w:styleId="Heading1">
    <w:name w:val="heading 1"/>
    <w:basedOn w:val="Normal"/>
    <w:next w:val="Normal"/>
    <w:link w:val="Heading1Char"/>
    <w:uiPriority w:val="9"/>
    <w:qFormat/>
    <w:rsid w:val="00F650E9"/>
    <w:pPr>
      <w:keepNext/>
      <w:spacing w:before="240" w:after="60" w:line="240" w:lineRule="auto"/>
      <w:outlineLvl w:val="0"/>
    </w:pPr>
    <w:rPr>
      <w:rFonts w:ascii="Times New Roman" w:eastAsia="Times New Roman" w:hAnsi="Times New Roman"/>
      <w:b/>
      <w:bCs/>
      <w:kern w:val="32"/>
      <w:sz w:val="32"/>
      <w:szCs w:val="32"/>
    </w:rPr>
  </w:style>
  <w:style w:type="paragraph" w:styleId="Heading2">
    <w:name w:val="heading 2"/>
    <w:basedOn w:val="Normal"/>
    <w:next w:val="Normal"/>
    <w:link w:val="Heading2Char"/>
    <w:qFormat/>
    <w:rsid w:val="00F650E9"/>
    <w:pPr>
      <w:keepNext/>
      <w:spacing w:after="0" w:line="240" w:lineRule="auto"/>
      <w:jc w:val="center"/>
      <w:outlineLvl w:val="1"/>
    </w:pPr>
    <w:rPr>
      <w:rFonts w:ascii=".VnTimeH" w:eastAsia="MS Mincho" w:hAnsi=".VnTimeH"/>
      <w:b/>
      <w:bCs/>
      <w:sz w:val="28"/>
      <w:szCs w:val="28"/>
      <w:lang w:val="sv-SE" w:eastAsia="ja-JP"/>
    </w:rPr>
  </w:style>
  <w:style w:type="paragraph" w:styleId="Heading3">
    <w:name w:val="heading 3"/>
    <w:basedOn w:val="Normal"/>
    <w:link w:val="Heading3Char"/>
    <w:uiPriority w:val="9"/>
    <w:qFormat/>
    <w:rsid w:val="00F650E9"/>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650E9"/>
    <w:rPr>
      <w:rFonts w:ascii="Times New Roman" w:eastAsia="Times New Roman" w:hAnsi="Times New Roman" w:cs="Times New Roman"/>
      <w:b/>
      <w:bCs/>
      <w:kern w:val="32"/>
      <w:sz w:val="32"/>
      <w:szCs w:val="32"/>
    </w:rPr>
  </w:style>
  <w:style w:type="character" w:customStyle="1" w:styleId="Heading2Char">
    <w:name w:val="Heading 2 Char"/>
    <w:link w:val="Heading2"/>
    <w:rsid w:val="00F650E9"/>
    <w:rPr>
      <w:rFonts w:ascii=".VnTimeH" w:eastAsia="MS Mincho" w:hAnsi=".VnTimeH" w:cs="Times New Roman"/>
      <w:b/>
      <w:bCs/>
      <w:sz w:val="28"/>
      <w:szCs w:val="28"/>
      <w:lang w:val="sv-SE" w:eastAsia="ja-JP"/>
    </w:rPr>
  </w:style>
  <w:style w:type="character" w:customStyle="1" w:styleId="Heading3Char">
    <w:name w:val="Heading 3 Char"/>
    <w:link w:val="Heading3"/>
    <w:uiPriority w:val="9"/>
    <w:rsid w:val="00F650E9"/>
    <w:rPr>
      <w:rFonts w:ascii="Times New Roman" w:eastAsia="Times New Roman" w:hAnsi="Times New Roman" w:cs="Times New Roman"/>
      <w:b/>
      <w:bCs/>
      <w:sz w:val="27"/>
      <w:szCs w:val="27"/>
    </w:rPr>
  </w:style>
  <w:style w:type="paragraph" w:styleId="Footer">
    <w:name w:val="footer"/>
    <w:basedOn w:val="Normal"/>
    <w:link w:val="FooterChar"/>
    <w:uiPriority w:val="99"/>
    <w:rsid w:val="00F650E9"/>
    <w:pPr>
      <w:tabs>
        <w:tab w:val="center" w:pos="4320"/>
        <w:tab w:val="right" w:pos="8640"/>
      </w:tabs>
      <w:spacing w:after="0" w:line="240" w:lineRule="auto"/>
    </w:pPr>
    <w:rPr>
      <w:rFonts w:ascii=".VnTime" w:eastAsia="MS Mincho" w:hAnsi=".VnTime"/>
      <w:sz w:val="28"/>
      <w:szCs w:val="28"/>
      <w:lang w:eastAsia="ja-JP"/>
    </w:rPr>
  </w:style>
  <w:style w:type="character" w:customStyle="1" w:styleId="FooterChar">
    <w:name w:val="Footer Char"/>
    <w:link w:val="Footer"/>
    <w:uiPriority w:val="99"/>
    <w:rsid w:val="00F650E9"/>
    <w:rPr>
      <w:rFonts w:ascii=".VnTime" w:eastAsia="MS Mincho" w:hAnsi=".VnTime" w:cs="Times New Roman"/>
      <w:sz w:val="28"/>
      <w:szCs w:val="28"/>
      <w:lang w:eastAsia="ja-JP"/>
    </w:rPr>
  </w:style>
  <w:style w:type="paragraph" w:styleId="BodyText2">
    <w:name w:val="Body Text 2"/>
    <w:basedOn w:val="Normal"/>
    <w:link w:val="BodyText2Char"/>
    <w:rsid w:val="00F650E9"/>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F650E9"/>
    <w:rPr>
      <w:rFonts w:ascii=".VnHelvetInsH" w:eastAsia="MS Mincho" w:hAnsi=".VnHelvetInsH" w:cs="Times New Roman"/>
      <w:sz w:val="44"/>
      <w:szCs w:val="32"/>
      <w:lang w:eastAsia="ja-JP"/>
    </w:rPr>
  </w:style>
  <w:style w:type="paragraph" w:styleId="BodyText">
    <w:name w:val="Body Text"/>
    <w:basedOn w:val="Normal"/>
    <w:link w:val="BodyTextChar"/>
    <w:rsid w:val="00F650E9"/>
    <w:pPr>
      <w:spacing w:after="0" w:line="240" w:lineRule="auto"/>
    </w:pPr>
    <w:rPr>
      <w:rFonts w:ascii=".VnTime" w:eastAsia="Times New Roman" w:hAnsi=".VnTime"/>
      <w:sz w:val="28"/>
      <w:szCs w:val="20"/>
    </w:rPr>
  </w:style>
  <w:style w:type="character" w:customStyle="1" w:styleId="BodyTextChar">
    <w:name w:val="Body Text Char"/>
    <w:link w:val="BodyText"/>
    <w:rsid w:val="00F650E9"/>
    <w:rPr>
      <w:rFonts w:ascii=".VnTime" w:eastAsia="Times New Roman" w:hAnsi=".VnTime" w:cs="Times New Roman"/>
      <w:sz w:val="28"/>
      <w:szCs w:val="20"/>
    </w:rPr>
  </w:style>
  <w:style w:type="paragraph" w:styleId="Header">
    <w:name w:val="header"/>
    <w:basedOn w:val="Normal"/>
    <w:link w:val="HeaderChar"/>
    <w:unhideWhenUsed/>
    <w:rsid w:val="00F650E9"/>
    <w:pPr>
      <w:tabs>
        <w:tab w:val="center" w:pos="4680"/>
        <w:tab w:val="right" w:pos="9360"/>
      </w:tabs>
      <w:spacing w:after="0" w:line="240" w:lineRule="auto"/>
    </w:pPr>
    <w:rPr>
      <w:rFonts w:ascii="Times New Roman" w:eastAsia="Times New Roman" w:hAnsi="Times New Roman"/>
      <w:sz w:val="28"/>
      <w:szCs w:val="28"/>
    </w:rPr>
  </w:style>
  <w:style w:type="character" w:customStyle="1" w:styleId="HeaderChar">
    <w:name w:val="Header Char"/>
    <w:link w:val="Header"/>
    <w:rsid w:val="00F650E9"/>
    <w:rPr>
      <w:rFonts w:ascii="Times New Roman" w:eastAsia="Times New Roman" w:hAnsi="Times New Roman" w:cs="Times New Roman"/>
      <w:sz w:val="28"/>
      <w:szCs w:val="28"/>
    </w:rPr>
  </w:style>
  <w:style w:type="paragraph" w:styleId="Subtitle">
    <w:name w:val="Subtitle"/>
    <w:basedOn w:val="Normal"/>
    <w:next w:val="Normal"/>
    <w:link w:val="SubtitleChar"/>
    <w:uiPriority w:val="11"/>
    <w:qFormat/>
    <w:rsid w:val="00F650E9"/>
    <w:pPr>
      <w:spacing w:after="60" w:line="240" w:lineRule="auto"/>
      <w:jc w:val="center"/>
      <w:outlineLvl w:val="1"/>
    </w:pPr>
    <w:rPr>
      <w:rFonts w:ascii="Calibri Light" w:eastAsia="Times New Roman" w:hAnsi="Calibri Light"/>
      <w:sz w:val="24"/>
      <w:szCs w:val="24"/>
    </w:rPr>
  </w:style>
  <w:style w:type="character" w:customStyle="1" w:styleId="SubtitleChar">
    <w:name w:val="Subtitle Char"/>
    <w:link w:val="Subtitle"/>
    <w:uiPriority w:val="11"/>
    <w:rsid w:val="00F650E9"/>
    <w:rPr>
      <w:rFonts w:ascii="Calibri Light" w:eastAsia="Times New Roman" w:hAnsi="Calibri Light" w:cs="Times New Roman"/>
      <w:sz w:val="24"/>
      <w:szCs w:val="24"/>
    </w:rPr>
  </w:style>
  <w:style w:type="paragraph" w:customStyle="1" w:styleId="Char">
    <w:name w:val="Char"/>
    <w:basedOn w:val="Normal"/>
    <w:autoRedefine/>
    <w:rsid w:val="00F650E9"/>
    <w:pPr>
      <w:spacing w:after="160" w:line="240" w:lineRule="exact"/>
    </w:pPr>
    <w:rPr>
      <w:rFonts w:ascii="Times New Roman" w:eastAsia="Times New Roman" w:hAnsi="Times New Roman"/>
      <w:sz w:val="21"/>
      <w:szCs w:val="20"/>
    </w:rPr>
  </w:style>
  <w:style w:type="paragraph" w:styleId="BodyTextIndent">
    <w:name w:val="Body Text Indent"/>
    <w:basedOn w:val="Normal"/>
    <w:link w:val="BodyTextIndentChar"/>
    <w:uiPriority w:val="99"/>
    <w:unhideWhenUsed/>
    <w:rsid w:val="00F650E9"/>
    <w:pPr>
      <w:spacing w:after="120" w:line="240" w:lineRule="auto"/>
      <w:ind w:left="283"/>
    </w:pPr>
    <w:rPr>
      <w:rFonts w:ascii="Times New Roman" w:eastAsia="Times New Roman" w:hAnsi="Times New Roman"/>
      <w:sz w:val="28"/>
      <w:szCs w:val="28"/>
    </w:rPr>
  </w:style>
  <w:style w:type="character" w:customStyle="1" w:styleId="BodyTextIndentChar">
    <w:name w:val="Body Text Indent Char"/>
    <w:link w:val="BodyTextIndent"/>
    <w:uiPriority w:val="99"/>
    <w:rsid w:val="00F650E9"/>
    <w:rPr>
      <w:rFonts w:ascii="Times New Roman" w:eastAsia="Times New Roman" w:hAnsi="Times New Roman" w:cs="Times New Roman"/>
      <w:sz w:val="28"/>
      <w:szCs w:val="28"/>
    </w:rPr>
  </w:style>
  <w:style w:type="character" w:customStyle="1" w:styleId="BalloonTextChar">
    <w:name w:val="Balloon Text Char"/>
    <w:link w:val="BalloonText"/>
    <w:uiPriority w:val="99"/>
    <w:semiHidden/>
    <w:rsid w:val="00F650E9"/>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F650E9"/>
    <w:pPr>
      <w:spacing w:after="0" w:line="240" w:lineRule="auto"/>
    </w:pPr>
    <w:rPr>
      <w:rFonts w:ascii="Segoe UI" w:eastAsia="Times New Roman" w:hAnsi="Segoe UI" w:cs="Segoe UI"/>
      <w:sz w:val="18"/>
      <w:szCs w:val="18"/>
    </w:rPr>
  </w:style>
  <w:style w:type="paragraph" w:customStyle="1" w:styleId="ColorfulList-Accent11">
    <w:name w:val="Colorful List - Accent 11"/>
    <w:basedOn w:val="Normal"/>
    <w:uiPriority w:val="34"/>
    <w:qFormat/>
    <w:rsid w:val="00F650E9"/>
    <w:pPr>
      <w:spacing w:after="0" w:line="240" w:lineRule="auto"/>
      <w:ind w:left="720"/>
      <w:contextualSpacing/>
    </w:pPr>
    <w:rPr>
      <w:rFonts w:ascii="Times New Roman" w:eastAsia="Times New Roman" w:hAnsi="Times New Roman"/>
      <w:sz w:val="24"/>
      <w:szCs w:val="24"/>
    </w:rPr>
  </w:style>
  <w:style w:type="character" w:styleId="Hyperlink">
    <w:name w:val="Hyperlink"/>
    <w:rsid w:val="00F650E9"/>
    <w:rPr>
      <w:color w:val="0000FF"/>
      <w:u w:val="single"/>
    </w:rPr>
  </w:style>
  <w:style w:type="paragraph" w:styleId="HTMLPreformatted">
    <w:name w:val="HTML Preformatted"/>
    <w:basedOn w:val="Normal"/>
    <w:link w:val="HTMLPreformattedChar"/>
    <w:uiPriority w:val="99"/>
    <w:unhideWhenUsed/>
    <w:rsid w:val="00F65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F650E9"/>
    <w:rPr>
      <w:rFonts w:ascii="Courier New" w:eastAsia="Times New Roman" w:hAnsi="Courier New" w:cs="Courier New"/>
      <w:sz w:val="20"/>
      <w:szCs w:val="20"/>
    </w:rPr>
  </w:style>
  <w:style w:type="paragraph" w:styleId="BodyTextIndent2">
    <w:name w:val="Body Text Indent 2"/>
    <w:basedOn w:val="Normal"/>
    <w:link w:val="BodyTextIndent2Char"/>
    <w:unhideWhenUsed/>
    <w:rsid w:val="00F650E9"/>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link w:val="BodyTextIndent2"/>
    <w:rsid w:val="00F650E9"/>
    <w:rPr>
      <w:rFonts w:ascii="Times New Roman" w:eastAsia="Times New Roman" w:hAnsi="Times New Roman" w:cs="Times New Roman"/>
      <w:sz w:val="24"/>
      <w:szCs w:val="24"/>
    </w:rPr>
  </w:style>
  <w:style w:type="character" w:customStyle="1" w:styleId="apple-converted-space">
    <w:name w:val="apple-converted-space"/>
    <w:rsid w:val="00F650E9"/>
  </w:style>
  <w:style w:type="character" w:styleId="Emphasis">
    <w:name w:val="Emphasis"/>
    <w:uiPriority w:val="20"/>
    <w:qFormat/>
    <w:rsid w:val="00F650E9"/>
    <w:rPr>
      <w:i/>
      <w:iCs/>
    </w:rPr>
  </w:style>
  <w:style w:type="character" w:styleId="PageNumber">
    <w:name w:val="page number"/>
    <w:uiPriority w:val="99"/>
    <w:semiHidden/>
    <w:unhideWhenUsed/>
    <w:rsid w:val="00F650E9"/>
  </w:style>
  <w:style w:type="paragraph" w:styleId="ColorfulList-Accent1">
    <w:name w:val="Colorful List Accent 1"/>
    <w:basedOn w:val="Normal"/>
    <w:uiPriority w:val="34"/>
    <w:qFormat/>
    <w:rsid w:val="00F650E9"/>
    <w:pPr>
      <w:spacing w:after="0" w:line="240" w:lineRule="auto"/>
      <w:ind w:left="720"/>
      <w:contextualSpacing/>
    </w:pPr>
    <w:rPr>
      <w:rFonts w:ascii="Times New Roman" w:eastAsia="Times New Roman" w:hAnsi="Times New Roman"/>
      <w:sz w:val="24"/>
      <w:szCs w:val="24"/>
    </w:rPr>
  </w:style>
  <w:style w:type="paragraph" w:styleId="Title">
    <w:name w:val="Title"/>
    <w:basedOn w:val="Normal"/>
    <w:link w:val="TitleChar"/>
    <w:qFormat/>
    <w:rsid w:val="00F650E9"/>
    <w:pPr>
      <w:spacing w:after="0" w:line="240" w:lineRule="auto"/>
      <w:jc w:val="center"/>
    </w:pPr>
    <w:rPr>
      <w:rFonts w:ascii=".VnTime" w:eastAsia="Times New Roman" w:hAnsi=".VnTime"/>
      <w:b/>
      <w:bCs/>
      <w:color w:val="000000"/>
      <w:sz w:val="28"/>
      <w:szCs w:val="20"/>
    </w:rPr>
  </w:style>
  <w:style w:type="character" w:customStyle="1" w:styleId="TitleChar">
    <w:name w:val="Title Char"/>
    <w:link w:val="Title"/>
    <w:rsid w:val="00F650E9"/>
    <w:rPr>
      <w:rFonts w:ascii=".VnTime" w:eastAsia="Times New Roman" w:hAnsi=".VnTime" w:cs="Times New Roman"/>
      <w:b/>
      <w:bCs/>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2767</Words>
  <Characters>15774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2018-08-17T09:50:00Z</dcterms:created>
  <dcterms:modified xsi:type="dcterms:W3CDTF">2018-08-17T09:50:00Z</dcterms:modified>
</cp:coreProperties>
</file>