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395"/>
        <w:gridCol w:w="5245"/>
      </w:tblGrid>
      <w:tr w:rsidR="00B3669E" w:rsidRPr="00DA3272" w:rsidTr="00B812C1">
        <w:trPr>
          <w:trHeight w:val="863"/>
        </w:trPr>
        <w:tc>
          <w:tcPr>
            <w:tcW w:w="4395" w:type="dxa"/>
            <w:tcMar>
              <w:top w:w="0" w:type="dxa"/>
              <w:left w:w="108" w:type="dxa"/>
              <w:bottom w:w="0" w:type="dxa"/>
              <w:right w:w="108" w:type="dxa"/>
            </w:tcMar>
            <w:hideMark/>
          </w:tcPr>
          <w:p w:rsidR="00B3669E" w:rsidRPr="00DA3272" w:rsidRDefault="00B3669E" w:rsidP="00B3669E">
            <w:pPr>
              <w:spacing w:before="60" w:after="0" w:line="240" w:lineRule="auto"/>
              <w:jc w:val="center"/>
              <w:rPr>
                <w:sz w:val="22"/>
                <w:szCs w:val="24"/>
              </w:rPr>
            </w:pPr>
            <w:bookmarkStart w:id="0" w:name="_GoBack"/>
            <w:bookmarkEnd w:id="0"/>
            <w:r w:rsidRPr="00DA3272">
              <w:rPr>
                <w:sz w:val="22"/>
                <w:szCs w:val="24"/>
              </w:rPr>
              <w:t>BỘ GIÁO DỤC VÀ ĐÀO TẠO</w:t>
            </w:r>
          </w:p>
          <w:p w:rsidR="00B3669E" w:rsidRPr="00DA3272" w:rsidRDefault="00B3669E" w:rsidP="00B3669E">
            <w:pPr>
              <w:spacing w:before="60" w:after="0" w:line="240" w:lineRule="auto"/>
              <w:jc w:val="center"/>
              <w:rPr>
                <w:szCs w:val="24"/>
                <w:u w:val="single"/>
              </w:rPr>
            </w:pPr>
            <w:r w:rsidRPr="00DA3272">
              <w:rPr>
                <w:b/>
                <w:bCs/>
                <w:sz w:val="22"/>
                <w:szCs w:val="24"/>
                <w:u w:val="single"/>
              </w:rPr>
              <w:t>TRƯỜNG ĐẠI HỌC MỎ - ĐỊA CHẤT</w:t>
            </w:r>
          </w:p>
        </w:tc>
        <w:tc>
          <w:tcPr>
            <w:tcW w:w="5245" w:type="dxa"/>
            <w:tcMar>
              <w:top w:w="0" w:type="dxa"/>
              <w:left w:w="108" w:type="dxa"/>
              <w:bottom w:w="0" w:type="dxa"/>
              <w:right w:w="108" w:type="dxa"/>
            </w:tcMar>
          </w:tcPr>
          <w:p w:rsidR="00B3669E" w:rsidRPr="00DA3272" w:rsidRDefault="00B3669E" w:rsidP="00B3669E">
            <w:pPr>
              <w:spacing w:before="60" w:after="0" w:line="240" w:lineRule="auto"/>
              <w:jc w:val="center"/>
              <w:rPr>
                <w:bCs/>
                <w:szCs w:val="24"/>
              </w:rPr>
            </w:pPr>
            <w:r w:rsidRPr="00DA3272">
              <w:rPr>
                <w:bCs/>
                <w:szCs w:val="24"/>
              </w:rPr>
              <w:t>CỘNG HÒA XÃ HỘI CHỦ NGHĨA VIỆT NAM</w:t>
            </w:r>
          </w:p>
          <w:p w:rsidR="00B3669E" w:rsidRPr="00DA3272" w:rsidRDefault="00B3669E" w:rsidP="00B3669E">
            <w:pPr>
              <w:spacing w:before="60" w:after="0" w:line="240" w:lineRule="auto"/>
              <w:jc w:val="center"/>
              <w:rPr>
                <w:szCs w:val="24"/>
              </w:rPr>
            </w:pPr>
            <w:r w:rsidRPr="00DA3272">
              <w:rPr>
                <w:b/>
                <w:bCs/>
                <w:szCs w:val="24"/>
                <w:u w:val="single"/>
              </w:rPr>
              <w:t>Độc lập - Tự do - Hạnh phúc</w:t>
            </w:r>
          </w:p>
        </w:tc>
      </w:tr>
    </w:tbl>
    <w:p w:rsidR="00B3669E" w:rsidRPr="0035093C" w:rsidRDefault="00B3669E" w:rsidP="00B3669E">
      <w:pPr>
        <w:pStyle w:val="BodyText2"/>
        <w:spacing w:before="60"/>
        <w:rPr>
          <w:rFonts w:ascii="Times New Roman" w:hAnsi="Times New Roman"/>
          <w:b/>
          <w:sz w:val="24"/>
          <w:szCs w:val="24"/>
          <w:lang w:val="vi-VN"/>
        </w:rPr>
      </w:pPr>
    </w:p>
    <w:p w:rsidR="00B3669E" w:rsidRPr="0035093C" w:rsidRDefault="00B3669E" w:rsidP="00B3669E">
      <w:pPr>
        <w:pStyle w:val="BodyText2"/>
        <w:spacing w:before="60"/>
        <w:rPr>
          <w:rFonts w:ascii="Times New Roman" w:hAnsi="Times New Roman"/>
          <w:b/>
          <w:sz w:val="24"/>
          <w:szCs w:val="24"/>
          <w:lang w:val="vi-VN"/>
        </w:rPr>
      </w:pPr>
      <w:r w:rsidRPr="0035093C">
        <w:rPr>
          <w:rFonts w:ascii="Times New Roman" w:hAnsi="Times New Roman"/>
          <w:b/>
          <w:sz w:val="24"/>
          <w:szCs w:val="24"/>
          <w:lang w:val="vi-VN"/>
        </w:rPr>
        <w:t xml:space="preserve">ĐỀ CƯƠNG CHI TIẾT HỌC PHẦN </w:t>
      </w:r>
    </w:p>
    <w:p w:rsidR="00B3669E" w:rsidRPr="0035093C" w:rsidRDefault="00B3669E" w:rsidP="00B3669E">
      <w:pPr>
        <w:spacing w:before="60" w:after="0" w:line="240" w:lineRule="auto"/>
        <w:rPr>
          <w:b/>
          <w:color w:val="000000"/>
          <w:szCs w:val="24"/>
          <w:lang w:val="pt-BR"/>
        </w:rPr>
      </w:pPr>
    </w:p>
    <w:p w:rsidR="00B3669E" w:rsidRPr="000A41C4" w:rsidRDefault="00B3669E" w:rsidP="00B3669E">
      <w:pPr>
        <w:spacing w:before="60" w:after="0" w:line="240" w:lineRule="auto"/>
        <w:rPr>
          <w:szCs w:val="24"/>
          <w:lang w:val="pt-BR"/>
        </w:rPr>
      </w:pPr>
      <w:r w:rsidRPr="000A41C4">
        <w:rPr>
          <w:b/>
          <w:bCs/>
          <w:color w:val="000000"/>
          <w:szCs w:val="24"/>
          <w:lang w:val="pt-BR"/>
        </w:rPr>
        <w:t xml:space="preserve">1. Tên học phần: </w:t>
      </w:r>
      <w:r w:rsidRPr="000A41C4">
        <w:rPr>
          <w:b/>
          <w:bCs/>
          <w:color w:val="000000"/>
          <w:szCs w:val="24"/>
          <w:lang w:val="pt-BR"/>
        </w:rPr>
        <w:tab/>
      </w:r>
      <w:r w:rsidRPr="000A41C4">
        <w:rPr>
          <w:color w:val="000000"/>
          <w:szCs w:val="24"/>
          <w:lang w:val="pt-BR"/>
        </w:rPr>
        <w:t>Tên tiếng Việt: Tinh thể-Khoáng vật đại cương</w:t>
      </w:r>
    </w:p>
    <w:p w:rsidR="00B3669E" w:rsidRPr="0035093C" w:rsidRDefault="00B3669E" w:rsidP="00B3669E">
      <w:pPr>
        <w:spacing w:before="60" w:after="0" w:line="240" w:lineRule="auto"/>
        <w:rPr>
          <w:szCs w:val="24"/>
        </w:rPr>
      </w:pPr>
      <w:r w:rsidRPr="000A41C4">
        <w:rPr>
          <w:color w:val="000000"/>
          <w:szCs w:val="24"/>
          <w:lang w:val="pt-BR"/>
        </w:rPr>
        <w:t>                         </w:t>
      </w:r>
      <w:r w:rsidRPr="000A41C4">
        <w:rPr>
          <w:color w:val="000000"/>
          <w:szCs w:val="24"/>
          <w:lang w:val="pt-BR"/>
        </w:rPr>
        <w:tab/>
      </w:r>
      <w:r w:rsidRPr="0035093C">
        <w:rPr>
          <w:color w:val="000000"/>
          <w:szCs w:val="24"/>
        </w:rPr>
        <w:t xml:space="preserve">Tên tiếng Anh: General </w:t>
      </w:r>
      <w:proofErr w:type="spellStart"/>
      <w:r w:rsidRPr="0035093C">
        <w:rPr>
          <w:color w:val="000000"/>
          <w:szCs w:val="24"/>
        </w:rPr>
        <w:t>Crystallo</w:t>
      </w:r>
      <w:proofErr w:type="spellEnd"/>
      <w:r w:rsidRPr="0035093C">
        <w:rPr>
          <w:color w:val="000000"/>
          <w:szCs w:val="24"/>
        </w:rPr>
        <w:t>-Mineralogy</w:t>
      </w:r>
    </w:p>
    <w:p w:rsidR="00B3669E" w:rsidRPr="0035093C" w:rsidRDefault="00B3669E" w:rsidP="00B3669E">
      <w:pPr>
        <w:spacing w:before="60" w:after="0" w:line="240" w:lineRule="auto"/>
        <w:ind w:firstLine="720"/>
        <w:rPr>
          <w:szCs w:val="24"/>
        </w:rPr>
      </w:pPr>
      <w:r w:rsidRPr="0035093C">
        <w:rPr>
          <w:b/>
          <w:bCs/>
          <w:color w:val="000000"/>
          <w:szCs w:val="24"/>
        </w:rPr>
        <w:t>Mã học phần:</w:t>
      </w:r>
      <w:r w:rsidRPr="00B812C1">
        <w:rPr>
          <w:b/>
          <w:bCs/>
          <w:color w:val="000000"/>
          <w:szCs w:val="24"/>
        </w:rPr>
        <w:t xml:space="preserve"> </w:t>
      </w:r>
      <w:r w:rsidR="00EF4B11">
        <w:rPr>
          <w:b/>
          <w:color w:val="000000"/>
          <w:szCs w:val="24"/>
        </w:rPr>
        <w:t>7</w:t>
      </w:r>
      <w:r w:rsidRPr="00B812C1">
        <w:rPr>
          <w:b/>
          <w:color w:val="000000"/>
          <w:szCs w:val="24"/>
        </w:rPr>
        <w:t>04031</w:t>
      </w:r>
      <w:r w:rsidR="00EF4B11">
        <w:rPr>
          <w:b/>
          <w:color w:val="000000"/>
          <w:szCs w:val="24"/>
        </w:rPr>
        <w:t>0</w:t>
      </w:r>
    </w:p>
    <w:p w:rsidR="00B3669E" w:rsidRPr="0035093C" w:rsidRDefault="00B3669E" w:rsidP="00B3669E">
      <w:pPr>
        <w:spacing w:before="60" w:after="0" w:line="240" w:lineRule="auto"/>
        <w:ind w:firstLine="720"/>
        <w:rPr>
          <w:szCs w:val="24"/>
        </w:rPr>
      </w:pPr>
      <w:r w:rsidRPr="0035093C">
        <w:rPr>
          <w:b/>
          <w:bCs/>
          <w:color w:val="000000"/>
          <w:szCs w:val="24"/>
        </w:rPr>
        <w:t>Số tín chỉ học phần:</w:t>
      </w:r>
      <w:r w:rsidRPr="0035093C">
        <w:rPr>
          <w:color w:val="000000"/>
          <w:szCs w:val="24"/>
        </w:rPr>
        <w:t xml:space="preserve"> </w:t>
      </w:r>
      <w:r w:rsidRPr="00B812C1">
        <w:rPr>
          <w:b/>
          <w:color w:val="000000"/>
          <w:szCs w:val="24"/>
        </w:rPr>
        <w:t>2</w:t>
      </w:r>
      <w:r w:rsidR="00B812C1">
        <w:rPr>
          <w:b/>
          <w:color w:val="000000"/>
          <w:szCs w:val="24"/>
        </w:rPr>
        <w:t>(2-0-4)</w:t>
      </w:r>
      <w:r w:rsidR="00967C15" w:rsidRPr="00967C15">
        <w:rPr>
          <w:b/>
          <w:szCs w:val="24"/>
        </w:rPr>
        <w:t xml:space="preserve"> </w:t>
      </w:r>
      <w:r w:rsidR="00967C15">
        <w:rPr>
          <w:b/>
          <w:szCs w:val="24"/>
        </w:rPr>
        <w:t xml:space="preserve">, </w:t>
      </w:r>
      <w:r w:rsidR="00967C15" w:rsidRPr="006A2435">
        <w:rPr>
          <w:color w:val="000000"/>
          <w:szCs w:val="24"/>
        </w:rPr>
        <w:t>học trong 08 tuần</w:t>
      </w:r>
    </w:p>
    <w:p w:rsidR="00B3669E" w:rsidRPr="0035093C" w:rsidRDefault="00B3669E" w:rsidP="00B3669E">
      <w:pPr>
        <w:spacing w:before="60" w:after="0" w:line="240" w:lineRule="auto"/>
        <w:ind w:firstLine="720"/>
        <w:rPr>
          <w:szCs w:val="24"/>
        </w:rPr>
      </w:pPr>
      <w:r w:rsidRPr="0035093C">
        <w:rPr>
          <w:b/>
          <w:bCs/>
          <w:color w:val="000000"/>
          <w:szCs w:val="24"/>
        </w:rPr>
        <w:t>Số tiết học phần: 30</w:t>
      </w:r>
    </w:p>
    <w:p w:rsidR="00B3669E" w:rsidRDefault="00B3669E" w:rsidP="00B3669E">
      <w:pPr>
        <w:spacing w:before="60" w:after="0" w:line="240" w:lineRule="auto"/>
        <w:ind w:firstLine="720"/>
        <w:jc w:val="both"/>
        <w:rPr>
          <w:szCs w:val="24"/>
        </w:rPr>
      </w:pPr>
      <w:r>
        <w:rPr>
          <w:szCs w:val="24"/>
        </w:rPr>
        <w:t>L</w:t>
      </w:r>
      <w:r w:rsidRPr="00DA3272">
        <w:rPr>
          <w:szCs w:val="24"/>
        </w:rPr>
        <w:t>ý</w:t>
      </w:r>
      <w:r w:rsidRPr="0035093C">
        <w:rPr>
          <w:szCs w:val="24"/>
        </w:rPr>
        <w:t xml:space="preserve"> thuyế</w:t>
      </w:r>
      <w:r>
        <w:rPr>
          <w:szCs w:val="24"/>
        </w:rPr>
        <w:t>t: 22</w:t>
      </w:r>
      <w:r w:rsidRPr="0035093C">
        <w:rPr>
          <w:szCs w:val="24"/>
        </w:rPr>
        <w:t xml:space="preserve">; </w:t>
      </w:r>
      <w:r>
        <w:rPr>
          <w:szCs w:val="24"/>
        </w:rPr>
        <w:tab/>
      </w:r>
      <w:r>
        <w:rPr>
          <w:szCs w:val="24"/>
        </w:rPr>
        <w:tab/>
      </w:r>
      <w:r w:rsidRPr="00B812C1">
        <w:rPr>
          <w:szCs w:val="24"/>
        </w:rPr>
        <w:t>Bài tậ</w:t>
      </w:r>
      <w:r w:rsidR="000A41C4" w:rsidRPr="00B812C1">
        <w:rPr>
          <w:szCs w:val="24"/>
        </w:rPr>
        <w:t>p: 8</w:t>
      </w:r>
      <w:r w:rsidRPr="00B812C1">
        <w:rPr>
          <w:szCs w:val="24"/>
        </w:rPr>
        <w:t>;</w:t>
      </w:r>
      <w:r w:rsidRPr="0035093C">
        <w:rPr>
          <w:szCs w:val="24"/>
        </w:rPr>
        <w:t xml:space="preserve"> </w:t>
      </w:r>
      <w:r>
        <w:rPr>
          <w:szCs w:val="24"/>
        </w:rPr>
        <w:tab/>
      </w:r>
      <w:r>
        <w:rPr>
          <w:szCs w:val="24"/>
        </w:rPr>
        <w:tab/>
      </w:r>
      <w:r w:rsidRPr="00B812C1">
        <w:rPr>
          <w:szCs w:val="24"/>
        </w:rPr>
        <w:t xml:space="preserve">Thực hành: </w:t>
      </w:r>
      <w:r w:rsidR="000A41C4" w:rsidRPr="00B812C1">
        <w:rPr>
          <w:szCs w:val="24"/>
        </w:rPr>
        <w:t>0</w:t>
      </w:r>
      <w:r w:rsidRPr="00B812C1">
        <w:rPr>
          <w:szCs w:val="24"/>
        </w:rPr>
        <w:t>;</w:t>
      </w:r>
    </w:p>
    <w:p w:rsidR="00B3669E" w:rsidRPr="0035093C" w:rsidRDefault="00B3669E" w:rsidP="00B3669E">
      <w:pPr>
        <w:spacing w:before="60" w:after="0" w:line="240" w:lineRule="auto"/>
        <w:ind w:firstLine="720"/>
        <w:jc w:val="both"/>
        <w:rPr>
          <w:szCs w:val="24"/>
        </w:rPr>
      </w:pPr>
      <w:r>
        <w:rPr>
          <w:szCs w:val="24"/>
        </w:rPr>
        <w:t>Th</w:t>
      </w:r>
      <w:r w:rsidRPr="00DA3272">
        <w:rPr>
          <w:szCs w:val="24"/>
        </w:rPr>
        <w:t>ự</w:t>
      </w:r>
      <w:r>
        <w:rPr>
          <w:szCs w:val="24"/>
        </w:rPr>
        <w:t>c t</w:t>
      </w:r>
      <w:r w:rsidRPr="00DA3272">
        <w:rPr>
          <w:szCs w:val="24"/>
        </w:rPr>
        <w:t>ập</w:t>
      </w:r>
      <w:r>
        <w:rPr>
          <w:szCs w:val="24"/>
        </w:rPr>
        <w:t>: 0;</w:t>
      </w:r>
      <w:r>
        <w:rPr>
          <w:szCs w:val="24"/>
        </w:rPr>
        <w:tab/>
      </w:r>
      <w:r>
        <w:rPr>
          <w:szCs w:val="24"/>
        </w:rPr>
        <w:tab/>
        <w:t>Đ</w:t>
      </w:r>
      <w:r w:rsidRPr="00DA3272">
        <w:rPr>
          <w:szCs w:val="24"/>
        </w:rPr>
        <w:t>ồ</w:t>
      </w:r>
      <w:r>
        <w:rPr>
          <w:szCs w:val="24"/>
        </w:rPr>
        <w:t xml:space="preserve"> </w:t>
      </w:r>
      <w:r w:rsidRPr="00DA3272">
        <w:rPr>
          <w:szCs w:val="24"/>
        </w:rPr>
        <w:t>án</w:t>
      </w:r>
      <w:r>
        <w:rPr>
          <w:szCs w:val="24"/>
        </w:rPr>
        <w:t>: 0;</w:t>
      </w:r>
      <w:r>
        <w:rPr>
          <w:szCs w:val="24"/>
        </w:rPr>
        <w:tab/>
      </w:r>
      <w:r>
        <w:rPr>
          <w:szCs w:val="24"/>
        </w:rPr>
        <w:tab/>
        <w:t>T</w:t>
      </w:r>
      <w:r w:rsidRPr="00DA3272">
        <w:rPr>
          <w:szCs w:val="24"/>
        </w:rPr>
        <w:t>ự</w:t>
      </w:r>
      <w:r>
        <w:rPr>
          <w:szCs w:val="24"/>
        </w:rPr>
        <w:t xml:space="preserve"> h</w:t>
      </w:r>
      <w:r w:rsidRPr="00DA3272">
        <w:rPr>
          <w:szCs w:val="24"/>
        </w:rPr>
        <w:t>ọc</w:t>
      </w:r>
      <w:r>
        <w:rPr>
          <w:szCs w:val="24"/>
        </w:rPr>
        <w:t>: 60;</w:t>
      </w:r>
    </w:p>
    <w:p w:rsidR="00B3669E" w:rsidRPr="0035093C" w:rsidRDefault="00B3669E" w:rsidP="00B3669E">
      <w:pPr>
        <w:spacing w:before="60" w:after="0" w:line="240" w:lineRule="auto"/>
        <w:jc w:val="both"/>
        <w:rPr>
          <w:szCs w:val="24"/>
        </w:rPr>
      </w:pPr>
      <w:r w:rsidRPr="0035093C">
        <w:rPr>
          <w:b/>
          <w:bCs/>
          <w:color w:val="000000"/>
          <w:szCs w:val="24"/>
        </w:rPr>
        <w:t>2. Đơn vị quản lý học phần:</w:t>
      </w:r>
    </w:p>
    <w:p w:rsidR="00B3669E" w:rsidRPr="0035093C" w:rsidRDefault="00B3669E" w:rsidP="00B3669E">
      <w:pPr>
        <w:spacing w:before="60" w:after="0" w:line="240" w:lineRule="auto"/>
        <w:jc w:val="both"/>
        <w:rPr>
          <w:szCs w:val="24"/>
        </w:rPr>
      </w:pPr>
      <w:r w:rsidRPr="0035093C">
        <w:rPr>
          <w:b/>
          <w:bCs/>
          <w:color w:val="000000"/>
          <w:szCs w:val="24"/>
        </w:rPr>
        <w:t>2.1. Giảng viên giảng dạy:</w:t>
      </w:r>
      <w:r w:rsidRPr="0035093C">
        <w:rPr>
          <w:color w:val="000000"/>
          <w:szCs w:val="24"/>
        </w:rPr>
        <w:tab/>
      </w:r>
      <w:r w:rsidRPr="0035093C">
        <w:rPr>
          <w:color w:val="000000"/>
          <w:szCs w:val="24"/>
        </w:rPr>
        <w:tab/>
      </w:r>
      <w:r w:rsidRPr="0035093C">
        <w:rPr>
          <w:color w:val="000000"/>
          <w:szCs w:val="24"/>
        </w:rPr>
        <w:tab/>
      </w:r>
      <w:r w:rsidRPr="0035093C">
        <w:rPr>
          <w:color w:val="000000"/>
          <w:szCs w:val="24"/>
        </w:rPr>
        <w:tab/>
      </w:r>
      <w:r w:rsidRPr="00B3669E">
        <w:rPr>
          <w:b/>
          <w:color w:val="000000"/>
          <w:szCs w:val="24"/>
        </w:rPr>
        <w:t>Mã giảng viên</w:t>
      </w:r>
      <w:r w:rsidRPr="00B3669E">
        <w:rPr>
          <w:b/>
          <w:color w:val="000000"/>
          <w:szCs w:val="24"/>
        </w:rPr>
        <w:tab/>
      </w:r>
      <w:r w:rsidRPr="0035093C">
        <w:rPr>
          <w:color w:val="000000"/>
          <w:szCs w:val="24"/>
        </w:rPr>
        <w:tab/>
      </w:r>
    </w:p>
    <w:p w:rsidR="00B3669E" w:rsidRPr="0035093C" w:rsidRDefault="00B3669E" w:rsidP="00B3669E">
      <w:pPr>
        <w:spacing w:before="60" w:after="0" w:line="240" w:lineRule="auto"/>
        <w:ind w:firstLine="720"/>
        <w:jc w:val="both"/>
        <w:rPr>
          <w:szCs w:val="24"/>
        </w:rPr>
      </w:pPr>
      <w:r>
        <w:rPr>
          <w:color w:val="000000"/>
          <w:szCs w:val="24"/>
        </w:rPr>
        <w:t xml:space="preserve">1. </w:t>
      </w:r>
      <w:r w:rsidRPr="0035093C">
        <w:rPr>
          <w:color w:val="000000"/>
          <w:szCs w:val="24"/>
        </w:rPr>
        <w:t>PGS.TS Nguyễn Khắc Giảng</w:t>
      </w:r>
      <w:r w:rsidRPr="0035093C">
        <w:rPr>
          <w:color w:val="000000"/>
          <w:szCs w:val="24"/>
        </w:rPr>
        <w:tab/>
      </w:r>
      <w:r w:rsidRPr="0035093C">
        <w:rPr>
          <w:color w:val="000000"/>
          <w:szCs w:val="24"/>
        </w:rPr>
        <w:tab/>
        <w:t>0403-06</w:t>
      </w:r>
    </w:p>
    <w:p w:rsidR="00B3669E" w:rsidRPr="0035093C" w:rsidRDefault="00B3669E" w:rsidP="00B3669E">
      <w:pPr>
        <w:spacing w:before="60" w:after="0" w:line="240" w:lineRule="auto"/>
        <w:ind w:firstLine="720"/>
        <w:jc w:val="both"/>
        <w:rPr>
          <w:szCs w:val="24"/>
        </w:rPr>
      </w:pPr>
      <w:r>
        <w:rPr>
          <w:color w:val="000000"/>
          <w:szCs w:val="24"/>
        </w:rPr>
        <w:t xml:space="preserve">2. </w:t>
      </w:r>
      <w:proofErr w:type="spellStart"/>
      <w:r w:rsidRPr="0035093C">
        <w:rPr>
          <w:color w:val="000000"/>
          <w:szCs w:val="24"/>
        </w:rPr>
        <w:t>Th.S</w:t>
      </w:r>
      <w:proofErr w:type="spellEnd"/>
      <w:r w:rsidRPr="0035093C">
        <w:rPr>
          <w:color w:val="000000"/>
          <w:szCs w:val="24"/>
        </w:rPr>
        <w:t xml:space="preserve"> Nguyễn Trung Thành                         0403-12</w:t>
      </w:r>
    </w:p>
    <w:p w:rsidR="00B3669E" w:rsidRPr="0035093C" w:rsidRDefault="00B3669E" w:rsidP="00B3669E">
      <w:pPr>
        <w:spacing w:before="60" w:after="0" w:line="240" w:lineRule="auto"/>
        <w:ind w:firstLine="720"/>
        <w:jc w:val="both"/>
        <w:rPr>
          <w:color w:val="000000"/>
          <w:szCs w:val="24"/>
        </w:rPr>
      </w:pPr>
      <w:r>
        <w:rPr>
          <w:color w:val="000000"/>
          <w:szCs w:val="24"/>
        </w:rPr>
        <w:t xml:space="preserve">3. </w:t>
      </w:r>
      <w:r w:rsidRPr="0035093C">
        <w:rPr>
          <w:color w:val="000000"/>
          <w:szCs w:val="24"/>
        </w:rPr>
        <w:t xml:space="preserve">TS. Đặng Thị Vinh </w:t>
      </w:r>
      <w:r w:rsidRPr="0035093C">
        <w:rPr>
          <w:color w:val="000000"/>
          <w:szCs w:val="24"/>
        </w:rPr>
        <w:tab/>
      </w:r>
      <w:r w:rsidRPr="0035093C">
        <w:rPr>
          <w:color w:val="000000"/>
          <w:szCs w:val="24"/>
        </w:rPr>
        <w:tab/>
      </w:r>
      <w:r w:rsidRPr="0035093C">
        <w:rPr>
          <w:color w:val="000000"/>
          <w:szCs w:val="24"/>
        </w:rPr>
        <w:tab/>
      </w:r>
      <w:r>
        <w:rPr>
          <w:color w:val="000000"/>
          <w:szCs w:val="24"/>
        </w:rPr>
        <w:tab/>
      </w:r>
      <w:r w:rsidRPr="0035093C">
        <w:rPr>
          <w:color w:val="000000"/>
          <w:szCs w:val="24"/>
        </w:rPr>
        <w:t>0403-16</w:t>
      </w:r>
    </w:p>
    <w:p w:rsidR="00B3669E" w:rsidRPr="0035093C" w:rsidRDefault="00B3669E" w:rsidP="00B3669E">
      <w:pPr>
        <w:spacing w:before="60" w:after="0" w:line="240" w:lineRule="auto"/>
        <w:ind w:firstLine="720"/>
        <w:jc w:val="both"/>
        <w:rPr>
          <w:szCs w:val="24"/>
        </w:rPr>
      </w:pPr>
      <w:r>
        <w:rPr>
          <w:color w:val="000000"/>
          <w:szCs w:val="24"/>
        </w:rPr>
        <w:t xml:space="preserve">4. </w:t>
      </w:r>
      <w:proofErr w:type="spellStart"/>
      <w:r w:rsidRPr="0035093C">
        <w:rPr>
          <w:color w:val="000000"/>
          <w:szCs w:val="24"/>
        </w:rPr>
        <w:t>ThS</w:t>
      </w:r>
      <w:proofErr w:type="spellEnd"/>
      <w:r w:rsidRPr="0035093C">
        <w:rPr>
          <w:color w:val="000000"/>
          <w:szCs w:val="24"/>
        </w:rPr>
        <w:t xml:space="preserve"> Lê Thị Ngọc Tú                           </w:t>
      </w:r>
      <w:r>
        <w:rPr>
          <w:color w:val="000000"/>
          <w:szCs w:val="24"/>
        </w:rPr>
        <w:tab/>
      </w:r>
      <w:r w:rsidRPr="0035093C">
        <w:rPr>
          <w:color w:val="000000"/>
          <w:szCs w:val="24"/>
        </w:rPr>
        <w:t>0403-17</w:t>
      </w:r>
    </w:p>
    <w:p w:rsidR="00B3669E" w:rsidRPr="0035093C" w:rsidRDefault="00B3669E" w:rsidP="00B3669E">
      <w:pPr>
        <w:spacing w:before="60" w:after="0" w:line="240" w:lineRule="auto"/>
        <w:jc w:val="both"/>
        <w:rPr>
          <w:szCs w:val="24"/>
        </w:rPr>
      </w:pPr>
      <w:r w:rsidRPr="0035093C">
        <w:rPr>
          <w:b/>
          <w:bCs/>
          <w:color w:val="000000"/>
          <w:szCs w:val="24"/>
        </w:rPr>
        <w:t xml:space="preserve">2.2. Bộ môn: </w:t>
      </w:r>
      <w:r w:rsidRPr="0035093C">
        <w:rPr>
          <w:color w:val="000000"/>
          <w:szCs w:val="24"/>
        </w:rPr>
        <w:t>Khoáng Thạch và Địa hóa</w:t>
      </w:r>
    </w:p>
    <w:p w:rsidR="00B3669E" w:rsidRPr="0035093C" w:rsidRDefault="00B3669E" w:rsidP="00B3669E">
      <w:pPr>
        <w:spacing w:before="60" w:after="0" w:line="240" w:lineRule="auto"/>
        <w:jc w:val="both"/>
        <w:rPr>
          <w:szCs w:val="24"/>
        </w:rPr>
      </w:pPr>
      <w:r w:rsidRPr="0035093C">
        <w:rPr>
          <w:b/>
          <w:bCs/>
          <w:color w:val="000000"/>
          <w:szCs w:val="24"/>
        </w:rPr>
        <w:t>2.3. Khoa:</w:t>
      </w:r>
      <w:r w:rsidRPr="0035093C">
        <w:rPr>
          <w:color w:val="000000"/>
          <w:szCs w:val="24"/>
        </w:rPr>
        <w:t xml:space="preserve"> Khoa học và Kỹ thuật Địa chất</w:t>
      </w:r>
    </w:p>
    <w:p w:rsidR="00B3669E" w:rsidRPr="0035093C" w:rsidRDefault="00B3669E" w:rsidP="00B3669E">
      <w:pPr>
        <w:spacing w:before="60" w:after="0" w:line="240" w:lineRule="auto"/>
        <w:jc w:val="both"/>
        <w:rPr>
          <w:szCs w:val="24"/>
        </w:rPr>
      </w:pPr>
      <w:r w:rsidRPr="0035093C">
        <w:rPr>
          <w:b/>
          <w:bCs/>
          <w:color w:val="000000"/>
          <w:szCs w:val="24"/>
        </w:rPr>
        <w:t xml:space="preserve">3. Điều kiện học phần (4040313) </w:t>
      </w:r>
    </w:p>
    <w:p w:rsidR="00B3669E" w:rsidRPr="0035093C" w:rsidRDefault="00B3669E" w:rsidP="00B3669E">
      <w:pPr>
        <w:spacing w:before="60" w:after="0" w:line="240" w:lineRule="auto"/>
        <w:jc w:val="both"/>
        <w:rPr>
          <w:szCs w:val="24"/>
        </w:rPr>
      </w:pPr>
      <w:r w:rsidRPr="0035093C">
        <w:rPr>
          <w:b/>
          <w:bCs/>
          <w:color w:val="000000"/>
          <w:szCs w:val="24"/>
        </w:rPr>
        <w:t xml:space="preserve">3.1. Môn học tiên quyết </w:t>
      </w:r>
    </w:p>
    <w:p w:rsidR="00B3669E" w:rsidRPr="0035093C" w:rsidRDefault="00B3669E" w:rsidP="00B3669E">
      <w:pPr>
        <w:spacing w:before="60" w:after="0" w:line="240" w:lineRule="auto"/>
        <w:ind w:firstLine="720"/>
        <w:jc w:val="both"/>
        <w:rPr>
          <w:szCs w:val="24"/>
        </w:rPr>
      </w:pPr>
      <w:r w:rsidRPr="0035093C">
        <w:rPr>
          <w:color w:val="000000"/>
          <w:szCs w:val="24"/>
        </w:rPr>
        <w:t xml:space="preserve">Sinh viên phải hoàn thành học phần Địa chất đại cương (Mã học phần- </w:t>
      </w:r>
      <w:r w:rsidR="00FE56AC">
        <w:rPr>
          <w:color w:val="000000"/>
          <w:szCs w:val="24"/>
        </w:rPr>
        <w:t>7040107</w:t>
      </w:r>
      <w:r w:rsidRPr="0035093C">
        <w:rPr>
          <w:color w:val="000000"/>
          <w:szCs w:val="24"/>
        </w:rPr>
        <w:t>)</w:t>
      </w:r>
    </w:p>
    <w:p w:rsidR="00B3669E" w:rsidRPr="0035093C" w:rsidRDefault="00B3669E" w:rsidP="00B3669E">
      <w:pPr>
        <w:spacing w:before="60" w:after="0" w:line="240" w:lineRule="auto"/>
        <w:jc w:val="both"/>
        <w:rPr>
          <w:szCs w:val="24"/>
        </w:rPr>
      </w:pPr>
      <w:r w:rsidRPr="0035093C">
        <w:rPr>
          <w:b/>
          <w:bCs/>
          <w:color w:val="000000"/>
          <w:szCs w:val="24"/>
        </w:rPr>
        <w:t>3.2. Môn học trước</w:t>
      </w:r>
    </w:p>
    <w:p w:rsidR="00B3669E" w:rsidRPr="0035093C" w:rsidRDefault="00B3669E" w:rsidP="00B3669E">
      <w:pPr>
        <w:spacing w:before="60" w:after="0" w:line="240" w:lineRule="auto"/>
        <w:ind w:firstLine="720"/>
        <w:jc w:val="both"/>
        <w:rPr>
          <w:szCs w:val="24"/>
        </w:rPr>
      </w:pPr>
      <w:r w:rsidRPr="0035093C">
        <w:rPr>
          <w:color w:val="000000"/>
          <w:szCs w:val="24"/>
        </w:rPr>
        <w:t xml:space="preserve">Địa chất đại cương (Mã học phần- </w:t>
      </w:r>
      <w:r w:rsidR="00FE56AC">
        <w:rPr>
          <w:color w:val="000000"/>
          <w:szCs w:val="24"/>
        </w:rPr>
        <w:t>7040107</w:t>
      </w:r>
      <w:r w:rsidRPr="0035093C">
        <w:rPr>
          <w:color w:val="000000"/>
          <w:szCs w:val="24"/>
        </w:rPr>
        <w:t>)</w:t>
      </w:r>
    </w:p>
    <w:p w:rsidR="00B3669E" w:rsidRPr="0035093C" w:rsidRDefault="00B3669E" w:rsidP="00B3669E">
      <w:pPr>
        <w:spacing w:before="60" w:after="0" w:line="240" w:lineRule="auto"/>
        <w:jc w:val="both"/>
        <w:rPr>
          <w:szCs w:val="24"/>
        </w:rPr>
      </w:pPr>
      <w:r w:rsidRPr="0035093C">
        <w:rPr>
          <w:b/>
          <w:bCs/>
          <w:color w:val="000000"/>
          <w:szCs w:val="24"/>
        </w:rPr>
        <w:t>4. Mục tiêu của học phần</w:t>
      </w:r>
    </w:p>
    <w:p w:rsidR="00B3669E" w:rsidRPr="0035093C" w:rsidRDefault="00B3669E" w:rsidP="00B3669E">
      <w:pPr>
        <w:spacing w:before="60" w:after="0" w:line="240" w:lineRule="auto"/>
        <w:jc w:val="both"/>
        <w:rPr>
          <w:szCs w:val="24"/>
        </w:rPr>
      </w:pPr>
      <w:r w:rsidRPr="0035093C">
        <w:rPr>
          <w:b/>
          <w:bCs/>
          <w:color w:val="000000"/>
          <w:szCs w:val="24"/>
        </w:rPr>
        <w:t>4.1. Kiến thức</w:t>
      </w:r>
    </w:p>
    <w:p w:rsidR="00B3669E" w:rsidRPr="0035093C" w:rsidRDefault="00B3669E" w:rsidP="00B3669E">
      <w:pPr>
        <w:spacing w:before="60" w:after="0" w:line="240" w:lineRule="auto"/>
        <w:ind w:firstLine="720"/>
        <w:jc w:val="both"/>
        <w:rPr>
          <w:szCs w:val="24"/>
        </w:rPr>
      </w:pPr>
      <w:r w:rsidRPr="0035093C">
        <w:rPr>
          <w:color w:val="000000"/>
          <w:szCs w:val="24"/>
        </w:rPr>
        <w:t>Cung cấp cho sinh viên các ngành có liên quan đến Địa chất như Địa vật lý, Khoan Khai thác, Tuyển Khoáng, Đị</w:t>
      </w:r>
      <w:r w:rsidR="000D2E72">
        <w:rPr>
          <w:color w:val="000000"/>
          <w:szCs w:val="24"/>
        </w:rPr>
        <w:t xml:space="preserve">a sinh thái, </w:t>
      </w:r>
      <w:r w:rsidRPr="0035093C">
        <w:rPr>
          <w:color w:val="000000"/>
          <w:szCs w:val="24"/>
        </w:rPr>
        <w:t>các kiến thức đại cương về tinh thể và khoáng vật để phục vụ cho các môn học khác như Thạch học, Địa chất dầu khí, Địa chất các mỏ khoáng, Tuyển khoáng... Các kiến thức này là nền tảng về hiểu biết thành phần vật chất của đất đá cho các nhà kỹ thuật địa chất và khai thác mỏ trong tương lai.</w:t>
      </w:r>
    </w:p>
    <w:p w:rsidR="00B3669E" w:rsidRPr="0035093C" w:rsidRDefault="00B3669E" w:rsidP="00B3669E">
      <w:pPr>
        <w:spacing w:before="60" w:after="0" w:line="240" w:lineRule="auto"/>
        <w:jc w:val="both"/>
        <w:rPr>
          <w:szCs w:val="24"/>
        </w:rPr>
      </w:pPr>
      <w:r w:rsidRPr="0035093C">
        <w:rPr>
          <w:b/>
          <w:bCs/>
          <w:color w:val="000000"/>
          <w:szCs w:val="24"/>
        </w:rPr>
        <w:t>4.2. Kỹ năng</w:t>
      </w:r>
    </w:p>
    <w:p w:rsidR="00B3669E" w:rsidRPr="0035093C" w:rsidRDefault="00B3669E" w:rsidP="00B3669E">
      <w:pPr>
        <w:spacing w:before="60" w:after="0" w:line="240" w:lineRule="auto"/>
        <w:ind w:firstLine="720"/>
        <w:jc w:val="both"/>
        <w:rPr>
          <w:szCs w:val="24"/>
        </w:rPr>
      </w:pPr>
      <w:r w:rsidRPr="0035093C">
        <w:rPr>
          <w:color w:val="000000"/>
          <w:szCs w:val="24"/>
        </w:rPr>
        <w:t>Sinh viên có thể ứng dụng các kiến thức để xác định các khoáng vật trong khảo sát địa chất-địa vật lý, khoan khai thác, gia công chế biến  và sử dụng khoáng sản phục vụ cho các lĩnh vực kinh tế-xã hội khác.</w:t>
      </w:r>
    </w:p>
    <w:p w:rsidR="00B3669E" w:rsidRPr="0035093C" w:rsidRDefault="00B3669E" w:rsidP="00B3669E">
      <w:pPr>
        <w:spacing w:before="60" w:after="0" w:line="240" w:lineRule="auto"/>
        <w:rPr>
          <w:szCs w:val="24"/>
        </w:rPr>
      </w:pPr>
      <w:r w:rsidRPr="0035093C">
        <w:rPr>
          <w:b/>
          <w:bCs/>
          <w:color w:val="000000"/>
          <w:szCs w:val="24"/>
        </w:rPr>
        <w:t>5. Tóm tắt nội dung học phần</w:t>
      </w:r>
    </w:p>
    <w:p w:rsidR="00B3669E" w:rsidRPr="00B3669E" w:rsidRDefault="00B3669E" w:rsidP="00B3669E">
      <w:pPr>
        <w:spacing w:before="60" w:after="0" w:line="240" w:lineRule="auto"/>
        <w:ind w:firstLine="720"/>
        <w:jc w:val="both"/>
        <w:rPr>
          <w:spacing w:val="-4"/>
          <w:szCs w:val="24"/>
        </w:rPr>
      </w:pPr>
      <w:r w:rsidRPr="00B3669E">
        <w:rPr>
          <w:color w:val="000000"/>
          <w:spacing w:val="-4"/>
          <w:szCs w:val="24"/>
        </w:rPr>
        <w:t>Môn học Tinh thể-Khoáng vật đại cương sẽ trang bị cho người học các kiến thức cơ bản về:</w:t>
      </w:r>
    </w:p>
    <w:p w:rsidR="00B3669E" w:rsidRPr="0035093C" w:rsidRDefault="00B3669E" w:rsidP="00B3669E">
      <w:pPr>
        <w:spacing w:before="60" w:after="0" w:line="240" w:lineRule="auto"/>
        <w:ind w:firstLine="720"/>
        <w:jc w:val="both"/>
        <w:rPr>
          <w:szCs w:val="24"/>
        </w:rPr>
      </w:pPr>
      <w:r w:rsidRPr="0035093C">
        <w:rPr>
          <w:color w:val="000000"/>
          <w:szCs w:val="24"/>
        </w:rPr>
        <w:t xml:space="preserve">- Khái niệm về tinh thể, khoáng vật, tính đối xứng của tinh thể khoáng vật. </w:t>
      </w:r>
    </w:p>
    <w:p w:rsidR="00B3669E" w:rsidRPr="0035093C" w:rsidRDefault="00B3669E" w:rsidP="00B3669E">
      <w:pPr>
        <w:spacing w:before="60" w:after="0" w:line="240" w:lineRule="auto"/>
        <w:ind w:firstLine="720"/>
        <w:jc w:val="both"/>
        <w:rPr>
          <w:szCs w:val="24"/>
        </w:rPr>
      </w:pPr>
      <w:r w:rsidRPr="0035093C">
        <w:rPr>
          <w:color w:val="000000"/>
          <w:szCs w:val="24"/>
        </w:rPr>
        <w:t>- Đặc điểm thành phần hoá học, tính chất vật lý cũng như hình thái, cấu trúc của tinh thể-khoáng vật.</w:t>
      </w:r>
    </w:p>
    <w:p w:rsidR="00B3669E" w:rsidRPr="00B3669E" w:rsidRDefault="00B3669E" w:rsidP="00B3669E">
      <w:pPr>
        <w:spacing w:before="60" w:after="0" w:line="240" w:lineRule="auto"/>
        <w:ind w:firstLine="720"/>
        <w:jc w:val="both"/>
        <w:rPr>
          <w:spacing w:val="-4"/>
          <w:szCs w:val="24"/>
        </w:rPr>
      </w:pPr>
      <w:r w:rsidRPr="00B3669E">
        <w:rPr>
          <w:color w:val="000000"/>
          <w:spacing w:val="-4"/>
          <w:szCs w:val="24"/>
        </w:rPr>
        <w:t xml:space="preserve">- Các quá trình hình thành tinh thể-khoáng vật (các quá trình tạo khoáng) trong vỏ Trái đất. </w:t>
      </w:r>
    </w:p>
    <w:p w:rsidR="00B3669E" w:rsidRPr="0035093C" w:rsidRDefault="00B3669E" w:rsidP="00B3669E">
      <w:pPr>
        <w:spacing w:before="60" w:after="0" w:line="240" w:lineRule="auto"/>
        <w:ind w:firstLine="720"/>
        <w:jc w:val="both"/>
        <w:rPr>
          <w:szCs w:val="24"/>
        </w:rPr>
      </w:pPr>
      <w:r w:rsidRPr="0035093C">
        <w:rPr>
          <w:color w:val="000000"/>
          <w:szCs w:val="24"/>
        </w:rPr>
        <w:t xml:space="preserve">- Mô tả các lớp và các khoáng vật phổ biến trong tự nhiên. </w:t>
      </w:r>
    </w:p>
    <w:p w:rsidR="00B3669E" w:rsidRPr="0035093C" w:rsidRDefault="00B3669E" w:rsidP="00B3669E">
      <w:pPr>
        <w:spacing w:before="60" w:after="0" w:line="240" w:lineRule="auto"/>
        <w:ind w:firstLine="720"/>
        <w:jc w:val="both"/>
        <w:rPr>
          <w:szCs w:val="24"/>
        </w:rPr>
      </w:pPr>
      <w:r w:rsidRPr="0035093C">
        <w:rPr>
          <w:color w:val="000000"/>
          <w:szCs w:val="24"/>
        </w:rPr>
        <w:t>- Khái quát các lĩnh vực sử dụng tinh thể-khoáng vật.</w:t>
      </w:r>
    </w:p>
    <w:p w:rsidR="00B3669E" w:rsidRPr="0035093C" w:rsidRDefault="00B3669E" w:rsidP="00B3669E">
      <w:pPr>
        <w:spacing w:before="60" w:after="0" w:line="240" w:lineRule="auto"/>
        <w:rPr>
          <w:szCs w:val="24"/>
        </w:rPr>
      </w:pPr>
      <w:r w:rsidRPr="0035093C">
        <w:rPr>
          <w:b/>
          <w:bCs/>
          <w:color w:val="000000"/>
          <w:szCs w:val="24"/>
        </w:rPr>
        <w:lastRenderedPageBreak/>
        <w:t>6. Cấu trúc nội dung học phần</w:t>
      </w:r>
    </w:p>
    <w:p w:rsidR="00B3669E" w:rsidRPr="0035093C" w:rsidRDefault="00B3669E" w:rsidP="00B3669E">
      <w:pPr>
        <w:spacing w:before="60" w:after="0" w:line="240" w:lineRule="auto"/>
        <w:jc w:val="center"/>
        <w:rPr>
          <w:szCs w:val="24"/>
        </w:rPr>
      </w:pPr>
      <w:r w:rsidRPr="0035093C">
        <w:rPr>
          <w:color w:val="000000"/>
          <w:szCs w:val="24"/>
        </w:rPr>
        <w:t>Bảng 1: Nội dung học phần</w:t>
      </w:r>
    </w:p>
    <w:tbl>
      <w:tblPr>
        <w:tblW w:w="9525" w:type="dxa"/>
        <w:tblCellMar>
          <w:top w:w="15" w:type="dxa"/>
          <w:left w:w="15" w:type="dxa"/>
          <w:bottom w:w="15" w:type="dxa"/>
          <w:right w:w="15" w:type="dxa"/>
        </w:tblCellMar>
        <w:tblLook w:val="04A0" w:firstRow="1" w:lastRow="0" w:firstColumn="1" w:lastColumn="0" w:noHBand="0" w:noVBand="1"/>
      </w:tblPr>
      <w:tblGrid>
        <w:gridCol w:w="1080"/>
        <w:gridCol w:w="4837"/>
        <w:gridCol w:w="709"/>
        <w:gridCol w:w="2899"/>
      </w:tblGrid>
      <w:tr w:rsidR="00B3669E" w:rsidRPr="00B3669E" w:rsidTr="00B3669E">
        <w:tc>
          <w:tcPr>
            <w:tcW w:w="9525" w:type="dxa"/>
            <w:gridSpan w:val="4"/>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b/>
                <w:bCs/>
                <w:color w:val="000000"/>
                <w:szCs w:val="24"/>
              </w:rPr>
              <w:t>6.1. Lý thuyết</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i/>
                <w:szCs w:val="24"/>
              </w:rPr>
            </w:pPr>
            <w:r w:rsidRPr="00B3669E">
              <w:rPr>
                <w:b/>
                <w:bCs/>
                <w:i/>
                <w:color w:val="000000"/>
                <w:szCs w:val="24"/>
              </w:rPr>
              <w:t>Đề mục</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i/>
                <w:szCs w:val="24"/>
              </w:rPr>
            </w:pPr>
            <w:r w:rsidRPr="00B3669E">
              <w:rPr>
                <w:b/>
                <w:bCs/>
                <w:i/>
                <w:color w:val="000000"/>
                <w:szCs w:val="24"/>
              </w:rPr>
              <w:t>Nội dung</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i/>
                <w:szCs w:val="24"/>
              </w:rPr>
            </w:pPr>
            <w:r w:rsidRPr="00B3669E">
              <w:rPr>
                <w:b/>
                <w:bCs/>
                <w:i/>
                <w:color w:val="000000"/>
                <w:szCs w:val="24"/>
              </w:rPr>
              <w:t>Số tiết</w:t>
            </w:r>
          </w:p>
        </w:tc>
        <w:tc>
          <w:tcPr>
            <w:tcW w:w="289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i/>
                <w:szCs w:val="24"/>
              </w:rPr>
            </w:pPr>
            <w:r w:rsidRPr="00B3669E">
              <w:rPr>
                <w:b/>
                <w:bCs/>
                <w:i/>
                <w:color w:val="000000"/>
                <w:szCs w:val="24"/>
              </w:rPr>
              <w:t>Mục tiêu</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b/>
                <w:bCs/>
                <w:color w:val="000000"/>
                <w:szCs w:val="24"/>
              </w:rPr>
              <w:t>Mở đầu</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 Các khái niệm cơ sở về tinh thể và khoáng vật</w:t>
            </w:r>
          </w:p>
          <w:p w:rsidR="00B3669E" w:rsidRPr="00B3669E" w:rsidRDefault="00B3669E" w:rsidP="00B3669E">
            <w:pPr>
              <w:spacing w:before="60" w:after="0" w:line="240" w:lineRule="auto"/>
              <w:jc w:val="both"/>
              <w:rPr>
                <w:szCs w:val="24"/>
              </w:rPr>
            </w:pPr>
            <w:r w:rsidRPr="00B3669E">
              <w:rPr>
                <w:color w:val="000000"/>
                <w:szCs w:val="24"/>
              </w:rPr>
              <w:t>- Lịch sử phát triển của tinh thể học và khoáng vật học</w:t>
            </w:r>
          </w:p>
          <w:p w:rsidR="00B3669E" w:rsidRPr="00B3669E" w:rsidRDefault="00B3669E" w:rsidP="00B3669E">
            <w:pPr>
              <w:spacing w:before="60" w:after="0" w:line="240" w:lineRule="auto"/>
              <w:jc w:val="both"/>
              <w:rPr>
                <w:szCs w:val="24"/>
              </w:rPr>
            </w:pPr>
            <w:r w:rsidRPr="00B3669E">
              <w:rPr>
                <w:color w:val="000000"/>
                <w:szCs w:val="24"/>
              </w:rPr>
              <w:t xml:space="preserve">- </w:t>
            </w:r>
            <w:r w:rsidRPr="00B3669E">
              <w:rPr>
                <w:smallCaps/>
                <w:color w:val="000000"/>
                <w:szCs w:val="24"/>
              </w:rPr>
              <w:t>Ý</w:t>
            </w:r>
            <w:r w:rsidRPr="00B3669E">
              <w:rPr>
                <w:color w:val="000000"/>
                <w:szCs w:val="24"/>
              </w:rPr>
              <w:t xml:space="preserve"> nghĩa kinh tế của tinh thể - khoáng vật và quan hệ với các ngành khoa học khác  </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color w:val="000000"/>
                <w:szCs w:val="24"/>
              </w:rPr>
              <w:t>1</w:t>
            </w:r>
          </w:p>
        </w:tc>
        <w:tc>
          <w:tcPr>
            <w:tcW w:w="289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Sinh viên biết về khái niệm về Tinh thể-Khoáng vật học,  lịch sử phát triển và mối quan hệ của môn học với các khoa học khác.</w:t>
            </w:r>
          </w:p>
        </w:tc>
      </w:tr>
      <w:tr w:rsidR="00B3669E" w:rsidRPr="00B3669E" w:rsidTr="00B3669E">
        <w:tc>
          <w:tcPr>
            <w:tcW w:w="9525" w:type="dxa"/>
            <w:gridSpan w:val="4"/>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t xml:space="preserve">Phần I : </w:t>
            </w:r>
            <w:r w:rsidRPr="00B3669E">
              <w:rPr>
                <w:b/>
                <w:bCs/>
                <w:color w:val="000000"/>
                <w:szCs w:val="24"/>
              </w:rPr>
              <w:t>TINH THỂ-KHOÁNG VẬT ĐẠI CƯƠNG</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t>Chương I</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b/>
                <w:bCs/>
                <w:color w:val="000000"/>
                <w:szCs w:val="24"/>
              </w:rPr>
              <w:t>Đại cương về tinh thể học</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3</w:t>
            </w:r>
          </w:p>
        </w:tc>
        <w:tc>
          <w:tcPr>
            <w:tcW w:w="289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1.1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Tính đối xứng của tinh thể</w:t>
            </w:r>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812C1">
            <w:pPr>
              <w:spacing w:before="60" w:after="0" w:line="240" w:lineRule="auto"/>
              <w:jc w:val="center"/>
              <w:rPr>
                <w:szCs w:val="24"/>
              </w:rPr>
            </w:pPr>
            <w:r w:rsidRPr="00B3669E">
              <w:rPr>
                <w:szCs w:val="24"/>
              </w:rPr>
              <w:br/>
            </w:r>
          </w:p>
          <w:p w:rsidR="00B3669E" w:rsidRPr="00B3669E" w:rsidRDefault="00B3669E" w:rsidP="00B812C1">
            <w:pPr>
              <w:spacing w:before="60" w:after="0" w:line="240" w:lineRule="auto"/>
              <w:jc w:val="center"/>
              <w:rPr>
                <w:szCs w:val="24"/>
              </w:rPr>
            </w:pP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Trang bị cho người học các kiến thức cơ sở về tinh thể, khoáng vật, tính đối xứng của tinh thể khoáng vật; mạng không gian của tinh thể-khoáng vật.</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1.2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Phép định hướng cho tinh thể và phép chiếu nổi trong tinh thể</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1.3</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Hình học tinh thể vi mô (đối xứng trong mạng không gian) </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812C1" w:rsidRPr="00B3669E" w:rsidTr="00B812C1">
        <w:trPr>
          <w:trHeight w:val="375"/>
        </w:trPr>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3669E">
            <w:pPr>
              <w:spacing w:before="60" w:after="0" w:line="240" w:lineRule="auto"/>
              <w:rPr>
                <w:szCs w:val="24"/>
              </w:rPr>
            </w:pP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812C1">
            <w:pPr>
              <w:spacing w:before="60" w:after="0" w:line="240" w:lineRule="auto"/>
              <w:jc w:val="both"/>
              <w:textAlignment w:val="baseline"/>
              <w:rPr>
                <w:i/>
                <w:iCs/>
                <w:color w:val="000000"/>
                <w:szCs w:val="24"/>
              </w:rPr>
            </w:pPr>
            <w:r>
              <w:rPr>
                <w:color w:val="000000"/>
                <w:szCs w:val="24"/>
              </w:rPr>
              <w:t>B</w:t>
            </w:r>
            <w:r w:rsidRPr="00B812C1">
              <w:rPr>
                <w:color w:val="000000"/>
                <w:szCs w:val="24"/>
              </w:rPr>
              <w:t>ài</w:t>
            </w:r>
            <w:r>
              <w:rPr>
                <w:color w:val="000000"/>
                <w:szCs w:val="24"/>
              </w:rPr>
              <w:t xml:space="preserve"> t</w:t>
            </w:r>
            <w:r w:rsidRPr="00B812C1">
              <w:rPr>
                <w:color w:val="000000"/>
                <w:szCs w:val="24"/>
              </w:rPr>
              <w:t>ập</w:t>
            </w:r>
            <w:r>
              <w:rPr>
                <w:color w:val="000000"/>
                <w:szCs w:val="24"/>
              </w:rPr>
              <w:t xml:space="preserve"> 1: </w:t>
            </w:r>
            <w:r w:rsidRPr="00B812C1">
              <w:rPr>
                <w:color w:val="000000"/>
                <w:szCs w:val="24"/>
              </w:rPr>
              <w:t>Nhận biết các yếu tố  đối xứng có trong các mẫu tinh thể và các mẫu mạng tinh thể</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812C1" w:rsidRPr="00B812C1" w:rsidRDefault="00B812C1" w:rsidP="00B812C1">
            <w:pPr>
              <w:spacing w:before="60" w:after="0" w:line="240" w:lineRule="auto"/>
              <w:jc w:val="center"/>
              <w:rPr>
                <w:szCs w:val="24"/>
              </w:rPr>
            </w:pPr>
            <w:r w:rsidRPr="00B812C1">
              <w:rPr>
                <w:szCs w:val="24"/>
              </w:rPr>
              <w:t>1</w:t>
            </w:r>
          </w:p>
        </w:tc>
        <w:tc>
          <w:tcPr>
            <w:tcW w:w="2899" w:type="dxa"/>
            <w:tcBorders>
              <w:top w:val="single" w:sz="6" w:space="0" w:color="000000"/>
              <w:left w:val="single" w:sz="6" w:space="0" w:color="000000"/>
              <w:bottom w:val="single" w:sz="6" w:space="0" w:color="000000"/>
              <w:right w:val="single" w:sz="6" w:space="0" w:color="000000"/>
            </w:tcBorders>
            <w:vAlign w:val="center"/>
            <w:hideMark/>
          </w:tcPr>
          <w:p w:rsidR="00B812C1" w:rsidRPr="00B3669E" w:rsidRDefault="00B812C1" w:rsidP="00B3669E">
            <w:pPr>
              <w:spacing w:before="60" w:after="0" w:line="240" w:lineRule="auto"/>
              <w:rPr>
                <w:szCs w:val="24"/>
              </w:rPr>
            </w:pPr>
            <w:r w:rsidRPr="00B812C1">
              <w:rPr>
                <w:color w:val="000000"/>
                <w:szCs w:val="24"/>
              </w:rPr>
              <w:t>Nắm được các yếu tố đối xứng, dạng đối xứng, hình đơn tinh thể, cấu trúc mạng không gian của tinh thể</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t>Chương II</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color w:val="000000"/>
                <w:szCs w:val="24"/>
              </w:rPr>
              <w:t>Thành phần hoá học và cấu trúc của</w:t>
            </w:r>
          </w:p>
          <w:p w:rsidR="00B3669E" w:rsidRPr="00B3669E" w:rsidRDefault="00B3669E" w:rsidP="00B3669E">
            <w:pPr>
              <w:spacing w:before="60" w:after="0" w:line="240" w:lineRule="auto"/>
              <w:jc w:val="both"/>
              <w:rPr>
                <w:szCs w:val="24"/>
              </w:rPr>
            </w:pPr>
            <w:r w:rsidRPr="00B3669E">
              <w:rPr>
                <w:b/>
                <w:bCs/>
                <w:color w:val="000000"/>
                <w:szCs w:val="24"/>
              </w:rPr>
              <w:t>khoáng vật</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3</w:t>
            </w: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Người học nắm được đặc điểm thành phần hóa học của khoáng vật, các loại nước trong khoáng vật, mối quan hệ giữa các thành phần hóa học trong khoáng vật và cấu trúc tinh thể khoáng vật.</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2.1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Thành phần hoá học của khoáng vật</w:t>
            </w:r>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szCs w:val="24"/>
              </w:rPr>
              <w:br/>
            </w:r>
          </w:p>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2.2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Vai trò của nước trong thành phần khoáng vật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2.3</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Cấu trúc của khoáng vật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2.4</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Các vật chất dạng khoáng vật (không có cấu trúc kết tinh)</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t>Chương III</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812C1" w:rsidRDefault="00B3669E" w:rsidP="00B3669E">
            <w:pPr>
              <w:spacing w:before="60" w:after="0" w:line="240" w:lineRule="auto"/>
              <w:rPr>
                <w:b/>
                <w:spacing w:val="-6"/>
                <w:szCs w:val="24"/>
              </w:rPr>
            </w:pPr>
            <w:r w:rsidRPr="00B812C1">
              <w:rPr>
                <w:b/>
                <w:color w:val="000000"/>
                <w:spacing w:val="-6"/>
                <w:szCs w:val="24"/>
              </w:rPr>
              <w:t xml:space="preserve">Hình thái và các tính chất vật lý của khoáng vật </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3</w:t>
            </w: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szCs w:val="24"/>
              </w:rPr>
              <w:br/>
            </w:r>
          </w:p>
          <w:p w:rsidR="00B3669E" w:rsidRPr="00B3669E" w:rsidRDefault="00B3669E" w:rsidP="00B3669E">
            <w:pPr>
              <w:spacing w:before="60" w:after="0" w:line="240" w:lineRule="auto"/>
              <w:rPr>
                <w:szCs w:val="24"/>
              </w:rPr>
            </w:pPr>
            <w:r w:rsidRPr="00B3669E">
              <w:rPr>
                <w:color w:val="000000"/>
                <w:szCs w:val="24"/>
              </w:rPr>
              <w:t>Người học nắm được các đặc điểm hình thái và các tính chất vật lý của khoáng vật, các phương pháp nghiên cứu và nhận biết khoáng vật.</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3.1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Hình thái của khoáng vật</w:t>
            </w:r>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p>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3.1.1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Hình thái đơn tinh thể khoáng vật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3.1.2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Hình thái của tập hợp khoáng vật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3.2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Các tính chất vật lý của khoáng vật</w:t>
            </w:r>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p>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3.2.1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Các tính chất quang học của khoáng vật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3.2.2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Các tính chất cơ học của khoáng vật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3.2.3</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Các tính chất vật lý khác</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3.3</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Các phương pháp nghiên cứu khoáng vật</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812C1"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3669E">
            <w:pPr>
              <w:spacing w:before="60" w:after="0" w:line="240" w:lineRule="auto"/>
              <w:rPr>
                <w:color w:val="000000"/>
                <w:szCs w:val="24"/>
              </w:rPr>
            </w:pP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812C1">
            <w:pPr>
              <w:spacing w:before="60" w:after="0" w:line="240" w:lineRule="auto"/>
              <w:jc w:val="both"/>
              <w:rPr>
                <w:color w:val="000000"/>
                <w:szCs w:val="24"/>
              </w:rPr>
            </w:pPr>
            <w:r>
              <w:rPr>
                <w:color w:val="000000"/>
                <w:szCs w:val="24"/>
              </w:rPr>
              <w:t>B</w:t>
            </w:r>
            <w:r w:rsidRPr="00B812C1">
              <w:rPr>
                <w:color w:val="000000"/>
                <w:szCs w:val="24"/>
              </w:rPr>
              <w:t>ài</w:t>
            </w:r>
            <w:r>
              <w:rPr>
                <w:color w:val="000000"/>
                <w:szCs w:val="24"/>
              </w:rPr>
              <w:t xml:space="preserve"> t</w:t>
            </w:r>
            <w:r w:rsidRPr="00B812C1">
              <w:rPr>
                <w:color w:val="000000"/>
                <w:szCs w:val="24"/>
              </w:rPr>
              <w:t>ập</w:t>
            </w:r>
            <w:r>
              <w:rPr>
                <w:color w:val="000000"/>
                <w:szCs w:val="24"/>
              </w:rPr>
              <w:t xml:space="preserve"> 2: </w:t>
            </w:r>
            <w:r w:rsidRPr="00B812C1">
              <w:rPr>
                <w:color w:val="000000"/>
                <w:szCs w:val="24"/>
              </w:rPr>
              <w:t>Nhận biết các đặc điể</w:t>
            </w:r>
            <w:r>
              <w:rPr>
                <w:color w:val="000000"/>
                <w:szCs w:val="24"/>
              </w:rPr>
              <w:t>m, h</w:t>
            </w:r>
            <w:r w:rsidRPr="00B812C1">
              <w:rPr>
                <w:color w:val="000000"/>
                <w:szCs w:val="24"/>
              </w:rPr>
              <w:t>ình thái và các tính chất vật lý của khoáng vật</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812C1" w:rsidRPr="00B812C1" w:rsidRDefault="00B812C1" w:rsidP="00B812C1">
            <w:pPr>
              <w:spacing w:before="60" w:after="0" w:line="240" w:lineRule="auto"/>
              <w:jc w:val="center"/>
              <w:rPr>
                <w:szCs w:val="24"/>
              </w:rPr>
            </w:pPr>
            <w:r>
              <w:rPr>
                <w:szCs w:val="24"/>
              </w:rPr>
              <w:t>1</w:t>
            </w:r>
          </w:p>
        </w:tc>
        <w:tc>
          <w:tcPr>
            <w:tcW w:w="2899" w:type="dxa"/>
            <w:tcBorders>
              <w:top w:val="single" w:sz="6" w:space="0" w:color="000000"/>
              <w:left w:val="single" w:sz="6" w:space="0" w:color="000000"/>
              <w:bottom w:val="single" w:sz="6" w:space="0" w:color="000000"/>
              <w:right w:val="single" w:sz="6" w:space="0" w:color="000000"/>
            </w:tcBorders>
            <w:vAlign w:val="center"/>
            <w:hideMark/>
          </w:tcPr>
          <w:p w:rsidR="00B812C1" w:rsidRPr="00B3669E" w:rsidRDefault="00B812C1" w:rsidP="00B3669E">
            <w:pPr>
              <w:spacing w:before="60" w:after="0" w:line="240" w:lineRule="auto"/>
              <w:rPr>
                <w:szCs w:val="24"/>
              </w:rPr>
            </w:pPr>
            <w:r w:rsidRPr="00B812C1">
              <w:rPr>
                <w:color w:val="000000"/>
                <w:szCs w:val="24"/>
              </w:rPr>
              <w:t xml:space="preserve">Nắm được hình thái và các tính chất vật lý của khoáng vật, sử dụng thành thạo hộp độ cứng, sử dụng màu và từ </w:t>
            </w:r>
            <w:r w:rsidRPr="00B812C1">
              <w:rPr>
                <w:color w:val="000000"/>
                <w:szCs w:val="24"/>
              </w:rPr>
              <w:lastRenderedPageBreak/>
              <w:t>tính để phân biệt một số khoáng vật</w:t>
            </w:r>
          </w:p>
        </w:tc>
      </w:tr>
      <w:tr w:rsidR="00B3669E" w:rsidRPr="00B3669E" w:rsidTr="00B812C1">
        <w:trPr>
          <w:trHeight w:val="255"/>
        </w:trPr>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lastRenderedPageBreak/>
              <w:t>Chương IV</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b/>
                <w:bCs/>
                <w:color w:val="000000"/>
                <w:szCs w:val="24"/>
              </w:rPr>
              <w:t>Nguồn gốc khoáng vật</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3</w:t>
            </w: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Người học nắm được các quá trình hình thành khoáng vật trong tự nhiên, thành phần và THCSKV của các đá magma, trầm tích, biến chất; của các thành tạo </w:t>
            </w:r>
            <w:proofErr w:type="spellStart"/>
            <w:r w:rsidRPr="00B3669E">
              <w:rPr>
                <w:color w:val="000000"/>
                <w:szCs w:val="24"/>
              </w:rPr>
              <w:t>pegmatit</w:t>
            </w:r>
            <w:proofErr w:type="spellEnd"/>
            <w:r w:rsidRPr="00B3669E">
              <w:rPr>
                <w:color w:val="000000"/>
                <w:szCs w:val="24"/>
              </w:rPr>
              <w:t>, nhiệt dịch.</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4.1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Khái quát chung  </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4.2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Các quá trình thành tạo khoáng vật của Trái đất</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812C1" w:rsidRDefault="00B3669E" w:rsidP="00B3669E">
            <w:pPr>
              <w:spacing w:before="60" w:after="0" w:line="240" w:lineRule="auto"/>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4.2.1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Các quá trình tạo khoáng nội sinh</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812C1" w:rsidRDefault="00B3669E" w:rsidP="00B3669E">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4.2.2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Các quá trình tạo khoáng ngoại sinh</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812C1" w:rsidRDefault="00B3669E" w:rsidP="00B3669E">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4.2.3</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Các quá trình tạo khoáng biến chất </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3669E">
        <w:tc>
          <w:tcPr>
            <w:tcW w:w="9525" w:type="dxa"/>
            <w:gridSpan w:val="4"/>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t>Phần II: KHOÁNG VẬT HỌC MÔ TẢ</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color w:val="000000"/>
                <w:szCs w:val="24"/>
              </w:rPr>
              <w:t>Khái quát chung</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1</w:t>
            </w: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Giúp người đọc nắm được khái quát về hệ thống phân loại và mô tả các khoáng vật</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II.1.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Giới thiệu về một số kiểu phân loại khoáng vật</w:t>
            </w:r>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II.2.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Trình tự mô tả các khoáng vật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t>Chương V</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color w:val="000000"/>
                <w:szCs w:val="24"/>
              </w:rPr>
              <w:t>Các khoáng vật lớp nguyên tố tự sinh, lớp sulfur (sulfide) và các hợp chất tương tự</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2</w:t>
            </w: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Giúp người đọc nắm được mô tả các khoáng vật chính của lớp KV tự sinh và các khoáng vật chính của sulfur-các hợp chất tương tự.</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5.1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Các khoáng vật lớp nguyên tố tự sinh</w:t>
            </w:r>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5.2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Các khoáng vật lớp sulfur (sulfide) và các hợp chất tương tự</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0A41C4"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5.3</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812C1" w:rsidRDefault="00B3669E" w:rsidP="00B3669E">
            <w:pPr>
              <w:spacing w:before="60" w:after="0" w:line="240" w:lineRule="auto"/>
              <w:jc w:val="both"/>
              <w:rPr>
                <w:spacing w:val="-8"/>
                <w:szCs w:val="24"/>
                <w:lang w:val="fr-FR"/>
              </w:rPr>
            </w:pPr>
            <w:r w:rsidRPr="00B812C1">
              <w:rPr>
                <w:color w:val="000000"/>
                <w:spacing w:val="-8"/>
                <w:szCs w:val="24"/>
                <w:lang w:val="fr-FR"/>
              </w:rPr>
              <w:t xml:space="preserve">Các hợp chất </w:t>
            </w:r>
            <w:proofErr w:type="spellStart"/>
            <w:r w:rsidRPr="00B812C1">
              <w:rPr>
                <w:color w:val="000000"/>
                <w:spacing w:val="-8"/>
                <w:szCs w:val="24"/>
                <w:lang w:val="fr-FR"/>
              </w:rPr>
              <w:t>arsenur</w:t>
            </w:r>
            <w:proofErr w:type="spellEnd"/>
            <w:r w:rsidRPr="00B812C1">
              <w:rPr>
                <w:color w:val="000000"/>
                <w:spacing w:val="-8"/>
                <w:szCs w:val="24"/>
                <w:lang w:val="fr-FR"/>
              </w:rPr>
              <w:t xml:space="preserve"> (</w:t>
            </w:r>
            <w:proofErr w:type="spellStart"/>
            <w:r w:rsidRPr="00B812C1">
              <w:rPr>
                <w:color w:val="000000"/>
                <w:spacing w:val="-8"/>
                <w:szCs w:val="24"/>
                <w:lang w:val="fr-FR"/>
              </w:rPr>
              <w:t>arsenide</w:t>
            </w:r>
            <w:proofErr w:type="spellEnd"/>
            <w:r w:rsidRPr="00B812C1">
              <w:rPr>
                <w:color w:val="000000"/>
                <w:spacing w:val="-8"/>
                <w:szCs w:val="24"/>
                <w:lang w:val="fr-FR"/>
              </w:rPr>
              <w:t xml:space="preserve">) và </w:t>
            </w:r>
            <w:proofErr w:type="spellStart"/>
            <w:r w:rsidRPr="00B812C1">
              <w:rPr>
                <w:color w:val="000000"/>
                <w:spacing w:val="-8"/>
                <w:szCs w:val="24"/>
                <w:lang w:val="fr-FR"/>
              </w:rPr>
              <w:t>telurur</w:t>
            </w:r>
            <w:proofErr w:type="spellEnd"/>
            <w:r w:rsidRPr="00B812C1">
              <w:rPr>
                <w:color w:val="000000"/>
                <w:spacing w:val="-8"/>
                <w:szCs w:val="24"/>
                <w:lang w:val="fr-FR"/>
              </w:rPr>
              <w:t xml:space="preserve"> (</w:t>
            </w:r>
            <w:proofErr w:type="spellStart"/>
            <w:r w:rsidRPr="00B812C1">
              <w:rPr>
                <w:color w:val="000000"/>
                <w:spacing w:val="-8"/>
                <w:szCs w:val="24"/>
                <w:lang w:val="fr-FR"/>
              </w:rPr>
              <w:t>telluride</w:t>
            </w:r>
            <w:proofErr w:type="spellEnd"/>
            <w:r w:rsidRPr="00B812C1">
              <w:rPr>
                <w:color w:val="000000"/>
                <w:spacing w:val="-8"/>
                <w:szCs w:val="24"/>
                <w:lang w:val="fr-FR"/>
              </w:rPr>
              <w: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lang w:val="fr-FR"/>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lang w:val="fr-FR"/>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t>Chương VI</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color w:val="000000"/>
                <w:szCs w:val="24"/>
              </w:rPr>
              <w:t xml:space="preserve">Lớp </w:t>
            </w:r>
            <w:proofErr w:type="spellStart"/>
            <w:r w:rsidRPr="00B3669E">
              <w:rPr>
                <w:b/>
                <w:bCs/>
                <w:color w:val="000000"/>
                <w:szCs w:val="24"/>
              </w:rPr>
              <w:t>halozenur</w:t>
            </w:r>
            <w:proofErr w:type="spellEnd"/>
            <w:r w:rsidRPr="00B3669E">
              <w:rPr>
                <w:b/>
                <w:bCs/>
                <w:color w:val="000000"/>
                <w:szCs w:val="24"/>
              </w:rPr>
              <w:t xml:space="preserve"> (haloid) và lớp </w:t>
            </w:r>
            <w:proofErr w:type="spellStart"/>
            <w:r w:rsidRPr="00B3669E">
              <w:rPr>
                <w:b/>
                <w:bCs/>
                <w:color w:val="000000"/>
                <w:szCs w:val="24"/>
              </w:rPr>
              <w:t>oxit</w:t>
            </w:r>
            <w:proofErr w:type="spellEnd"/>
            <w:r w:rsidRPr="00B3669E">
              <w:rPr>
                <w:b/>
                <w:bCs/>
                <w:color w:val="000000"/>
                <w:szCs w:val="24"/>
              </w:rPr>
              <w:t xml:space="preserve"> - </w:t>
            </w:r>
            <w:proofErr w:type="spellStart"/>
            <w:r w:rsidRPr="00B3669E">
              <w:rPr>
                <w:b/>
                <w:bCs/>
                <w:color w:val="000000"/>
                <w:szCs w:val="24"/>
              </w:rPr>
              <w:t>hydroxit</w:t>
            </w:r>
            <w:proofErr w:type="spellEnd"/>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2</w:t>
            </w: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p w:rsidR="00B3669E" w:rsidRPr="00B3669E" w:rsidRDefault="00B3669E" w:rsidP="00B3669E">
            <w:pPr>
              <w:spacing w:before="60" w:after="0" w:line="240" w:lineRule="auto"/>
              <w:rPr>
                <w:szCs w:val="24"/>
              </w:rPr>
            </w:pPr>
            <w:r w:rsidRPr="00B3669E">
              <w:rPr>
                <w:color w:val="000000"/>
                <w:szCs w:val="24"/>
              </w:rPr>
              <w:t xml:space="preserve">Giúp người đọc nắm được mô tả các khoáng vật chính của các lớp haloid và lớp các khoáng vật </w:t>
            </w:r>
            <w:proofErr w:type="spellStart"/>
            <w:r w:rsidRPr="00B3669E">
              <w:rPr>
                <w:color w:val="000000"/>
                <w:szCs w:val="24"/>
              </w:rPr>
              <w:t>oxit</w:t>
            </w:r>
            <w:proofErr w:type="spellEnd"/>
            <w:r w:rsidRPr="00B3669E">
              <w:rPr>
                <w:color w:val="000000"/>
                <w:szCs w:val="24"/>
              </w:rPr>
              <w:t xml:space="preserve"> –</w:t>
            </w:r>
            <w:proofErr w:type="spellStart"/>
            <w:r w:rsidRPr="00B3669E">
              <w:rPr>
                <w:color w:val="000000"/>
                <w:szCs w:val="24"/>
              </w:rPr>
              <w:t>hydroxit</w:t>
            </w:r>
            <w:proofErr w:type="spellEnd"/>
            <w:r w:rsidRPr="00B3669E">
              <w:rPr>
                <w:color w:val="000000"/>
                <w:szCs w:val="24"/>
              </w:rPr>
              <w:t>.</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6.1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Lớp </w:t>
            </w:r>
            <w:proofErr w:type="spellStart"/>
            <w:r w:rsidRPr="00B3669E">
              <w:rPr>
                <w:color w:val="000000"/>
                <w:szCs w:val="24"/>
              </w:rPr>
              <w:t>halozenur</w:t>
            </w:r>
            <w:proofErr w:type="spellEnd"/>
            <w:r w:rsidRPr="00B3669E">
              <w:rPr>
                <w:color w:val="000000"/>
                <w:szCs w:val="24"/>
              </w:rPr>
              <w:t xml:space="preserve"> (haloid)</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6.2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Lớp </w:t>
            </w:r>
            <w:proofErr w:type="spellStart"/>
            <w:r w:rsidRPr="00B3669E">
              <w:rPr>
                <w:color w:val="000000"/>
                <w:szCs w:val="24"/>
              </w:rPr>
              <w:t>oxit</w:t>
            </w:r>
            <w:proofErr w:type="spellEnd"/>
            <w:r w:rsidRPr="00B3669E">
              <w:rPr>
                <w:color w:val="000000"/>
                <w:szCs w:val="24"/>
              </w:rPr>
              <w:t xml:space="preserve"> và </w:t>
            </w:r>
            <w:proofErr w:type="spellStart"/>
            <w:r w:rsidRPr="00B3669E">
              <w:rPr>
                <w:color w:val="000000"/>
                <w:szCs w:val="24"/>
              </w:rPr>
              <w:t>hydroxit</w:t>
            </w:r>
            <w:proofErr w:type="spellEnd"/>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6.2.1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Các </w:t>
            </w:r>
            <w:proofErr w:type="spellStart"/>
            <w:r w:rsidRPr="00B3669E">
              <w:rPr>
                <w:color w:val="000000"/>
                <w:szCs w:val="24"/>
              </w:rPr>
              <w:t>oxit</w:t>
            </w:r>
            <w:proofErr w:type="spellEnd"/>
            <w:r w:rsidRPr="00B3669E">
              <w:rPr>
                <w:color w:val="000000"/>
                <w:szCs w:val="24"/>
              </w:rPr>
              <w:t xml:space="preserve"> </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6.2.2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Phụ lớp </w:t>
            </w:r>
            <w:proofErr w:type="spellStart"/>
            <w:r w:rsidRPr="00B3669E">
              <w:rPr>
                <w:color w:val="000000"/>
                <w:szCs w:val="24"/>
              </w:rPr>
              <w:t>hydroxit</w:t>
            </w:r>
            <w:proofErr w:type="spellEnd"/>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812C1"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3669E">
            <w:pPr>
              <w:spacing w:before="60" w:after="0" w:line="240" w:lineRule="auto"/>
              <w:rPr>
                <w:color w:val="000000"/>
                <w:szCs w:val="24"/>
              </w:rPr>
            </w:pP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3669E">
            <w:pPr>
              <w:spacing w:before="60" w:after="0" w:line="240" w:lineRule="auto"/>
              <w:rPr>
                <w:color w:val="000000"/>
                <w:szCs w:val="24"/>
              </w:rPr>
            </w:pPr>
            <w:r>
              <w:rPr>
                <w:color w:val="000000"/>
                <w:szCs w:val="24"/>
              </w:rPr>
              <w:t>B</w:t>
            </w:r>
            <w:r w:rsidRPr="00B812C1">
              <w:rPr>
                <w:color w:val="000000"/>
                <w:szCs w:val="24"/>
              </w:rPr>
              <w:t>ài</w:t>
            </w:r>
            <w:r>
              <w:rPr>
                <w:color w:val="000000"/>
                <w:szCs w:val="24"/>
              </w:rPr>
              <w:t xml:space="preserve"> t</w:t>
            </w:r>
            <w:r w:rsidRPr="00B812C1">
              <w:rPr>
                <w:color w:val="000000"/>
                <w:szCs w:val="24"/>
              </w:rPr>
              <w:t>ập</w:t>
            </w:r>
            <w:r>
              <w:rPr>
                <w:color w:val="000000"/>
                <w:szCs w:val="24"/>
              </w:rPr>
              <w:t xml:space="preserve"> 3: </w:t>
            </w:r>
            <w:r w:rsidRPr="00B812C1">
              <w:rPr>
                <w:color w:val="000000"/>
                <w:szCs w:val="24"/>
              </w:rPr>
              <w:t xml:space="preserve">Nhận biết các mẫu khoáng vật tiêu biểu của các lớp tự sinh, lớp sulfur và các hợp chất tương tự, lớp </w:t>
            </w:r>
            <w:proofErr w:type="spellStart"/>
            <w:r w:rsidRPr="00B812C1">
              <w:rPr>
                <w:color w:val="000000"/>
                <w:szCs w:val="24"/>
              </w:rPr>
              <w:t>oxit</w:t>
            </w:r>
            <w:proofErr w:type="spellEnd"/>
            <w:r w:rsidRPr="00B812C1">
              <w:rPr>
                <w:color w:val="000000"/>
                <w:szCs w:val="24"/>
              </w:rPr>
              <w:t xml:space="preserve"> và </w:t>
            </w:r>
            <w:proofErr w:type="spellStart"/>
            <w:r w:rsidRPr="00B812C1">
              <w:rPr>
                <w:color w:val="000000"/>
                <w:szCs w:val="24"/>
              </w:rPr>
              <w:t>hydroxit</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812C1" w:rsidRPr="00B812C1" w:rsidRDefault="00B812C1" w:rsidP="00B812C1">
            <w:pPr>
              <w:spacing w:before="60" w:after="0" w:line="240" w:lineRule="auto"/>
              <w:jc w:val="center"/>
              <w:rPr>
                <w:szCs w:val="24"/>
              </w:rPr>
            </w:pPr>
            <w:r>
              <w:rPr>
                <w:szCs w:val="24"/>
              </w:rPr>
              <w:t>2</w:t>
            </w:r>
          </w:p>
        </w:tc>
        <w:tc>
          <w:tcPr>
            <w:tcW w:w="2899" w:type="dxa"/>
            <w:tcBorders>
              <w:top w:val="single" w:sz="6" w:space="0" w:color="000000"/>
              <w:left w:val="single" w:sz="6" w:space="0" w:color="000000"/>
              <w:bottom w:val="single" w:sz="6" w:space="0" w:color="000000"/>
              <w:right w:val="single" w:sz="6" w:space="0" w:color="000000"/>
            </w:tcBorders>
            <w:vAlign w:val="center"/>
            <w:hideMark/>
          </w:tcPr>
          <w:p w:rsidR="00B812C1" w:rsidRPr="00B3669E" w:rsidRDefault="00B812C1" w:rsidP="00B3669E">
            <w:pPr>
              <w:spacing w:before="60" w:after="0" w:line="240" w:lineRule="auto"/>
              <w:rPr>
                <w:szCs w:val="24"/>
              </w:rPr>
            </w:pPr>
            <w:r w:rsidRPr="00B812C1">
              <w:rPr>
                <w:color w:val="000000"/>
                <w:szCs w:val="24"/>
              </w:rPr>
              <w:t>Giúp sinh viên nhận biết được các khoáng vật tiêu biểu của các lớp này trong thực tế</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t>Chương VII</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color w:val="000000"/>
                <w:szCs w:val="24"/>
              </w:rPr>
              <w:t xml:space="preserve">Các muối </w:t>
            </w:r>
            <w:proofErr w:type="spellStart"/>
            <w:r w:rsidRPr="00B3669E">
              <w:rPr>
                <w:b/>
                <w:bCs/>
                <w:color w:val="000000"/>
                <w:szCs w:val="24"/>
              </w:rPr>
              <w:t>silicat</w:t>
            </w:r>
            <w:proofErr w:type="spellEnd"/>
            <w:r w:rsidRPr="00B3669E">
              <w:rPr>
                <w:b/>
                <w:bCs/>
                <w:color w:val="000000"/>
                <w:szCs w:val="24"/>
              </w:rPr>
              <w:t xml:space="preserve"> và </w:t>
            </w:r>
            <w:proofErr w:type="spellStart"/>
            <w:r w:rsidRPr="00B3669E">
              <w:rPr>
                <w:b/>
                <w:bCs/>
                <w:color w:val="000000"/>
                <w:szCs w:val="24"/>
              </w:rPr>
              <w:t>alumosilicat</w:t>
            </w:r>
            <w:proofErr w:type="spellEnd"/>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2</w:t>
            </w: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p w:rsidR="00B3669E" w:rsidRPr="00B3669E" w:rsidRDefault="00B3669E" w:rsidP="00B3669E">
            <w:pPr>
              <w:spacing w:before="60" w:after="0" w:line="240" w:lineRule="auto"/>
              <w:rPr>
                <w:szCs w:val="24"/>
              </w:rPr>
            </w:pPr>
            <w:r w:rsidRPr="00B3669E">
              <w:rPr>
                <w:color w:val="000000"/>
                <w:szCs w:val="24"/>
              </w:rPr>
              <w:t xml:space="preserve">Giúp người đọc nắm được khái quát về mô tả các khoáng vật chính của lớp </w:t>
            </w:r>
            <w:proofErr w:type="spellStart"/>
            <w:r w:rsidRPr="00B3669E">
              <w:rPr>
                <w:color w:val="000000"/>
                <w:szCs w:val="24"/>
              </w:rPr>
              <w:t>silicat-alumosilicat</w:t>
            </w:r>
            <w:proofErr w:type="spellEnd"/>
            <w:r w:rsidRPr="00B3669E">
              <w:rPr>
                <w:color w:val="000000"/>
                <w:szCs w:val="24"/>
              </w:rPr>
              <w:t>.</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7.1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Đặc điểm chung và phân loại</w:t>
            </w:r>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812C1" w:rsidRDefault="00B3669E" w:rsidP="00B3669E">
            <w:pPr>
              <w:spacing w:before="60" w:after="0" w:line="240" w:lineRule="auto"/>
              <w:rPr>
                <w:szCs w:val="24"/>
              </w:rPr>
            </w:pPr>
          </w:p>
          <w:p w:rsidR="00B3669E" w:rsidRPr="00B812C1" w:rsidRDefault="00B3669E" w:rsidP="00B3669E">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7.2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812C1" w:rsidRDefault="00B3669E" w:rsidP="00B3669E">
            <w:pPr>
              <w:spacing w:before="60" w:after="0" w:line="240" w:lineRule="auto"/>
              <w:rPr>
                <w:spacing w:val="-6"/>
                <w:szCs w:val="24"/>
              </w:rPr>
            </w:pPr>
            <w:r w:rsidRPr="00B812C1">
              <w:rPr>
                <w:color w:val="000000"/>
                <w:spacing w:val="-6"/>
                <w:szCs w:val="24"/>
              </w:rPr>
              <w:t xml:space="preserve">Các </w:t>
            </w:r>
            <w:proofErr w:type="spellStart"/>
            <w:r w:rsidRPr="00B812C1">
              <w:rPr>
                <w:color w:val="000000"/>
                <w:spacing w:val="-6"/>
                <w:szCs w:val="24"/>
              </w:rPr>
              <w:t>silicat</w:t>
            </w:r>
            <w:proofErr w:type="spellEnd"/>
            <w:r w:rsidRPr="00B812C1">
              <w:rPr>
                <w:color w:val="000000"/>
                <w:spacing w:val="-6"/>
                <w:szCs w:val="24"/>
              </w:rPr>
              <w:t xml:space="preserve"> - </w:t>
            </w:r>
            <w:proofErr w:type="spellStart"/>
            <w:r w:rsidRPr="00B812C1">
              <w:rPr>
                <w:color w:val="000000"/>
                <w:spacing w:val="-6"/>
                <w:szCs w:val="24"/>
              </w:rPr>
              <w:t>alumosilicat</w:t>
            </w:r>
            <w:proofErr w:type="spellEnd"/>
            <w:r w:rsidRPr="00B812C1">
              <w:rPr>
                <w:color w:val="000000"/>
                <w:spacing w:val="-6"/>
                <w:szCs w:val="24"/>
              </w:rPr>
              <w:t xml:space="preserve"> có cấu trúc đảo - đảo kép</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3669E">
            <w:pPr>
              <w:spacing w:before="60" w:after="0" w:line="240" w:lineRule="auto"/>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7.3</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Các </w:t>
            </w:r>
            <w:proofErr w:type="spellStart"/>
            <w:r w:rsidRPr="00B3669E">
              <w:rPr>
                <w:color w:val="000000"/>
                <w:szCs w:val="24"/>
              </w:rPr>
              <w:t>silicat</w:t>
            </w:r>
            <w:proofErr w:type="spellEnd"/>
            <w:r w:rsidRPr="00B3669E">
              <w:rPr>
                <w:color w:val="000000"/>
                <w:szCs w:val="24"/>
              </w:rPr>
              <w:t xml:space="preserve"> - </w:t>
            </w:r>
            <w:proofErr w:type="spellStart"/>
            <w:r w:rsidRPr="00B3669E">
              <w:rPr>
                <w:color w:val="000000"/>
                <w:szCs w:val="24"/>
              </w:rPr>
              <w:t>alumosilicat</w:t>
            </w:r>
            <w:proofErr w:type="spellEnd"/>
            <w:r w:rsidRPr="00B3669E">
              <w:rPr>
                <w:color w:val="000000"/>
                <w:szCs w:val="24"/>
              </w:rPr>
              <w:t xml:space="preserve"> có cấu trúc vòng</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3669E">
            <w:pPr>
              <w:spacing w:before="60" w:after="0" w:line="240" w:lineRule="auto"/>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7.4</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Các </w:t>
            </w:r>
            <w:proofErr w:type="spellStart"/>
            <w:r w:rsidRPr="00B3669E">
              <w:rPr>
                <w:color w:val="000000"/>
                <w:szCs w:val="24"/>
              </w:rPr>
              <w:t>silicat</w:t>
            </w:r>
            <w:proofErr w:type="spellEnd"/>
            <w:r w:rsidRPr="00B3669E">
              <w:rPr>
                <w:color w:val="000000"/>
                <w:szCs w:val="24"/>
              </w:rPr>
              <w:t xml:space="preserve"> - </w:t>
            </w:r>
            <w:proofErr w:type="spellStart"/>
            <w:r w:rsidRPr="00B3669E">
              <w:rPr>
                <w:color w:val="000000"/>
                <w:szCs w:val="24"/>
              </w:rPr>
              <w:t>alumosilicat</w:t>
            </w:r>
            <w:proofErr w:type="spellEnd"/>
            <w:r w:rsidRPr="00B3669E">
              <w:rPr>
                <w:color w:val="000000"/>
                <w:szCs w:val="24"/>
              </w:rPr>
              <w:t xml:space="preserve"> có cấu trúc mạch</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3669E">
            <w:pPr>
              <w:spacing w:before="60" w:after="0" w:line="240" w:lineRule="auto"/>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7.5</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 xml:space="preserve">Các </w:t>
            </w:r>
            <w:proofErr w:type="spellStart"/>
            <w:r w:rsidRPr="00B3669E">
              <w:rPr>
                <w:color w:val="000000"/>
                <w:szCs w:val="24"/>
              </w:rPr>
              <w:t>silicat</w:t>
            </w:r>
            <w:proofErr w:type="spellEnd"/>
            <w:r w:rsidRPr="00B3669E">
              <w:rPr>
                <w:color w:val="000000"/>
                <w:szCs w:val="24"/>
              </w:rPr>
              <w:t xml:space="preserve"> - </w:t>
            </w:r>
            <w:proofErr w:type="spellStart"/>
            <w:r w:rsidRPr="00B3669E">
              <w:rPr>
                <w:color w:val="000000"/>
                <w:szCs w:val="24"/>
              </w:rPr>
              <w:t>alumosilicat</w:t>
            </w:r>
            <w:proofErr w:type="spellEnd"/>
            <w:r w:rsidRPr="00B3669E">
              <w:rPr>
                <w:color w:val="000000"/>
                <w:szCs w:val="24"/>
              </w:rPr>
              <w:t xml:space="preserve"> có cấu trúc lớp</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3669E">
            <w:pPr>
              <w:spacing w:before="60" w:after="0" w:line="240" w:lineRule="auto"/>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7.6</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 xml:space="preserve">Các </w:t>
            </w:r>
            <w:proofErr w:type="spellStart"/>
            <w:r w:rsidRPr="00B3669E">
              <w:rPr>
                <w:color w:val="000000"/>
                <w:szCs w:val="24"/>
              </w:rPr>
              <w:t>silicat</w:t>
            </w:r>
            <w:proofErr w:type="spellEnd"/>
            <w:r w:rsidRPr="00B3669E">
              <w:rPr>
                <w:color w:val="000000"/>
                <w:szCs w:val="24"/>
              </w:rPr>
              <w:t xml:space="preserve"> - </w:t>
            </w:r>
            <w:proofErr w:type="spellStart"/>
            <w:r w:rsidRPr="00B3669E">
              <w:rPr>
                <w:color w:val="000000"/>
                <w:szCs w:val="24"/>
              </w:rPr>
              <w:t>alumosilicat</w:t>
            </w:r>
            <w:proofErr w:type="spellEnd"/>
            <w:r w:rsidRPr="00B3669E">
              <w:rPr>
                <w:color w:val="000000"/>
                <w:szCs w:val="24"/>
              </w:rPr>
              <w:t xml:space="preserve"> có cấu trúc khung</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3669E">
            <w:pPr>
              <w:spacing w:before="60" w:after="0" w:line="240" w:lineRule="auto"/>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7.7</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 xml:space="preserve">Các </w:t>
            </w:r>
            <w:proofErr w:type="spellStart"/>
            <w:r w:rsidRPr="00B3669E">
              <w:rPr>
                <w:color w:val="000000"/>
                <w:szCs w:val="24"/>
              </w:rPr>
              <w:t>silicat</w:t>
            </w:r>
            <w:proofErr w:type="spellEnd"/>
            <w:r w:rsidRPr="00B3669E">
              <w:rPr>
                <w:color w:val="000000"/>
                <w:szCs w:val="24"/>
              </w:rPr>
              <w:t xml:space="preserve"> có cấu trúc không rõ ràng  và </w:t>
            </w:r>
            <w:proofErr w:type="spellStart"/>
            <w:r w:rsidRPr="00B3669E">
              <w:rPr>
                <w:color w:val="000000"/>
                <w:szCs w:val="24"/>
              </w:rPr>
              <w:t>silicat</w:t>
            </w:r>
            <w:proofErr w:type="spellEnd"/>
            <w:r w:rsidRPr="00B3669E">
              <w:rPr>
                <w:color w:val="000000"/>
                <w:szCs w:val="24"/>
              </w:rPr>
              <w:t xml:space="preserve"> chưa được phân loại</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812C1" w:rsidRDefault="00B3669E" w:rsidP="00B3669E">
            <w:pPr>
              <w:spacing w:before="60" w:after="0" w:line="240" w:lineRule="auto"/>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812C1"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3669E">
            <w:pPr>
              <w:spacing w:before="60" w:after="0" w:line="240" w:lineRule="auto"/>
              <w:rPr>
                <w:color w:val="000000"/>
                <w:szCs w:val="24"/>
              </w:rPr>
            </w:pP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3669E">
            <w:pPr>
              <w:spacing w:before="60" w:after="0" w:line="240" w:lineRule="auto"/>
              <w:jc w:val="both"/>
              <w:rPr>
                <w:color w:val="000000"/>
                <w:szCs w:val="24"/>
              </w:rPr>
            </w:pPr>
            <w:r>
              <w:rPr>
                <w:color w:val="000000"/>
                <w:szCs w:val="24"/>
              </w:rPr>
              <w:t>B</w:t>
            </w:r>
            <w:r w:rsidRPr="00B812C1">
              <w:rPr>
                <w:color w:val="000000"/>
                <w:szCs w:val="24"/>
              </w:rPr>
              <w:t>ài</w:t>
            </w:r>
            <w:r>
              <w:rPr>
                <w:color w:val="000000"/>
                <w:szCs w:val="24"/>
              </w:rPr>
              <w:t xml:space="preserve"> t</w:t>
            </w:r>
            <w:r w:rsidRPr="00B812C1">
              <w:rPr>
                <w:color w:val="000000"/>
                <w:szCs w:val="24"/>
              </w:rPr>
              <w:t>ập</w:t>
            </w:r>
            <w:r>
              <w:rPr>
                <w:color w:val="000000"/>
                <w:szCs w:val="24"/>
              </w:rPr>
              <w:t xml:space="preserve"> 4: </w:t>
            </w:r>
            <w:r w:rsidRPr="00B812C1">
              <w:rPr>
                <w:color w:val="000000"/>
                <w:szCs w:val="24"/>
              </w:rPr>
              <w:t xml:space="preserve">Nhận biết các mẫu khoáng vật tiêu biểu của các lớp </w:t>
            </w:r>
            <w:proofErr w:type="spellStart"/>
            <w:r w:rsidRPr="00B812C1">
              <w:rPr>
                <w:color w:val="000000"/>
                <w:szCs w:val="24"/>
              </w:rPr>
              <w:t>silicat</w:t>
            </w:r>
            <w:proofErr w:type="spellEnd"/>
            <w:r w:rsidRPr="00B812C1">
              <w:rPr>
                <w:color w:val="000000"/>
                <w:szCs w:val="24"/>
              </w:rPr>
              <w:t xml:space="preserve"> và </w:t>
            </w:r>
            <w:proofErr w:type="spellStart"/>
            <w:r w:rsidRPr="00B812C1">
              <w:rPr>
                <w:color w:val="000000"/>
                <w:szCs w:val="24"/>
              </w:rPr>
              <w:t>alumosilicat</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812C1" w:rsidRPr="00B812C1" w:rsidRDefault="00B812C1" w:rsidP="00B812C1">
            <w:pPr>
              <w:spacing w:before="60" w:after="0" w:line="240" w:lineRule="auto"/>
              <w:jc w:val="center"/>
              <w:rPr>
                <w:szCs w:val="24"/>
              </w:rPr>
            </w:pPr>
            <w:r>
              <w:rPr>
                <w:szCs w:val="24"/>
              </w:rPr>
              <w:t>2</w:t>
            </w:r>
          </w:p>
        </w:tc>
        <w:tc>
          <w:tcPr>
            <w:tcW w:w="2899" w:type="dxa"/>
            <w:tcBorders>
              <w:top w:val="single" w:sz="6" w:space="0" w:color="000000"/>
              <w:left w:val="single" w:sz="6" w:space="0" w:color="000000"/>
              <w:bottom w:val="single" w:sz="6" w:space="0" w:color="000000"/>
              <w:right w:val="single" w:sz="6" w:space="0" w:color="000000"/>
            </w:tcBorders>
            <w:vAlign w:val="center"/>
            <w:hideMark/>
          </w:tcPr>
          <w:p w:rsidR="00B812C1" w:rsidRPr="00B3669E" w:rsidRDefault="00B812C1" w:rsidP="00B3669E">
            <w:pPr>
              <w:spacing w:before="60" w:after="0" w:line="240" w:lineRule="auto"/>
              <w:rPr>
                <w:szCs w:val="24"/>
              </w:rPr>
            </w:pPr>
            <w:r w:rsidRPr="00B812C1">
              <w:rPr>
                <w:color w:val="000000"/>
                <w:szCs w:val="24"/>
              </w:rPr>
              <w:t xml:space="preserve">Giúp sinh viên nhận biết được các khoáng vật tiêu </w:t>
            </w:r>
            <w:r w:rsidRPr="00B812C1">
              <w:rPr>
                <w:color w:val="000000"/>
                <w:szCs w:val="24"/>
              </w:rPr>
              <w:lastRenderedPageBreak/>
              <w:t>biểu của các lớp này trong thực tế</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b/>
                <w:bCs/>
                <w:i/>
                <w:iCs/>
                <w:color w:val="000000"/>
                <w:szCs w:val="24"/>
              </w:rPr>
              <w:lastRenderedPageBreak/>
              <w:t>Chương VIII</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color w:val="000000"/>
                <w:szCs w:val="24"/>
              </w:rPr>
              <w:t>Các muối oxy khác, các hợp chất hữu cơ và các khoáng vật có nguồn gốc sinh vật</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bCs/>
                <w:color w:val="000000"/>
                <w:szCs w:val="24"/>
              </w:rPr>
              <w:t>2</w:t>
            </w:r>
          </w:p>
        </w:tc>
        <w:tc>
          <w:tcPr>
            <w:tcW w:w="289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tc>
      </w:tr>
      <w:tr w:rsidR="00B3669E" w:rsidRPr="00B3669E" w:rsidTr="00B812C1">
        <w:trPr>
          <w:trHeight w:val="300"/>
        </w:trPr>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8.1</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 xml:space="preserve">Các khoáng vật lớp </w:t>
            </w:r>
            <w:proofErr w:type="spellStart"/>
            <w:r w:rsidRPr="00B3669E">
              <w:rPr>
                <w:color w:val="000000"/>
                <w:szCs w:val="24"/>
              </w:rPr>
              <w:t>carbonat</w:t>
            </w:r>
            <w:proofErr w:type="spellEnd"/>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B3669E" w:rsidP="00B812C1">
            <w:pPr>
              <w:spacing w:before="60" w:after="0" w:line="240" w:lineRule="auto"/>
              <w:jc w:val="center"/>
              <w:rPr>
                <w:szCs w:val="24"/>
              </w:rPr>
            </w:pPr>
            <w:r w:rsidRPr="00B812C1">
              <w:rPr>
                <w:szCs w:val="24"/>
              </w:rPr>
              <w:br/>
            </w:r>
          </w:p>
          <w:p w:rsidR="00B3669E" w:rsidRPr="00B812C1" w:rsidRDefault="00B3669E" w:rsidP="00B812C1">
            <w:pPr>
              <w:spacing w:before="60" w:after="0" w:line="240" w:lineRule="auto"/>
              <w:jc w:val="center"/>
              <w:rPr>
                <w:szCs w:val="24"/>
              </w:rPr>
            </w:pPr>
          </w:p>
          <w:p w:rsidR="00B3669E" w:rsidRPr="00B812C1" w:rsidRDefault="00B3669E" w:rsidP="00B812C1">
            <w:pPr>
              <w:spacing w:before="60" w:after="0" w:line="240" w:lineRule="auto"/>
              <w:jc w:val="center"/>
              <w:rPr>
                <w:szCs w:val="24"/>
              </w:rPr>
            </w:pPr>
          </w:p>
        </w:tc>
        <w:tc>
          <w:tcPr>
            <w:tcW w:w="2899"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 xml:space="preserve">Giúp người đọc nắm được khái quát về mô tả các khoáng vật chính của các lớp khoáng vật còn lại </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8.2</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 xml:space="preserve">Các khoáng vật lớp muối </w:t>
            </w:r>
            <w:proofErr w:type="spellStart"/>
            <w:r w:rsidRPr="00B3669E">
              <w:rPr>
                <w:color w:val="000000"/>
                <w:szCs w:val="24"/>
              </w:rPr>
              <w:t>sulphat</w:t>
            </w:r>
            <w:proofErr w:type="spellEnd"/>
            <w:r w:rsidRPr="00B3669E">
              <w:rPr>
                <w:color w:val="000000"/>
                <w:szCs w:val="24"/>
              </w:rPr>
              <w:t xml:space="preserve">, </w:t>
            </w:r>
            <w:proofErr w:type="spellStart"/>
            <w:r w:rsidRPr="00B3669E">
              <w:rPr>
                <w:color w:val="000000"/>
                <w:szCs w:val="24"/>
              </w:rPr>
              <w:t>nitrat</w:t>
            </w:r>
            <w:proofErr w:type="spellEnd"/>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8.3</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 xml:space="preserve">Các muối </w:t>
            </w:r>
            <w:proofErr w:type="spellStart"/>
            <w:r w:rsidRPr="00B3669E">
              <w:rPr>
                <w:color w:val="000000"/>
                <w:szCs w:val="24"/>
              </w:rPr>
              <w:t>phosphat</w:t>
            </w:r>
            <w:proofErr w:type="spellEnd"/>
            <w:r w:rsidRPr="00B3669E">
              <w:rPr>
                <w:color w:val="000000"/>
                <w:szCs w:val="24"/>
              </w:rPr>
              <w:t xml:space="preserve">, </w:t>
            </w:r>
            <w:proofErr w:type="spellStart"/>
            <w:r w:rsidRPr="00B3669E">
              <w:rPr>
                <w:color w:val="000000"/>
                <w:szCs w:val="24"/>
              </w:rPr>
              <w:t>vanadat</w:t>
            </w:r>
            <w:proofErr w:type="spellEnd"/>
            <w:r w:rsidRPr="00B3669E">
              <w:rPr>
                <w:color w:val="000000"/>
                <w:szCs w:val="24"/>
              </w:rPr>
              <w:t xml:space="preserve">, </w:t>
            </w:r>
            <w:proofErr w:type="spellStart"/>
            <w:r w:rsidRPr="00B3669E">
              <w:rPr>
                <w:color w:val="000000"/>
                <w:szCs w:val="24"/>
              </w:rPr>
              <w:t>wolframat</w:t>
            </w:r>
            <w:proofErr w:type="spellEnd"/>
            <w:r w:rsidRPr="00B3669E">
              <w:rPr>
                <w:color w:val="000000"/>
                <w:szCs w:val="24"/>
              </w:rPr>
              <w:t xml:space="preserve">, </w:t>
            </w:r>
            <w:proofErr w:type="spellStart"/>
            <w:r w:rsidRPr="00B3669E">
              <w:rPr>
                <w:color w:val="000000"/>
                <w:szCs w:val="24"/>
              </w:rPr>
              <w:t>borat</w:t>
            </w:r>
            <w:proofErr w:type="spellEnd"/>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8.4</w:t>
            </w: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color w:val="000000"/>
                <w:szCs w:val="24"/>
              </w:rPr>
              <w:t>Các hợp chất hữu cơ và các khoáng vật có nguồn gốc sinh vật</w:t>
            </w: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812C1">
            <w:pPr>
              <w:spacing w:before="60" w:after="0" w:line="240" w:lineRule="auto"/>
              <w:jc w:val="center"/>
              <w:rPr>
                <w:szCs w:val="24"/>
              </w:rPr>
            </w:pPr>
          </w:p>
        </w:tc>
        <w:tc>
          <w:tcPr>
            <w:tcW w:w="2899" w:type="dxa"/>
            <w:vMerge/>
            <w:tcBorders>
              <w:top w:val="single" w:sz="6" w:space="0" w:color="000000"/>
              <w:left w:val="single" w:sz="6" w:space="0" w:color="000000"/>
              <w:bottom w:val="single" w:sz="6" w:space="0" w:color="000000"/>
              <w:right w:val="single" w:sz="6" w:space="0" w:color="000000"/>
            </w:tcBorders>
            <w:vAlign w:val="center"/>
            <w:hideMark/>
          </w:tcPr>
          <w:p w:rsidR="00B3669E" w:rsidRPr="00B3669E" w:rsidRDefault="00B3669E" w:rsidP="00B3669E">
            <w:pPr>
              <w:spacing w:before="60" w:after="0" w:line="240" w:lineRule="auto"/>
              <w:rPr>
                <w:szCs w:val="24"/>
              </w:rPr>
            </w:pPr>
          </w:p>
        </w:tc>
      </w:tr>
      <w:tr w:rsidR="00B812C1"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3669E">
            <w:pPr>
              <w:spacing w:before="60" w:after="0" w:line="240" w:lineRule="auto"/>
              <w:rPr>
                <w:color w:val="000000"/>
                <w:szCs w:val="24"/>
              </w:rPr>
            </w:pP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812C1" w:rsidRPr="00B3669E" w:rsidRDefault="00B812C1" w:rsidP="00B3669E">
            <w:pPr>
              <w:spacing w:before="60" w:after="0" w:line="240" w:lineRule="auto"/>
              <w:jc w:val="both"/>
              <w:rPr>
                <w:color w:val="000000"/>
                <w:szCs w:val="24"/>
              </w:rPr>
            </w:pPr>
            <w:r>
              <w:rPr>
                <w:color w:val="000000"/>
                <w:szCs w:val="24"/>
              </w:rPr>
              <w:t>B</w:t>
            </w:r>
            <w:r w:rsidRPr="00B812C1">
              <w:rPr>
                <w:color w:val="000000"/>
                <w:szCs w:val="24"/>
              </w:rPr>
              <w:t>ài</w:t>
            </w:r>
            <w:r>
              <w:rPr>
                <w:color w:val="000000"/>
                <w:szCs w:val="24"/>
              </w:rPr>
              <w:t xml:space="preserve"> t</w:t>
            </w:r>
            <w:r w:rsidRPr="00B812C1">
              <w:rPr>
                <w:color w:val="000000"/>
                <w:szCs w:val="24"/>
              </w:rPr>
              <w:t>ập</w:t>
            </w:r>
            <w:r>
              <w:rPr>
                <w:color w:val="000000"/>
                <w:szCs w:val="24"/>
              </w:rPr>
              <w:t xml:space="preserve"> 5: </w:t>
            </w:r>
            <w:r w:rsidRPr="00B812C1">
              <w:rPr>
                <w:color w:val="000000"/>
                <w:szCs w:val="24"/>
              </w:rPr>
              <w:t>Nhận biết các mẫu khoáng vật tiêu biểu của các lớp khoáng vật  còn lại</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812C1" w:rsidRPr="00B3669E" w:rsidRDefault="00B812C1" w:rsidP="00B812C1">
            <w:pPr>
              <w:spacing w:before="60" w:after="0" w:line="240" w:lineRule="auto"/>
              <w:jc w:val="center"/>
              <w:rPr>
                <w:szCs w:val="24"/>
              </w:rPr>
            </w:pPr>
            <w:r>
              <w:rPr>
                <w:szCs w:val="24"/>
              </w:rPr>
              <w:t>2</w:t>
            </w:r>
          </w:p>
        </w:tc>
        <w:tc>
          <w:tcPr>
            <w:tcW w:w="2899" w:type="dxa"/>
            <w:tcBorders>
              <w:top w:val="single" w:sz="6" w:space="0" w:color="000000"/>
              <w:left w:val="single" w:sz="6" w:space="0" w:color="000000"/>
              <w:bottom w:val="single" w:sz="6" w:space="0" w:color="000000"/>
              <w:right w:val="single" w:sz="6" w:space="0" w:color="000000"/>
            </w:tcBorders>
            <w:vAlign w:val="center"/>
            <w:hideMark/>
          </w:tcPr>
          <w:p w:rsidR="00B812C1" w:rsidRPr="00B3669E" w:rsidRDefault="00B812C1" w:rsidP="00B3669E">
            <w:pPr>
              <w:spacing w:before="60" w:after="0" w:line="240" w:lineRule="auto"/>
              <w:rPr>
                <w:szCs w:val="24"/>
              </w:rPr>
            </w:pPr>
            <w:r w:rsidRPr="00B812C1">
              <w:rPr>
                <w:color w:val="000000"/>
                <w:szCs w:val="24"/>
              </w:rPr>
              <w:t>Giúp sinh viên nhận biết được các khoáng vật tiêu biểu của các lớp này trong thực tế</w:t>
            </w:r>
          </w:p>
        </w:tc>
      </w:tr>
      <w:tr w:rsidR="00B3669E" w:rsidRPr="00B3669E" w:rsidTr="00B812C1">
        <w:tc>
          <w:tcPr>
            <w:tcW w:w="108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tc>
        <w:tc>
          <w:tcPr>
            <w:tcW w:w="483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t>Tổng số giờ lý thuyết</w:t>
            </w:r>
          </w:p>
        </w:tc>
        <w:tc>
          <w:tcPr>
            <w:tcW w:w="7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812C1" w:rsidP="00B3669E">
            <w:pPr>
              <w:spacing w:before="60" w:after="0" w:line="240" w:lineRule="auto"/>
              <w:jc w:val="center"/>
              <w:rPr>
                <w:szCs w:val="24"/>
              </w:rPr>
            </w:pPr>
            <w:r>
              <w:rPr>
                <w:b/>
                <w:bCs/>
                <w:color w:val="000000"/>
                <w:szCs w:val="24"/>
              </w:rPr>
              <w:t>30</w:t>
            </w:r>
          </w:p>
        </w:tc>
        <w:tc>
          <w:tcPr>
            <w:tcW w:w="289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tc>
      </w:tr>
    </w:tbl>
    <w:p w:rsidR="00B3669E" w:rsidRPr="0035093C" w:rsidRDefault="00B3669E" w:rsidP="00B3669E">
      <w:pPr>
        <w:spacing w:before="60" w:after="0" w:line="240" w:lineRule="auto"/>
        <w:rPr>
          <w:szCs w:val="24"/>
        </w:rPr>
      </w:pPr>
      <w:r w:rsidRPr="0035093C">
        <w:rPr>
          <w:b/>
          <w:bCs/>
          <w:color w:val="000000"/>
          <w:szCs w:val="24"/>
        </w:rPr>
        <w:t>7. Phương pháp giảng dạy</w:t>
      </w:r>
    </w:p>
    <w:p w:rsidR="00B3669E" w:rsidRPr="0035093C" w:rsidRDefault="00B3669E" w:rsidP="00B3669E">
      <w:pPr>
        <w:spacing w:before="60" w:after="0" w:line="240" w:lineRule="auto"/>
        <w:ind w:firstLine="720"/>
        <w:rPr>
          <w:szCs w:val="24"/>
        </w:rPr>
      </w:pPr>
      <w:r w:rsidRPr="0035093C">
        <w:rPr>
          <w:color w:val="000000"/>
          <w:szCs w:val="24"/>
        </w:rPr>
        <w:t>- Giảng dạy lý thuyết kết hợp với bài tậ</w:t>
      </w:r>
      <w:r w:rsidR="002B0ED5">
        <w:rPr>
          <w:color w:val="000000"/>
          <w:szCs w:val="24"/>
        </w:rPr>
        <w:t>p nh</w:t>
      </w:r>
      <w:r w:rsidR="002B0ED5" w:rsidRPr="002B0ED5">
        <w:rPr>
          <w:color w:val="000000"/>
          <w:szCs w:val="24"/>
        </w:rPr>
        <w:t>ận</w:t>
      </w:r>
      <w:r w:rsidR="002B0ED5">
        <w:rPr>
          <w:color w:val="000000"/>
          <w:szCs w:val="24"/>
        </w:rPr>
        <w:t xml:space="preserve"> bi</w:t>
      </w:r>
      <w:r w:rsidR="002B0ED5" w:rsidRPr="002B0ED5">
        <w:rPr>
          <w:color w:val="000000"/>
          <w:szCs w:val="24"/>
        </w:rPr>
        <w:t>ết</w:t>
      </w:r>
      <w:r w:rsidR="002B0ED5">
        <w:rPr>
          <w:color w:val="000000"/>
          <w:szCs w:val="24"/>
        </w:rPr>
        <w:t xml:space="preserve"> c</w:t>
      </w:r>
      <w:r w:rsidR="002B0ED5" w:rsidRPr="002B0ED5">
        <w:rPr>
          <w:color w:val="000000"/>
          <w:szCs w:val="24"/>
        </w:rPr>
        <w:t>ác</w:t>
      </w:r>
      <w:r w:rsidR="002B0ED5">
        <w:rPr>
          <w:color w:val="000000"/>
          <w:szCs w:val="24"/>
        </w:rPr>
        <w:t xml:space="preserve"> t</w:t>
      </w:r>
      <w:r w:rsidR="002B0ED5" w:rsidRPr="002B0ED5">
        <w:rPr>
          <w:color w:val="000000"/>
          <w:szCs w:val="24"/>
        </w:rPr>
        <w:t>ính</w:t>
      </w:r>
      <w:r w:rsidR="002B0ED5">
        <w:rPr>
          <w:color w:val="000000"/>
          <w:szCs w:val="24"/>
        </w:rPr>
        <w:t xml:space="preserve"> ch</w:t>
      </w:r>
      <w:r w:rsidR="002B0ED5" w:rsidRPr="002B0ED5">
        <w:rPr>
          <w:color w:val="000000"/>
          <w:szCs w:val="24"/>
        </w:rPr>
        <w:t>ất</w:t>
      </w:r>
      <w:r w:rsidR="002B0ED5">
        <w:rPr>
          <w:color w:val="000000"/>
          <w:szCs w:val="24"/>
        </w:rPr>
        <w:t>, đ</w:t>
      </w:r>
      <w:r w:rsidR="002B0ED5" w:rsidRPr="002B0ED5">
        <w:rPr>
          <w:color w:val="000000"/>
          <w:szCs w:val="24"/>
        </w:rPr>
        <w:t>ặ</w:t>
      </w:r>
      <w:r w:rsidR="002B0ED5">
        <w:rPr>
          <w:color w:val="000000"/>
          <w:szCs w:val="24"/>
        </w:rPr>
        <w:t xml:space="preserve">c </w:t>
      </w:r>
      <w:r w:rsidR="002B0ED5" w:rsidRPr="002B0ED5">
        <w:rPr>
          <w:color w:val="000000"/>
          <w:szCs w:val="24"/>
        </w:rPr>
        <w:t>đ</w:t>
      </w:r>
      <w:r w:rsidR="002B0ED5">
        <w:rPr>
          <w:color w:val="000000"/>
          <w:szCs w:val="24"/>
        </w:rPr>
        <w:t>i</w:t>
      </w:r>
      <w:r w:rsidR="002B0ED5" w:rsidRPr="002B0ED5">
        <w:rPr>
          <w:color w:val="000000"/>
          <w:szCs w:val="24"/>
        </w:rPr>
        <w:t>ểm</w:t>
      </w:r>
      <w:r w:rsidR="002B0ED5">
        <w:rPr>
          <w:color w:val="000000"/>
          <w:szCs w:val="24"/>
        </w:rPr>
        <w:t xml:space="preserve"> v</w:t>
      </w:r>
      <w:r w:rsidR="002B0ED5" w:rsidRPr="002B0ED5">
        <w:rPr>
          <w:color w:val="000000"/>
          <w:szCs w:val="24"/>
        </w:rPr>
        <w:t>à</w:t>
      </w:r>
      <w:r w:rsidR="002B0ED5">
        <w:rPr>
          <w:color w:val="000000"/>
          <w:szCs w:val="24"/>
        </w:rPr>
        <w:t xml:space="preserve"> nh</w:t>
      </w:r>
      <w:r w:rsidR="002B0ED5" w:rsidRPr="002B0ED5">
        <w:rPr>
          <w:color w:val="000000"/>
          <w:szCs w:val="24"/>
        </w:rPr>
        <w:t>ận</w:t>
      </w:r>
      <w:r w:rsidR="002B0ED5">
        <w:rPr>
          <w:color w:val="000000"/>
          <w:szCs w:val="24"/>
        </w:rPr>
        <w:t xml:space="preserve"> d</w:t>
      </w:r>
      <w:r w:rsidR="002B0ED5" w:rsidRPr="002B0ED5">
        <w:rPr>
          <w:color w:val="000000"/>
          <w:szCs w:val="24"/>
        </w:rPr>
        <w:t>ạng</w:t>
      </w:r>
      <w:r w:rsidRPr="0035093C">
        <w:rPr>
          <w:color w:val="000000"/>
          <w:szCs w:val="24"/>
        </w:rPr>
        <w:t xml:space="preserve"> các mẫu tinh thể-khoáng vật</w:t>
      </w:r>
    </w:p>
    <w:p w:rsidR="00B3669E" w:rsidRPr="0035093C" w:rsidRDefault="00B3669E" w:rsidP="00B3669E">
      <w:pPr>
        <w:spacing w:before="60" w:after="0" w:line="240" w:lineRule="auto"/>
        <w:rPr>
          <w:szCs w:val="24"/>
        </w:rPr>
      </w:pPr>
      <w:r w:rsidRPr="0035093C">
        <w:rPr>
          <w:b/>
          <w:bCs/>
          <w:color w:val="000000"/>
          <w:szCs w:val="24"/>
        </w:rPr>
        <w:t>8. Nhiệm vụ của sinh viên</w:t>
      </w:r>
    </w:p>
    <w:p w:rsidR="00B3669E" w:rsidRPr="0035093C" w:rsidRDefault="00B3669E" w:rsidP="00B3669E">
      <w:pPr>
        <w:spacing w:before="60" w:after="0" w:line="240" w:lineRule="auto"/>
        <w:ind w:firstLine="720"/>
        <w:rPr>
          <w:szCs w:val="24"/>
        </w:rPr>
      </w:pPr>
      <w:r w:rsidRPr="0035093C">
        <w:rPr>
          <w:color w:val="000000"/>
          <w:szCs w:val="24"/>
        </w:rPr>
        <w:t>- Có mặt tối thiểu 80% số tiết học lý thuyết .</w:t>
      </w:r>
    </w:p>
    <w:p w:rsidR="00B3669E" w:rsidRPr="0035093C" w:rsidRDefault="00B3669E" w:rsidP="00B3669E">
      <w:pPr>
        <w:spacing w:before="60" w:after="0" w:line="240" w:lineRule="auto"/>
        <w:ind w:firstLine="720"/>
        <w:rPr>
          <w:szCs w:val="24"/>
        </w:rPr>
      </w:pPr>
      <w:r w:rsidRPr="0035093C">
        <w:rPr>
          <w:color w:val="000000"/>
          <w:szCs w:val="24"/>
        </w:rPr>
        <w:t>- Hoàn thành đầy đủ các bài tập được giao;</w:t>
      </w:r>
    </w:p>
    <w:p w:rsidR="00B3669E" w:rsidRPr="0035093C" w:rsidRDefault="00B3669E" w:rsidP="00B3669E">
      <w:pPr>
        <w:spacing w:before="60" w:after="0" w:line="240" w:lineRule="auto"/>
        <w:ind w:firstLine="720"/>
        <w:rPr>
          <w:szCs w:val="24"/>
        </w:rPr>
      </w:pPr>
      <w:r w:rsidRPr="0035093C">
        <w:rPr>
          <w:color w:val="000000"/>
          <w:szCs w:val="24"/>
        </w:rPr>
        <w:t>- Tham dự thi kết thúc học phần bắt buộc;</w:t>
      </w:r>
    </w:p>
    <w:p w:rsidR="00B3669E" w:rsidRPr="0035093C" w:rsidRDefault="00B3669E" w:rsidP="00B3669E">
      <w:pPr>
        <w:spacing w:before="60" w:after="0" w:line="240" w:lineRule="auto"/>
        <w:ind w:firstLine="720"/>
        <w:rPr>
          <w:szCs w:val="24"/>
        </w:rPr>
      </w:pPr>
      <w:r w:rsidRPr="0035093C">
        <w:rPr>
          <w:color w:val="000000"/>
          <w:szCs w:val="24"/>
        </w:rPr>
        <w:t>- Chủ động chuẩn bị các nội dung và thực hiện giờ tự học theo hướng dẫn ở mục 11.</w:t>
      </w:r>
    </w:p>
    <w:p w:rsidR="00B3669E" w:rsidRPr="0035093C" w:rsidRDefault="00B3669E" w:rsidP="00B3669E">
      <w:pPr>
        <w:spacing w:before="60" w:after="0" w:line="240" w:lineRule="auto"/>
        <w:rPr>
          <w:szCs w:val="24"/>
        </w:rPr>
      </w:pPr>
      <w:r w:rsidRPr="0035093C">
        <w:rPr>
          <w:b/>
          <w:bCs/>
          <w:color w:val="000000"/>
          <w:szCs w:val="24"/>
        </w:rPr>
        <w:t>9. Đánh giá kết quả học tập của sinh viên</w:t>
      </w:r>
    </w:p>
    <w:p w:rsidR="00B3669E" w:rsidRPr="0035093C" w:rsidRDefault="00B3669E" w:rsidP="00B3669E">
      <w:pPr>
        <w:spacing w:before="60" w:after="0" w:line="240" w:lineRule="auto"/>
        <w:rPr>
          <w:szCs w:val="24"/>
        </w:rPr>
      </w:pPr>
      <w:r w:rsidRPr="0035093C">
        <w:rPr>
          <w:b/>
          <w:bCs/>
          <w:color w:val="000000"/>
          <w:szCs w:val="24"/>
        </w:rPr>
        <w:t>9.1. Cách đánh giá</w:t>
      </w:r>
    </w:p>
    <w:p w:rsidR="00B3669E" w:rsidRPr="0035093C" w:rsidRDefault="00B3669E" w:rsidP="00B3669E">
      <w:pPr>
        <w:spacing w:before="60" w:after="0" w:line="240" w:lineRule="auto"/>
        <w:ind w:firstLine="720"/>
        <w:rPr>
          <w:szCs w:val="24"/>
        </w:rPr>
      </w:pPr>
      <w:r w:rsidRPr="0035093C">
        <w:rPr>
          <w:color w:val="000000"/>
          <w:szCs w:val="24"/>
        </w:rPr>
        <w:t>Sinh viên được đánh giá tích lũy học phần như sau:</w:t>
      </w:r>
    </w:p>
    <w:p w:rsidR="00B3669E" w:rsidRPr="0035093C" w:rsidRDefault="00B3669E" w:rsidP="00B3669E">
      <w:pPr>
        <w:spacing w:before="60" w:after="0" w:line="240" w:lineRule="auto"/>
        <w:jc w:val="center"/>
        <w:rPr>
          <w:szCs w:val="24"/>
        </w:rPr>
      </w:pPr>
      <w:r w:rsidRPr="0035093C">
        <w:rPr>
          <w:color w:val="000000"/>
          <w:szCs w:val="24"/>
        </w:rPr>
        <w:t>Bảng 2: Đánh giá học phần</w:t>
      </w:r>
    </w:p>
    <w:tbl>
      <w:tblPr>
        <w:tblW w:w="0" w:type="auto"/>
        <w:tblCellMar>
          <w:top w:w="15" w:type="dxa"/>
          <w:left w:w="15" w:type="dxa"/>
          <w:bottom w:w="15" w:type="dxa"/>
          <w:right w:w="15" w:type="dxa"/>
        </w:tblCellMar>
        <w:tblLook w:val="04A0" w:firstRow="1" w:lastRow="0" w:firstColumn="1" w:lastColumn="0" w:noHBand="0" w:noVBand="1"/>
      </w:tblPr>
      <w:tblGrid>
        <w:gridCol w:w="531"/>
        <w:gridCol w:w="3118"/>
        <w:gridCol w:w="4253"/>
        <w:gridCol w:w="1624"/>
      </w:tblGrid>
      <w:tr w:rsidR="00B3669E" w:rsidRPr="00B3669E" w:rsidTr="00B3669E">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b/>
                <w:szCs w:val="24"/>
              </w:rPr>
            </w:pPr>
            <w:r w:rsidRPr="00B3669E">
              <w:rPr>
                <w:b/>
                <w:color w:val="000000"/>
                <w:szCs w:val="24"/>
              </w:rPr>
              <w:t>TT</w:t>
            </w:r>
          </w:p>
        </w:tc>
        <w:tc>
          <w:tcPr>
            <w:tcW w:w="311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b/>
                <w:szCs w:val="24"/>
              </w:rPr>
            </w:pPr>
            <w:r w:rsidRPr="00B3669E">
              <w:rPr>
                <w:b/>
                <w:color w:val="000000"/>
                <w:szCs w:val="24"/>
              </w:rPr>
              <w:t>Điểm thành phần</w:t>
            </w:r>
          </w:p>
        </w:tc>
        <w:tc>
          <w:tcPr>
            <w:tcW w:w="425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b/>
                <w:szCs w:val="24"/>
              </w:rPr>
            </w:pPr>
            <w:r w:rsidRPr="00B3669E">
              <w:rPr>
                <w:b/>
                <w:color w:val="000000"/>
                <w:szCs w:val="24"/>
              </w:rPr>
              <w:t>Quy định</w:t>
            </w:r>
          </w:p>
        </w:tc>
        <w:tc>
          <w:tcPr>
            <w:tcW w:w="1624"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b/>
                <w:szCs w:val="24"/>
              </w:rPr>
            </w:pPr>
            <w:r w:rsidRPr="00B3669E">
              <w:rPr>
                <w:b/>
                <w:color w:val="000000"/>
                <w:szCs w:val="24"/>
              </w:rPr>
              <w:t>Trọng số</w:t>
            </w:r>
          </w:p>
        </w:tc>
      </w:tr>
      <w:tr w:rsidR="00B3669E" w:rsidRPr="00B3669E" w:rsidTr="00B3669E">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1</w:t>
            </w:r>
          </w:p>
        </w:tc>
        <w:tc>
          <w:tcPr>
            <w:tcW w:w="311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Điểm chuyên cần</w:t>
            </w:r>
          </w:p>
        </w:tc>
        <w:tc>
          <w:tcPr>
            <w:tcW w:w="425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Số tiết tham dự học/tổng số tiết: 45/45</w:t>
            </w:r>
          </w:p>
        </w:tc>
        <w:tc>
          <w:tcPr>
            <w:tcW w:w="1624"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10%</w:t>
            </w:r>
          </w:p>
        </w:tc>
      </w:tr>
      <w:tr w:rsidR="00B3669E" w:rsidRPr="00B3669E" w:rsidTr="00B3669E">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2</w:t>
            </w:r>
          </w:p>
        </w:tc>
        <w:tc>
          <w:tcPr>
            <w:tcW w:w="311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Điểm kiểm tra giữa kỳ</w:t>
            </w:r>
          </w:p>
        </w:tc>
        <w:tc>
          <w:tcPr>
            <w:tcW w:w="425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Số bài kiểm tra lấy điểm/số </w:t>
            </w:r>
            <w:proofErr w:type="spellStart"/>
            <w:r w:rsidRPr="00B3669E">
              <w:rPr>
                <w:color w:val="000000"/>
                <w:szCs w:val="24"/>
              </w:rPr>
              <w:t>số</w:t>
            </w:r>
            <w:proofErr w:type="spellEnd"/>
            <w:r w:rsidRPr="00B3669E">
              <w:rPr>
                <w:color w:val="000000"/>
                <w:szCs w:val="24"/>
              </w:rPr>
              <w:t xml:space="preserve"> bài đã kiểm tra: 1/2</w:t>
            </w:r>
          </w:p>
        </w:tc>
        <w:tc>
          <w:tcPr>
            <w:tcW w:w="1624"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10%</w:t>
            </w:r>
          </w:p>
        </w:tc>
      </w:tr>
      <w:tr w:rsidR="00B3669E" w:rsidRPr="00B3669E" w:rsidTr="00B3669E">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3</w:t>
            </w:r>
          </w:p>
        </w:tc>
        <w:tc>
          <w:tcPr>
            <w:tcW w:w="311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2B0ED5">
            <w:pPr>
              <w:spacing w:before="60" w:after="0" w:line="240" w:lineRule="auto"/>
              <w:rPr>
                <w:szCs w:val="24"/>
              </w:rPr>
            </w:pPr>
            <w:r w:rsidRPr="00B3669E">
              <w:rPr>
                <w:color w:val="000000"/>
                <w:szCs w:val="24"/>
              </w:rPr>
              <w:t>Điểm bài tập</w:t>
            </w:r>
          </w:p>
        </w:tc>
        <w:tc>
          <w:tcPr>
            <w:tcW w:w="425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2B0ED5" w:rsidP="002B0ED5">
            <w:pPr>
              <w:spacing w:before="60" w:after="0" w:line="240" w:lineRule="auto"/>
              <w:rPr>
                <w:szCs w:val="24"/>
              </w:rPr>
            </w:pPr>
            <w:r>
              <w:rPr>
                <w:color w:val="000000"/>
                <w:szCs w:val="24"/>
              </w:rPr>
              <w:t>- L</w:t>
            </w:r>
            <w:r w:rsidRPr="002B0ED5">
              <w:rPr>
                <w:color w:val="000000"/>
                <w:szCs w:val="24"/>
              </w:rPr>
              <w:t>àm</w:t>
            </w:r>
            <w:r>
              <w:rPr>
                <w:color w:val="000000"/>
                <w:szCs w:val="24"/>
              </w:rPr>
              <w:t xml:space="preserve"> b</w:t>
            </w:r>
            <w:r w:rsidRPr="002B0ED5">
              <w:rPr>
                <w:color w:val="000000"/>
                <w:szCs w:val="24"/>
              </w:rPr>
              <w:t>ài</w:t>
            </w:r>
            <w:r>
              <w:rPr>
                <w:color w:val="000000"/>
                <w:szCs w:val="24"/>
              </w:rPr>
              <w:t xml:space="preserve"> t</w:t>
            </w:r>
            <w:r w:rsidRPr="002B0ED5">
              <w:rPr>
                <w:color w:val="000000"/>
                <w:szCs w:val="24"/>
              </w:rPr>
              <w:t>ập</w:t>
            </w:r>
            <w:r>
              <w:rPr>
                <w:color w:val="000000"/>
                <w:szCs w:val="24"/>
              </w:rPr>
              <w:t xml:space="preserve"> </w:t>
            </w:r>
            <w:r w:rsidRPr="002B0ED5">
              <w:rPr>
                <w:color w:val="000000"/>
                <w:szCs w:val="24"/>
              </w:rPr>
              <w:t>ở</w:t>
            </w:r>
            <w:r>
              <w:rPr>
                <w:color w:val="000000"/>
                <w:szCs w:val="24"/>
              </w:rPr>
              <w:t xml:space="preserve"> c</w:t>
            </w:r>
            <w:r w:rsidRPr="002B0ED5">
              <w:rPr>
                <w:color w:val="000000"/>
                <w:szCs w:val="24"/>
              </w:rPr>
              <w:t>ác</w:t>
            </w:r>
            <w:r>
              <w:rPr>
                <w:color w:val="000000"/>
                <w:szCs w:val="24"/>
              </w:rPr>
              <w:t xml:space="preserve"> chư</w:t>
            </w:r>
            <w:r w:rsidRPr="002B0ED5">
              <w:rPr>
                <w:color w:val="000000"/>
                <w:szCs w:val="24"/>
              </w:rPr>
              <w:t>ơ</w:t>
            </w:r>
            <w:r>
              <w:rPr>
                <w:color w:val="000000"/>
                <w:szCs w:val="24"/>
              </w:rPr>
              <w:t xml:space="preserve">ng theo quy </w:t>
            </w:r>
            <w:r w:rsidRPr="002B0ED5">
              <w:rPr>
                <w:color w:val="000000"/>
                <w:szCs w:val="24"/>
              </w:rPr>
              <w:t>định</w:t>
            </w:r>
          </w:p>
        </w:tc>
        <w:tc>
          <w:tcPr>
            <w:tcW w:w="1624"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20%</w:t>
            </w:r>
          </w:p>
        </w:tc>
      </w:tr>
      <w:tr w:rsidR="00B3669E" w:rsidRPr="00B3669E" w:rsidTr="00B3669E">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5</w:t>
            </w:r>
          </w:p>
        </w:tc>
        <w:tc>
          <w:tcPr>
            <w:tcW w:w="311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Điểm thi kết thúc học phần</w:t>
            </w:r>
          </w:p>
        </w:tc>
        <w:tc>
          <w:tcPr>
            <w:tcW w:w="425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Thi viết (60 phút)</w:t>
            </w:r>
          </w:p>
        </w:tc>
        <w:tc>
          <w:tcPr>
            <w:tcW w:w="1624"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60%</w:t>
            </w:r>
          </w:p>
        </w:tc>
      </w:tr>
    </w:tbl>
    <w:p w:rsidR="00B3669E" w:rsidRPr="0035093C" w:rsidRDefault="00B3669E" w:rsidP="00B3669E">
      <w:pPr>
        <w:spacing w:before="60" w:after="0" w:line="240" w:lineRule="auto"/>
        <w:rPr>
          <w:szCs w:val="24"/>
        </w:rPr>
      </w:pPr>
      <w:r w:rsidRPr="0035093C">
        <w:rPr>
          <w:b/>
          <w:bCs/>
          <w:color w:val="000000"/>
          <w:szCs w:val="24"/>
        </w:rPr>
        <w:t>9.2. Cách tính điểm</w:t>
      </w:r>
    </w:p>
    <w:p w:rsidR="00B3669E" w:rsidRPr="0035093C" w:rsidRDefault="00B3669E" w:rsidP="00B3669E">
      <w:pPr>
        <w:spacing w:before="60" w:after="0" w:line="240" w:lineRule="auto"/>
        <w:ind w:firstLine="720"/>
        <w:jc w:val="both"/>
        <w:rPr>
          <w:szCs w:val="24"/>
        </w:rPr>
      </w:pPr>
      <w:r w:rsidRPr="0035093C">
        <w:rPr>
          <w:color w:val="000000"/>
          <w:szCs w:val="24"/>
        </w:rPr>
        <w:t>- Điểm đánh giá thành phần và điểm thi kết thúc học phần được chấm theo thang điểm 10 (từ 0 đến 10), làm tròn đến một chữ số thập phân.</w:t>
      </w:r>
    </w:p>
    <w:p w:rsidR="00B3669E" w:rsidRPr="0035093C" w:rsidRDefault="00B3669E" w:rsidP="00B3669E">
      <w:pPr>
        <w:spacing w:before="60" w:after="0" w:line="240" w:lineRule="auto"/>
        <w:ind w:firstLine="720"/>
        <w:jc w:val="both"/>
        <w:rPr>
          <w:szCs w:val="24"/>
        </w:rPr>
      </w:pPr>
      <w:r w:rsidRPr="0035093C">
        <w:rPr>
          <w:color w:val="000000"/>
          <w:szCs w:val="24"/>
        </w:rPr>
        <w:t>- Điểm đánh giá học phần = 0,6A + 0,3B + 0,1C</w:t>
      </w:r>
    </w:p>
    <w:p w:rsidR="00B3669E" w:rsidRPr="0035093C" w:rsidRDefault="00B3669E" w:rsidP="00B3669E">
      <w:pPr>
        <w:spacing w:before="60" w:after="0" w:line="240" w:lineRule="auto"/>
        <w:ind w:firstLine="720"/>
        <w:jc w:val="both"/>
        <w:rPr>
          <w:szCs w:val="24"/>
        </w:rPr>
      </w:pPr>
      <w:r w:rsidRPr="0035093C">
        <w:rPr>
          <w:color w:val="000000"/>
          <w:szCs w:val="24"/>
        </w:rPr>
        <w:t>Trong đó: A là điểm thi kết thúc học phần;</w:t>
      </w:r>
    </w:p>
    <w:p w:rsidR="00B3669E" w:rsidRPr="0035093C" w:rsidRDefault="00B3669E" w:rsidP="00B3669E">
      <w:pPr>
        <w:spacing w:before="60" w:after="0" w:line="240" w:lineRule="auto"/>
        <w:ind w:firstLine="720"/>
        <w:jc w:val="both"/>
        <w:rPr>
          <w:szCs w:val="24"/>
        </w:rPr>
      </w:pPr>
      <w:r w:rsidRPr="0035093C">
        <w:rPr>
          <w:color w:val="000000"/>
          <w:szCs w:val="24"/>
        </w:rPr>
        <w:t>B = (b</w:t>
      </w:r>
      <w:r w:rsidRPr="0035093C">
        <w:rPr>
          <w:color w:val="000000"/>
          <w:szCs w:val="24"/>
          <w:vertAlign w:val="subscript"/>
        </w:rPr>
        <w:t>1</w:t>
      </w:r>
      <w:r w:rsidRPr="0035093C">
        <w:rPr>
          <w:color w:val="000000"/>
          <w:szCs w:val="24"/>
        </w:rPr>
        <w:t xml:space="preserve"> + b</w:t>
      </w:r>
      <w:r w:rsidRPr="0035093C">
        <w:rPr>
          <w:color w:val="000000"/>
          <w:szCs w:val="24"/>
          <w:vertAlign w:val="subscript"/>
        </w:rPr>
        <w:t>2</w:t>
      </w:r>
      <w:r w:rsidRPr="0035093C">
        <w:rPr>
          <w:color w:val="000000"/>
          <w:szCs w:val="24"/>
        </w:rPr>
        <w:t>)</w:t>
      </w:r>
    </w:p>
    <w:p w:rsidR="00B3669E" w:rsidRPr="0035093C" w:rsidRDefault="00B3669E" w:rsidP="00B3669E">
      <w:pPr>
        <w:spacing w:before="60" w:after="0" w:line="240" w:lineRule="auto"/>
        <w:ind w:firstLine="720"/>
        <w:jc w:val="both"/>
        <w:rPr>
          <w:szCs w:val="24"/>
        </w:rPr>
      </w:pPr>
      <w:r w:rsidRPr="0035093C">
        <w:rPr>
          <w:color w:val="000000"/>
          <w:szCs w:val="24"/>
        </w:rPr>
        <w:t>+ Trong đó: b</w:t>
      </w:r>
      <w:r w:rsidRPr="0035093C">
        <w:rPr>
          <w:color w:val="000000"/>
          <w:szCs w:val="24"/>
          <w:vertAlign w:val="subscript"/>
        </w:rPr>
        <w:t xml:space="preserve">1 </w:t>
      </w:r>
      <w:r w:rsidRPr="0035093C">
        <w:rPr>
          <w:color w:val="000000"/>
          <w:szCs w:val="24"/>
        </w:rPr>
        <w:t>là điểm bài tập về nhà (tính theo thang điểm 10, hệ số 0,05); b</w:t>
      </w:r>
      <w:r w:rsidRPr="0035093C">
        <w:rPr>
          <w:color w:val="000000"/>
          <w:szCs w:val="24"/>
          <w:vertAlign w:val="subscript"/>
        </w:rPr>
        <w:t>2</w:t>
      </w:r>
      <w:r w:rsidRPr="0035093C">
        <w:rPr>
          <w:color w:val="000000"/>
          <w:szCs w:val="24"/>
        </w:rPr>
        <w:t xml:space="preserve"> là điểm thực tập (tính theo thang điểm 10, hệ số 0,25); </w:t>
      </w:r>
    </w:p>
    <w:p w:rsidR="00B3669E" w:rsidRPr="0035093C" w:rsidRDefault="00B3669E" w:rsidP="00B3669E">
      <w:pPr>
        <w:spacing w:before="60" w:after="0" w:line="240" w:lineRule="auto"/>
        <w:ind w:firstLine="720"/>
        <w:jc w:val="both"/>
        <w:rPr>
          <w:szCs w:val="24"/>
        </w:rPr>
      </w:pPr>
      <w:r w:rsidRPr="0035093C">
        <w:rPr>
          <w:color w:val="000000"/>
          <w:szCs w:val="24"/>
        </w:rPr>
        <w:t>C = (c</w:t>
      </w:r>
      <w:r w:rsidRPr="0035093C">
        <w:rPr>
          <w:color w:val="000000"/>
          <w:szCs w:val="24"/>
          <w:vertAlign w:val="subscript"/>
        </w:rPr>
        <w:t>1</w:t>
      </w:r>
      <w:r w:rsidRPr="0035093C">
        <w:rPr>
          <w:color w:val="000000"/>
          <w:szCs w:val="24"/>
        </w:rPr>
        <w:t xml:space="preserve"> + c</w:t>
      </w:r>
      <w:r w:rsidRPr="0035093C">
        <w:rPr>
          <w:color w:val="000000"/>
          <w:szCs w:val="24"/>
          <w:vertAlign w:val="subscript"/>
        </w:rPr>
        <w:t>2</w:t>
      </w:r>
      <w:r w:rsidRPr="0035093C">
        <w:rPr>
          <w:color w:val="000000"/>
          <w:szCs w:val="24"/>
        </w:rPr>
        <w:t>)/2</w:t>
      </w:r>
    </w:p>
    <w:p w:rsidR="00B3669E" w:rsidRPr="0035093C" w:rsidRDefault="00B3669E" w:rsidP="00B3669E">
      <w:pPr>
        <w:numPr>
          <w:ilvl w:val="0"/>
          <w:numId w:val="2"/>
        </w:numPr>
        <w:spacing w:before="60" w:after="0" w:line="240" w:lineRule="auto"/>
        <w:ind w:left="0" w:firstLine="720"/>
        <w:jc w:val="both"/>
        <w:textAlignment w:val="baseline"/>
        <w:rPr>
          <w:rFonts w:ascii="Arial" w:hAnsi="Arial" w:cs="Arial"/>
          <w:color w:val="000000"/>
          <w:szCs w:val="24"/>
        </w:rPr>
      </w:pPr>
      <w:r w:rsidRPr="0035093C">
        <w:rPr>
          <w:color w:val="000000"/>
          <w:szCs w:val="24"/>
        </w:rPr>
        <w:t>Trong đó: c</w:t>
      </w:r>
      <w:r w:rsidRPr="0035093C">
        <w:rPr>
          <w:color w:val="000000"/>
          <w:szCs w:val="24"/>
          <w:vertAlign w:val="subscript"/>
        </w:rPr>
        <w:t>1</w:t>
      </w:r>
      <w:r w:rsidRPr="0035093C">
        <w:rPr>
          <w:color w:val="000000"/>
          <w:szCs w:val="24"/>
        </w:rPr>
        <w:t xml:space="preserve"> là điểm đánh giá nhận thức và thái độ tham gia thảo luận cho theo thang điểm 10; c</w:t>
      </w:r>
      <w:r w:rsidRPr="0035093C">
        <w:rPr>
          <w:color w:val="000000"/>
          <w:szCs w:val="24"/>
          <w:vertAlign w:val="subscript"/>
        </w:rPr>
        <w:t>2</w:t>
      </w:r>
      <w:r w:rsidRPr="0035093C">
        <w:rPr>
          <w:color w:val="000000"/>
          <w:szCs w:val="24"/>
        </w:rPr>
        <w:t xml:space="preserve"> là điểm chuyên cần được xác định như sau:</w:t>
      </w:r>
    </w:p>
    <w:p w:rsidR="00B3669E" w:rsidRPr="0035093C" w:rsidRDefault="00B3669E" w:rsidP="00B3669E">
      <w:pPr>
        <w:spacing w:before="60" w:after="0" w:line="240" w:lineRule="auto"/>
        <w:ind w:firstLine="720"/>
        <w:jc w:val="both"/>
        <w:rPr>
          <w:szCs w:val="24"/>
        </w:rPr>
      </w:pPr>
      <w:r w:rsidRPr="0035093C">
        <w:rPr>
          <w:color w:val="000000"/>
          <w:szCs w:val="24"/>
        </w:rPr>
        <w:t>+ Đi học đầy đủ c</w:t>
      </w:r>
      <w:r w:rsidRPr="0035093C">
        <w:rPr>
          <w:color w:val="000000"/>
          <w:szCs w:val="24"/>
          <w:vertAlign w:val="subscript"/>
        </w:rPr>
        <w:t>2</w:t>
      </w:r>
      <w:r w:rsidRPr="0035093C">
        <w:rPr>
          <w:color w:val="000000"/>
          <w:szCs w:val="24"/>
        </w:rPr>
        <w:t xml:space="preserve"> = 10 điểm;</w:t>
      </w:r>
    </w:p>
    <w:p w:rsidR="00B3669E" w:rsidRPr="0035093C" w:rsidRDefault="00B3669E" w:rsidP="00B3669E">
      <w:pPr>
        <w:spacing w:before="60" w:after="0" w:line="240" w:lineRule="auto"/>
        <w:ind w:firstLine="720"/>
        <w:jc w:val="both"/>
        <w:rPr>
          <w:szCs w:val="24"/>
        </w:rPr>
      </w:pPr>
      <w:r w:rsidRPr="0035093C">
        <w:rPr>
          <w:color w:val="000000"/>
          <w:szCs w:val="24"/>
        </w:rPr>
        <w:lastRenderedPageBreak/>
        <w:t>+ Bỏ học 2% số giờ học quy định bị trừ đi 1 điểm, bỏ học 20% số giờ quy định có c</w:t>
      </w:r>
      <w:r w:rsidRPr="0035093C">
        <w:rPr>
          <w:color w:val="000000"/>
          <w:szCs w:val="24"/>
          <w:vertAlign w:val="subscript"/>
        </w:rPr>
        <w:t>2</w:t>
      </w:r>
      <w:r w:rsidRPr="0035093C">
        <w:rPr>
          <w:color w:val="000000"/>
          <w:szCs w:val="24"/>
        </w:rPr>
        <w:t xml:space="preserve"> = 0</w:t>
      </w:r>
    </w:p>
    <w:p w:rsidR="00B3669E" w:rsidRPr="0035093C" w:rsidRDefault="00B3669E" w:rsidP="00B3669E">
      <w:pPr>
        <w:spacing w:before="60" w:after="0" w:line="240" w:lineRule="auto"/>
        <w:ind w:firstLine="720"/>
        <w:jc w:val="both"/>
        <w:rPr>
          <w:szCs w:val="24"/>
        </w:rPr>
      </w:pPr>
      <w:r w:rsidRPr="0035093C">
        <w:rPr>
          <w:color w:val="000000"/>
          <w:szCs w:val="24"/>
        </w:rPr>
        <w:t>+ Sinh viên bỏ học trên 20% số giờ lý thuyết quy định và bỏ &gt; 20% giờ thực tập sẽ bị cấm thi, nhận 0 điểm và học lại.</w:t>
      </w:r>
    </w:p>
    <w:p w:rsidR="00B3669E" w:rsidRPr="0035093C" w:rsidRDefault="00B3669E" w:rsidP="00B3669E">
      <w:pPr>
        <w:numPr>
          <w:ilvl w:val="0"/>
          <w:numId w:val="3"/>
        </w:numPr>
        <w:tabs>
          <w:tab w:val="clear" w:pos="720"/>
          <w:tab w:val="num" w:pos="567"/>
        </w:tabs>
        <w:spacing w:before="60" w:after="0" w:line="240" w:lineRule="auto"/>
        <w:ind w:left="0" w:firstLine="720"/>
        <w:jc w:val="both"/>
        <w:textAlignment w:val="baseline"/>
        <w:rPr>
          <w:rFonts w:ascii="Arial" w:hAnsi="Arial" w:cs="Arial"/>
          <w:color w:val="000000"/>
          <w:szCs w:val="24"/>
        </w:rPr>
      </w:pPr>
      <w:r w:rsidRPr="0035093C">
        <w:rPr>
          <w:color w:val="000000"/>
          <w:szCs w:val="24"/>
        </w:rPr>
        <w:t>B, C là các giá trị trung bình cộng của các điểm thành phần. Trường hợp thi lần 2 thì lấy kết quả thi lần 2 để thay điểm thi kết thúc học phần lần 1. Trường hợp học lại, các điểm thành phần phải xác định lại từ đầu.</w:t>
      </w:r>
    </w:p>
    <w:p w:rsidR="00B3669E" w:rsidRPr="0035093C" w:rsidRDefault="00B3669E" w:rsidP="00B3669E">
      <w:pPr>
        <w:spacing w:before="60" w:after="0" w:line="240" w:lineRule="auto"/>
        <w:ind w:firstLine="720"/>
        <w:jc w:val="both"/>
        <w:rPr>
          <w:szCs w:val="24"/>
        </w:rPr>
      </w:pPr>
      <w:r w:rsidRPr="0035093C">
        <w:rPr>
          <w:color w:val="000000"/>
          <w:szCs w:val="24"/>
        </w:rPr>
        <w:t>- Điểm học phần tính theo thang điểm 10 làm tròn đến một chữ số thập phân, sau đó được quy đổi sang điểm chữ và điểm số theo thang điểm 4 theo quy định về công tác đào tạo của Nhà trường.</w:t>
      </w:r>
    </w:p>
    <w:p w:rsidR="00B3669E" w:rsidRPr="0035093C" w:rsidRDefault="00B3669E" w:rsidP="00B3669E">
      <w:pPr>
        <w:spacing w:before="60" w:after="0" w:line="240" w:lineRule="auto"/>
        <w:rPr>
          <w:szCs w:val="24"/>
        </w:rPr>
      </w:pPr>
      <w:r w:rsidRPr="0035093C">
        <w:rPr>
          <w:b/>
          <w:bCs/>
          <w:color w:val="000000"/>
          <w:szCs w:val="24"/>
        </w:rPr>
        <w:t>10. Tài liệu học tập</w:t>
      </w:r>
    </w:p>
    <w:p w:rsidR="00B3669E" w:rsidRPr="0035093C" w:rsidRDefault="00B3669E" w:rsidP="00B3669E">
      <w:pPr>
        <w:spacing w:before="60" w:after="0" w:line="240" w:lineRule="auto"/>
        <w:rPr>
          <w:szCs w:val="24"/>
        </w:rPr>
      </w:pPr>
      <w:r w:rsidRPr="0035093C">
        <w:rPr>
          <w:b/>
          <w:bCs/>
          <w:color w:val="000000"/>
          <w:szCs w:val="24"/>
        </w:rPr>
        <w:t>[1]. Giáo trình/bài giảng</w:t>
      </w:r>
    </w:p>
    <w:p w:rsidR="00B3669E" w:rsidRPr="0035093C" w:rsidRDefault="00B3669E" w:rsidP="00B3669E">
      <w:pPr>
        <w:spacing w:before="60" w:after="0" w:line="240" w:lineRule="auto"/>
        <w:rPr>
          <w:szCs w:val="24"/>
        </w:rPr>
      </w:pPr>
      <w:r w:rsidRPr="0035093C">
        <w:rPr>
          <w:color w:val="000000"/>
          <w:szCs w:val="24"/>
        </w:rPr>
        <w:t xml:space="preserve">[1.1]. Nguyễn Khắc Giảng, Nguyễn Văn Bình. </w:t>
      </w:r>
      <w:r w:rsidRPr="0035093C">
        <w:rPr>
          <w:i/>
          <w:iCs/>
          <w:color w:val="000000"/>
          <w:szCs w:val="24"/>
        </w:rPr>
        <w:t>Giáo trình Tinh thể-Khoáng vật.</w:t>
      </w:r>
      <w:r w:rsidRPr="0035093C">
        <w:rPr>
          <w:color w:val="000000"/>
          <w:szCs w:val="24"/>
        </w:rPr>
        <w:t xml:space="preserve"> NXB Khoa học Kỹ thuật, Hà Nội-2016, 610 trang.</w:t>
      </w:r>
    </w:p>
    <w:p w:rsidR="00B3669E" w:rsidRPr="0035093C" w:rsidRDefault="00B3669E" w:rsidP="00B3669E">
      <w:pPr>
        <w:spacing w:before="60" w:after="0" w:line="240" w:lineRule="auto"/>
        <w:jc w:val="both"/>
        <w:rPr>
          <w:szCs w:val="24"/>
        </w:rPr>
      </w:pPr>
      <w:r w:rsidRPr="0035093C">
        <w:rPr>
          <w:b/>
          <w:bCs/>
          <w:color w:val="000000"/>
          <w:szCs w:val="24"/>
        </w:rPr>
        <w:t>[2]. Tài liệu tham khảo khác</w:t>
      </w:r>
    </w:p>
    <w:p w:rsidR="00B3669E" w:rsidRPr="0035093C" w:rsidRDefault="00B3669E" w:rsidP="00B3669E">
      <w:pPr>
        <w:spacing w:before="60" w:after="0" w:line="240" w:lineRule="auto"/>
        <w:jc w:val="both"/>
        <w:rPr>
          <w:color w:val="000000"/>
          <w:szCs w:val="24"/>
        </w:rPr>
      </w:pPr>
      <w:r w:rsidRPr="0035093C">
        <w:rPr>
          <w:color w:val="000000"/>
          <w:szCs w:val="24"/>
        </w:rPr>
        <w:t xml:space="preserve">[2.1]. Trịnh Hân, Quan Hán Khang, Lê Nguyên Sóc, Nguyễn Tất Trâm: </w:t>
      </w:r>
      <w:r w:rsidRPr="0035093C">
        <w:rPr>
          <w:i/>
          <w:iCs/>
          <w:color w:val="000000"/>
          <w:szCs w:val="24"/>
        </w:rPr>
        <w:t>Tinh thể học đại cương</w:t>
      </w:r>
      <w:r w:rsidRPr="0035093C">
        <w:rPr>
          <w:color w:val="000000"/>
          <w:szCs w:val="24"/>
        </w:rPr>
        <w:t xml:space="preserve">, NXB “Đại học và Trung học chuyên nghiệp”, Hà Nội 1979. 401 trang. </w:t>
      </w:r>
    </w:p>
    <w:p w:rsidR="00B3669E" w:rsidRPr="0035093C" w:rsidRDefault="00B3669E" w:rsidP="00B3669E">
      <w:pPr>
        <w:spacing w:before="60" w:after="0" w:line="240" w:lineRule="auto"/>
        <w:jc w:val="both"/>
        <w:rPr>
          <w:szCs w:val="24"/>
        </w:rPr>
      </w:pPr>
      <w:r w:rsidRPr="0035093C">
        <w:rPr>
          <w:color w:val="000000"/>
          <w:szCs w:val="24"/>
        </w:rPr>
        <w:t>[2.2]. Nguyễn Tất Tùng, Nguyễn Tất Trâm: Hướng dẫn thực tập Tinh thể học, 2002. Thư viện Trường Đại học Mỏ - Địa chất.</w:t>
      </w:r>
    </w:p>
    <w:p w:rsidR="00B3669E" w:rsidRPr="0035093C" w:rsidRDefault="00B3669E" w:rsidP="00B3669E">
      <w:pPr>
        <w:spacing w:before="60" w:after="0" w:line="240" w:lineRule="auto"/>
        <w:jc w:val="both"/>
        <w:rPr>
          <w:szCs w:val="24"/>
        </w:rPr>
      </w:pPr>
      <w:r w:rsidRPr="0035093C">
        <w:rPr>
          <w:color w:val="000000"/>
          <w:szCs w:val="24"/>
        </w:rPr>
        <w:t xml:space="preserve">[2.3]. </w:t>
      </w:r>
      <w:proofErr w:type="spellStart"/>
      <w:r w:rsidRPr="0035093C">
        <w:rPr>
          <w:color w:val="000000"/>
          <w:szCs w:val="24"/>
        </w:rPr>
        <w:t>Corneil</w:t>
      </w:r>
      <w:proofErr w:type="spellEnd"/>
      <w:r w:rsidRPr="0035093C">
        <w:rPr>
          <w:color w:val="000000"/>
          <w:szCs w:val="24"/>
        </w:rPr>
        <w:t xml:space="preserve"> Klein: </w:t>
      </w:r>
      <w:r w:rsidRPr="0035093C">
        <w:rPr>
          <w:i/>
          <w:iCs/>
          <w:color w:val="000000"/>
          <w:szCs w:val="24"/>
        </w:rPr>
        <w:t>Mineral Science</w:t>
      </w:r>
      <w:r w:rsidRPr="0035093C">
        <w:rPr>
          <w:color w:val="000000"/>
          <w:szCs w:val="24"/>
        </w:rPr>
        <w:t>. 22</w:t>
      </w:r>
      <w:r w:rsidRPr="0035093C">
        <w:rPr>
          <w:color w:val="000000"/>
          <w:szCs w:val="24"/>
          <w:vertAlign w:val="superscript"/>
        </w:rPr>
        <w:t>nd</w:t>
      </w:r>
      <w:r w:rsidRPr="0035093C">
        <w:rPr>
          <w:color w:val="000000"/>
          <w:szCs w:val="24"/>
        </w:rPr>
        <w:t xml:space="preserve"> Edition. John Wiley and Son. United States, 2008. 640p.</w:t>
      </w:r>
    </w:p>
    <w:p w:rsidR="00B3669E" w:rsidRPr="0035093C" w:rsidRDefault="00B3669E" w:rsidP="00B3669E">
      <w:pPr>
        <w:spacing w:before="60" w:after="0" w:line="240" w:lineRule="auto"/>
        <w:jc w:val="both"/>
        <w:rPr>
          <w:szCs w:val="24"/>
        </w:rPr>
      </w:pPr>
      <w:r w:rsidRPr="0035093C">
        <w:rPr>
          <w:color w:val="000000"/>
          <w:szCs w:val="24"/>
        </w:rPr>
        <w:t xml:space="preserve">[2.4]. Richard V. Gaines, </w:t>
      </w:r>
      <w:proofErr w:type="spellStart"/>
      <w:r w:rsidRPr="0035093C">
        <w:rPr>
          <w:color w:val="000000"/>
          <w:szCs w:val="24"/>
        </w:rPr>
        <w:t>Skiners</w:t>
      </w:r>
      <w:proofErr w:type="spellEnd"/>
      <w:r w:rsidRPr="0035093C">
        <w:rPr>
          <w:color w:val="000000"/>
          <w:szCs w:val="24"/>
        </w:rPr>
        <w:t xml:space="preserve"> H.C.W and others: </w:t>
      </w:r>
      <w:r w:rsidRPr="0035093C">
        <w:rPr>
          <w:i/>
          <w:iCs/>
          <w:color w:val="000000"/>
          <w:szCs w:val="24"/>
        </w:rPr>
        <w:t>Dana’s New Mineralogy</w:t>
      </w:r>
      <w:r w:rsidRPr="0035093C">
        <w:rPr>
          <w:color w:val="000000"/>
          <w:szCs w:val="24"/>
        </w:rPr>
        <w:t>, Eighth Edition, John Wiley &amp; Son, Inc. New York, 1997. 971p.</w:t>
      </w:r>
    </w:p>
    <w:p w:rsidR="00B3669E" w:rsidRPr="0035093C" w:rsidRDefault="00B3669E" w:rsidP="00B3669E">
      <w:pPr>
        <w:spacing w:before="60" w:after="0" w:line="240" w:lineRule="auto"/>
        <w:rPr>
          <w:szCs w:val="24"/>
        </w:rPr>
      </w:pPr>
      <w:r w:rsidRPr="0035093C">
        <w:rPr>
          <w:b/>
          <w:bCs/>
          <w:color w:val="000000"/>
          <w:szCs w:val="24"/>
        </w:rPr>
        <w:t>11. Hướng dẫn tự học của học phần</w:t>
      </w:r>
    </w:p>
    <w:p w:rsidR="00B3669E" w:rsidRPr="0035093C" w:rsidRDefault="00B3669E" w:rsidP="00B3669E">
      <w:pPr>
        <w:spacing w:before="60" w:after="0" w:line="240" w:lineRule="auto"/>
        <w:jc w:val="center"/>
        <w:rPr>
          <w:szCs w:val="24"/>
        </w:rPr>
      </w:pPr>
      <w:r w:rsidRPr="0035093C">
        <w:rPr>
          <w:color w:val="000000"/>
          <w:szCs w:val="24"/>
        </w:rPr>
        <w:t>Bảng 3: Hướng dẫn tự học của học phần</w:t>
      </w:r>
    </w:p>
    <w:tbl>
      <w:tblPr>
        <w:tblW w:w="9660" w:type="dxa"/>
        <w:tblInd w:w="-37" w:type="dxa"/>
        <w:tblLayout w:type="fixed"/>
        <w:tblCellMar>
          <w:left w:w="28" w:type="dxa"/>
          <w:right w:w="28" w:type="dxa"/>
        </w:tblCellMar>
        <w:tblLook w:val="04A0" w:firstRow="1" w:lastRow="0" w:firstColumn="1" w:lastColumn="0" w:noHBand="0" w:noVBand="1"/>
      </w:tblPr>
      <w:tblGrid>
        <w:gridCol w:w="729"/>
        <w:gridCol w:w="3808"/>
        <w:gridCol w:w="850"/>
        <w:gridCol w:w="851"/>
        <w:gridCol w:w="720"/>
        <w:gridCol w:w="2702"/>
      </w:tblGrid>
      <w:tr w:rsidR="00B3669E" w:rsidRPr="00967C15"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967C15" w:rsidRDefault="00B3669E" w:rsidP="00B3669E">
            <w:pPr>
              <w:spacing w:before="60" w:after="0" w:line="240" w:lineRule="auto"/>
              <w:jc w:val="center"/>
              <w:rPr>
                <w:sz w:val="22"/>
              </w:rPr>
            </w:pPr>
            <w:r w:rsidRPr="00967C15">
              <w:rPr>
                <w:b/>
                <w:bCs/>
                <w:color w:val="000000"/>
                <w:sz w:val="22"/>
              </w:rPr>
              <w:t>Tu</w:t>
            </w:r>
            <w:r w:rsidR="00967C15">
              <w:rPr>
                <w:b/>
                <w:bCs/>
                <w:color w:val="000000"/>
                <w:sz w:val="22"/>
              </w:rPr>
              <w:t>ầ</w:t>
            </w:r>
            <w:r w:rsidRPr="00967C15">
              <w:rPr>
                <w:b/>
                <w:bCs/>
                <w:color w:val="000000"/>
                <w:sz w:val="22"/>
              </w:rPr>
              <w:t>n</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967C15" w:rsidRDefault="00B3669E" w:rsidP="00B3669E">
            <w:pPr>
              <w:spacing w:before="60" w:after="0" w:line="240" w:lineRule="auto"/>
              <w:jc w:val="center"/>
              <w:rPr>
                <w:sz w:val="22"/>
              </w:rPr>
            </w:pPr>
            <w:r w:rsidRPr="00967C15">
              <w:rPr>
                <w:b/>
                <w:bCs/>
                <w:color w:val="000000"/>
                <w:sz w:val="22"/>
              </w:rPr>
              <w:t>Nội dung</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967C15" w:rsidRDefault="00B3669E" w:rsidP="00B3669E">
            <w:pPr>
              <w:spacing w:before="60" w:after="0" w:line="240" w:lineRule="auto"/>
              <w:jc w:val="center"/>
              <w:rPr>
                <w:sz w:val="22"/>
              </w:rPr>
            </w:pPr>
            <w:r w:rsidRPr="00967C15">
              <w:rPr>
                <w:b/>
                <w:bCs/>
                <w:color w:val="000000"/>
                <w:sz w:val="22"/>
              </w:rPr>
              <w:t>Lý thuyết</w:t>
            </w:r>
          </w:p>
          <w:p w:rsidR="00B3669E" w:rsidRPr="00967C15" w:rsidRDefault="00B3669E" w:rsidP="00B3669E">
            <w:pPr>
              <w:spacing w:before="60" w:after="0" w:line="240" w:lineRule="auto"/>
              <w:jc w:val="center"/>
              <w:rPr>
                <w:sz w:val="22"/>
              </w:rPr>
            </w:pPr>
            <w:r w:rsidRPr="00967C15">
              <w:rPr>
                <w:b/>
                <w:bCs/>
                <w:color w:val="000000"/>
                <w:sz w:val="22"/>
              </w:rPr>
              <w:t>(tiết)</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967C15" w:rsidRDefault="00B3669E" w:rsidP="00B3669E">
            <w:pPr>
              <w:spacing w:before="60" w:after="0" w:line="240" w:lineRule="auto"/>
              <w:jc w:val="center"/>
              <w:rPr>
                <w:sz w:val="22"/>
              </w:rPr>
            </w:pPr>
            <w:r w:rsidRPr="00967C15">
              <w:rPr>
                <w:b/>
                <w:bCs/>
                <w:color w:val="000000"/>
                <w:sz w:val="22"/>
              </w:rPr>
              <w:t>Bài tập</w:t>
            </w:r>
          </w:p>
          <w:p w:rsidR="00B3669E" w:rsidRPr="00967C15" w:rsidRDefault="00B3669E" w:rsidP="00B3669E">
            <w:pPr>
              <w:spacing w:before="60" w:after="0" w:line="240" w:lineRule="auto"/>
              <w:jc w:val="center"/>
              <w:rPr>
                <w:sz w:val="22"/>
              </w:rPr>
            </w:pPr>
            <w:r w:rsidRPr="00967C15">
              <w:rPr>
                <w:b/>
                <w:bCs/>
                <w:color w:val="000000"/>
                <w:sz w:val="22"/>
              </w:rPr>
              <w:t>(tiết)</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967C15" w:rsidRDefault="00B3669E" w:rsidP="00B3669E">
            <w:pPr>
              <w:spacing w:before="60" w:after="0" w:line="240" w:lineRule="auto"/>
              <w:jc w:val="center"/>
              <w:rPr>
                <w:b/>
                <w:bCs/>
                <w:color w:val="000000"/>
                <w:sz w:val="22"/>
              </w:rPr>
            </w:pPr>
            <w:r w:rsidRPr="00967C15">
              <w:rPr>
                <w:b/>
                <w:bCs/>
                <w:color w:val="000000"/>
                <w:sz w:val="22"/>
              </w:rPr>
              <w:t>Thực hành</w:t>
            </w:r>
          </w:p>
          <w:p w:rsidR="00B3669E" w:rsidRPr="00967C15" w:rsidRDefault="00B3669E" w:rsidP="00B3669E">
            <w:pPr>
              <w:spacing w:before="60" w:after="0" w:line="240" w:lineRule="auto"/>
              <w:jc w:val="center"/>
              <w:rPr>
                <w:sz w:val="22"/>
              </w:rPr>
            </w:pPr>
            <w:r w:rsidRPr="00967C15">
              <w:rPr>
                <w:b/>
                <w:bCs/>
                <w:color w:val="000000"/>
                <w:sz w:val="22"/>
              </w:rPr>
              <w:t>(tiết)</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967C15" w:rsidRDefault="00B3669E" w:rsidP="00B3669E">
            <w:pPr>
              <w:spacing w:before="60" w:after="0" w:line="240" w:lineRule="auto"/>
              <w:jc w:val="center"/>
              <w:rPr>
                <w:sz w:val="22"/>
              </w:rPr>
            </w:pPr>
            <w:r w:rsidRPr="00967C15">
              <w:rPr>
                <w:b/>
                <w:bCs/>
                <w:color w:val="000000"/>
                <w:sz w:val="22"/>
              </w:rPr>
              <w:t>Sinh viên cần chuẩn bị</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1</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Mở đầu</w:t>
            </w:r>
          </w:p>
          <w:p w:rsidR="00B3669E" w:rsidRPr="00B3669E" w:rsidRDefault="00B3669E" w:rsidP="00B3669E">
            <w:pPr>
              <w:spacing w:before="60" w:after="0" w:line="240" w:lineRule="auto"/>
              <w:rPr>
                <w:szCs w:val="24"/>
              </w:rPr>
            </w:pPr>
            <w:r w:rsidRPr="00B3669E">
              <w:rPr>
                <w:color w:val="000000"/>
                <w:szCs w:val="24"/>
              </w:rPr>
              <w:t>I. Các khái niệm cơ sở về tinh thể và khoáng vật</w:t>
            </w:r>
          </w:p>
          <w:p w:rsidR="00B3669E" w:rsidRPr="00B3669E" w:rsidRDefault="00B3669E" w:rsidP="00B3669E">
            <w:pPr>
              <w:spacing w:before="60" w:after="0" w:line="240" w:lineRule="auto"/>
              <w:rPr>
                <w:szCs w:val="24"/>
              </w:rPr>
            </w:pPr>
            <w:r w:rsidRPr="00B3669E">
              <w:rPr>
                <w:color w:val="000000"/>
                <w:szCs w:val="24"/>
              </w:rPr>
              <w:t>II. Lịch sử phát triển của tinh thể học và khoáng vật học</w:t>
            </w:r>
          </w:p>
          <w:p w:rsidR="00B3669E" w:rsidRPr="00B3669E" w:rsidRDefault="00B3669E" w:rsidP="00B3669E">
            <w:pPr>
              <w:spacing w:before="60" w:after="0" w:line="240" w:lineRule="auto"/>
              <w:rPr>
                <w:szCs w:val="24"/>
              </w:rPr>
            </w:pPr>
            <w:r w:rsidRPr="00B3669E">
              <w:rPr>
                <w:smallCaps/>
                <w:color w:val="000000"/>
                <w:szCs w:val="24"/>
              </w:rPr>
              <w:t>III. Ý</w:t>
            </w:r>
            <w:r w:rsidRPr="00B3669E">
              <w:rPr>
                <w:color w:val="000000"/>
                <w:szCs w:val="24"/>
              </w:rPr>
              <w:t xml:space="preserve"> nghĩa kinh tế của tinh thể - khoáng vật và quan hệ với các ngành khoa học khác</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Tìm hiểu về phần mở đầ</w:t>
            </w:r>
            <w:r w:rsidR="000D2E72">
              <w:rPr>
                <w:color w:val="000000"/>
                <w:szCs w:val="24"/>
              </w:rPr>
              <w:t xml:space="preserve">u: - </w:t>
            </w:r>
            <w:r w:rsidRPr="00B3669E">
              <w:rPr>
                <w:color w:val="000000"/>
                <w:szCs w:val="24"/>
              </w:rPr>
              <w:t>Tài liệu [1.1]: từ trang 3 -7;</w:t>
            </w:r>
          </w:p>
          <w:p w:rsidR="00B3669E" w:rsidRPr="00B3669E" w:rsidRDefault="00B3669E" w:rsidP="00B3669E">
            <w:pPr>
              <w:spacing w:before="60" w:after="0" w:line="240" w:lineRule="auto"/>
              <w:rPr>
                <w:szCs w:val="24"/>
              </w:rPr>
            </w:pPr>
            <w:r w:rsidRPr="00B3669E">
              <w:rPr>
                <w:color w:val="000000"/>
                <w:szCs w:val="24"/>
              </w:rPr>
              <w:t xml:space="preserve">- Các tài liệu trên internet và </w:t>
            </w:r>
            <w:proofErr w:type="spellStart"/>
            <w:r w:rsidRPr="00B3669E">
              <w:rPr>
                <w:color w:val="000000"/>
                <w:szCs w:val="24"/>
              </w:rPr>
              <w:t>facebook</w:t>
            </w:r>
            <w:proofErr w:type="spellEnd"/>
            <w:r w:rsidRPr="00B3669E">
              <w:rPr>
                <w:color w:val="000000"/>
                <w:szCs w:val="24"/>
              </w:rPr>
              <w:t>: Địa hóa-Khoáng vật.</w:t>
            </w:r>
          </w:p>
          <w:p w:rsidR="00B3669E" w:rsidRPr="00B3669E" w:rsidRDefault="00B3669E" w:rsidP="00B3669E">
            <w:pPr>
              <w:spacing w:before="60" w:after="0" w:line="240" w:lineRule="auto"/>
              <w:rPr>
                <w:szCs w:val="24"/>
              </w:rPr>
            </w:pP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tc>
        <w:tc>
          <w:tcPr>
            <w:tcW w:w="8931" w:type="dxa"/>
            <w:gridSpan w:val="5"/>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b/>
                <w:bCs/>
                <w:i/>
                <w:iCs/>
                <w:color w:val="000000"/>
                <w:szCs w:val="24"/>
              </w:rPr>
              <w:t xml:space="preserve">Phần I: </w:t>
            </w:r>
            <w:r w:rsidRPr="00B3669E">
              <w:rPr>
                <w:b/>
                <w:bCs/>
                <w:color w:val="000000"/>
                <w:szCs w:val="24"/>
              </w:rPr>
              <w:t>TINH THỂ-KHOÁNG VẬT HỌC ĐẠI CƯƠNG</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center"/>
              <w:rPr>
                <w:szCs w:val="24"/>
              </w:rPr>
            </w:pPr>
            <w:r w:rsidRPr="00B3669E">
              <w:rPr>
                <w:color w:val="000000"/>
                <w:szCs w:val="24"/>
              </w:rPr>
              <w:t>1</w:t>
            </w:r>
            <w:r w:rsidR="00967C15">
              <w:rPr>
                <w:color w:val="000000"/>
                <w:szCs w:val="24"/>
              </w:rPr>
              <w:t>-2</w:t>
            </w:r>
          </w:p>
          <w:p w:rsidR="00B3669E" w:rsidRPr="00B3669E" w:rsidRDefault="00B3669E" w:rsidP="00B3669E">
            <w:pPr>
              <w:spacing w:before="60" w:after="0" w:line="240" w:lineRule="auto"/>
              <w:rPr>
                <w:szCs w:val="24"/>
              </w:rPr>
            </w:pP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t>Chương I</w:t>
            </w:r>
            <w:r w:rsidRPr="00B3669E">
              <w:rPr>
                <w:color w:val="000000"/>
                <w:szCs w:val="24"/>
              </w:rPr>
              <w:t xml:space="preserve">: </w:t>
            </w:r>
            <w:r w:rsidRPr="00B3669E">
              <w:rPr>
                <w:b/>
                <w:bCs/>
                <w:color w:val="000000"/>
                <w:szCs w:val="24"/>
              </w:rPr>
              <w:t>Đại cương về tinh thể học</w:t>
            </w:r>
          </w:p>
          <w:p w:rsidR="00B3669E" w:rsidRPr="00B3669E" w:rsidRDefault="00B3669E" w:rsidP="00B3669E">
            <w:pPr>
              <w:spacing w:before="60" w:after="0" w:line="240" w:lineRule="auto"/>
              <w:jc w:val="both"/>
              <w:rPr>
                <w:szCs w:val="24"/>
              </w:rPr>
            </w:pPr>
            <w:r w:rsidRPr="00B3669E">
              <w:rPr>
                <w:color w:val="000000"/>
                <w:szCs w:val="24"/>
              </w:rPr>
              <w:t>1.1.Tính đối xứng của tinh thể</w:t>
            </w:r>
          </w:p>
          <w:p w:rsidR="00B3669E" w:rsidRPr="00B3669E" w:rsidRDefault="00B3669E" w:rsidP="00B3669E">
            <w:pPr>
              <w:spacing w:before="60" w:after="0" w:line="240" w:lineRule="auto"/>
              <w:jc w:val="both"/>
              <w:rPr>
                <w:szCs w:val="24"/>
              </w:rPr>
            </w:pPr>
            <w:r w:rsidRPr="00B3669E">
              <w:rPr>
                <w:color w:val="000000"/>
                <w:szCs w:val="24"/>
              </w:rPr>
              <w:t>1.2. Phép định hướng cho tinh thể và phép chiếu nổi trong tinh thể</w:t>
            </w:r>
          </w:p>
          <w:p w:rsidR="00B3669E" w:rsidRPr="00B3669E" w:rsidRDefault="00B3669E" w:rsidP="00B3669E">
            <w:pPr>
              <w:spacing w:before="60" w:after="0" w:line="240" w:lineRule="auto"/>
              <w:jc w:val="both"/>
              <w:rPr>
                <w:szCs w:val="24"/>
              </w:rPr>
            </w:pPr>
            <w:r w:rsidRPr="00B3669E">
              <w:rPr>
                <w:color w:val="000000"/>
                <w:szCs w:val="24"/>
              </w:rPr>
              <w:t>1.3. Hình học tinh thể vi mô  </w:t>
            </w:r>
          </w:p>
          <w:p w:rsidR="00B3669E" w:rsidRPr="00B3669E" w:rsidRDefault="00B3669E" w:rsidP="00B3669E">
            <w:pPr>
              <w:spacing w:before="60" w:after="0" w:line="240" w:lineRule="auto"/>
              <w:jc w:val="both"/>
              <w:rPr>
                <w:szCs w:val="24"/>
              </w:rPr>
            </w:pPr>
            <w:r w:rsidRPr="00B3669E">
              <w:rPr>
                <w:color w:val="000000"/>
                <w:szCs w:val="24"/>
              </w:rPr>
              <w:t>1.4. Khái quát các tính chất quang học của tinh thể khoáng vật</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6</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2B0ED5" w:rsidP="00B3669E">
            <w:pPr>
              <w:spacing w:before="60" w:after="0" w:line="240" w:lineRule="auto"/>
              <w:jc w:val="center"/>
              <w:rPr>
                <w:szCs w:val="24"/>
              </w:rPr>
            </w:pPr>
            <w:r>
              <w:rPr>
                <w:color w:val="000000"/>
                <w:szCs w:val="24"/>
              </w:rPr>
              <w:t>2</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 Đọc trước các tài liệu: </w:t>
            </w:r>
          </w:p>
          <w:p w:rsidR="00B3669E" w:rsidRPr="00B3669E" w:rsidRDefault="00B3669E" w:rsidP="00B3669E">
            <w:pPr>
              <w:spacing w:before="60" w:after="0" w:line="240" w:lineRule="auto"/>
              <w:rPr>
                <w:szCs w:val="24"/>
              </w:rPr>
            </w:pPr>
            <w:r w:rsidRPr="00B3669E">
              <w:rPr>
                <w:color w:val="000000"/>
                <w:szCs w:val="24"/>
              </w:rPr>
              <w:t>- Tài liệu [1.1], chương I;</w:t>
            </w:r>
          </w:p>
          <w:p w:rsidR="00B3669E" w:rsidRPr="00B3669E" w:rsidRDefault="00B3669E" w:rsidP="00B3669E">
            <w:pPr>
              <w:spacing w:before="60" w:after="0" w:line="240" w:lineRule="auto"/>
              <w:rPr>
                <w:color w:val="000000"/>
                <w:szCs w:val="24"/>
              </w:rPr>
            </w:pPr>
            <w:r w:rsidRPr="00B3669E">
              <w:rPr>
                <w:color w:val="000000"/>
                <w:szCs w:val="24"/>
              </w:rPr>
              <w:t>- Tài liệu [2.1], chương 1,2, 3.</w:t>
            </w:r>
          </w:p>
          <w:p w:rsidR="00B3669E" w:rsidRPr="00B14E56" w:rsidRDefault="00B3669E" w:rsidP="00B3669E">
            <w:pPr>
              <w:spacing w:before="60" w:after="0" w:line="240" w:lineRule="auto"/>
              <w:rPr>
                <w:spacing w:val="-4"/>
                <w:szCs w:val="24"/>
              </w:rPr>
            </w:pPr>
            <w:r w:rsidRPr="00B14E56">
              <w:rPr>
                <w:color w:val="000000"/>
                <w:spacing w:val="-4"/>
                <w:szCs w:val="24"/>
              </w:rPr>
              <w:t>- Tài liệu [2.2], trang 2-32</w:t>
            </w:r>
          </w:p>
          <w:p w:rsidR="00B3669E" w:rsidRPr="00B3669E" w:rsidRDefault="00B3669E" w:rsidP="00B3669E">
            <w:pPr>
              <w:spacing w:before="60" w:after="0" w:line="240" w:lineRule="auto"/>
              <w:rPr>
                <w:szCs w:val="24"/>
              </w:rPr>
            </w:pPr>
            <w:r w:rsidRPr="00B3669E">
              <w:rPr>
                <w:color w:val="000000"/>
                <w:szCs w:val="24"/>
              </w:rPr>
              <w:t>- Tài liệu [2.3], các mục 5,6 (từ trang 170-288).</w:t>
            </w:r>
          </w:p>
          <w:p w:rsidR="00B3669E" w:rsidRPr="000A41C4" w:rsidRDefault="00B3669E" w:rsidP="00B3669E">
            <w:pPr>
              <w:spacing w:before="60" w:after="0" w:line="240" w:lineRule="auto"/>
              <w:rPr>
                <w:szCs w:val="24"/>
              </w:rPr>
            </w:pPr>
            <w:r w:rsidRPr="000A41C4">
              <w:rPr>
                <w:color w:val="000000"/>
                <w:szCs w:val="24"/>
              </w:rPr>
              <w:t>+ Ôn tập nội dung chương 1.</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0A41C4" w:rsidRDefault="00B3669E" w:rsidP="00B3669E">
            <w:pPr>
              <w:spacing w:before="60" w:after="0" w:line="240" w:lineRule="auto"/>
              <w:rPr>
                <w:szCs w:val="24"/>
              </w:rPr>
            </w:pPr>
          </w:p>
          <w:p w:rsidR="00B3669E" w:rsidRPr="00B3669E" w:rsidRDefault="00967C15" w:rsidP="00B3669E">
            <w:pPr>
              <w:spacing w:before="60" w:after="0" w:line="240" w:lineRule="auto"/>
              <w:jc w:val="center"/>
              <w:rPr>
                <w:szCs w:val="24"/>
              </w:rPr>
            </w:pPr>
            <w:r>
              <w:rPr>
                <w:color w:val="000000"/>
                <w:szCs w:val="24"/>
              </w:rPr>
              <w:lastRenderedPageBreak/>
              <w:t>2</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lastRenderedPageBreak/>
              <w:t>Chương II</w:t>
            </w:r>
            <w:r w:rsidRPr="00B3669E">
              <w:rPr>
                <w:b/>
                <w:bCs/>
                <w:color w:val="000000"/>
                <w:szCs w:val="24"/>
              </w:rPr>
              <w:t xml:space="preserve">: Thành phần hoá học </w:t>
            </w:r>
            <w:r w:rsidRPr="00B3669E">
              <w:rPr>
                <w:b/>
                <w:bCs/>
                <w:color w:val="000000"/>
                <w:szCs w:val="24"/>
              </w:rPr>
              <w:lastRenderedPageBreak/>
              <w:t>và cấu trúc của</w:t>
            </w:r>
            <w:r w:rsidR="00967C15">
              <w:rPr>
                <w:szCs w:val="24"/>
              </w:rPr>
              <w:t xml:space="preserve"> </w:t>
            </w:r>
            <w:r w:rsidRPr="00B3669E">
              <w:rPr>
                <w:b/>
                <w:bCs/>
                <w:color w:val="000000"/>
                <w:szCs w:val="24"/>
              </w:rPr>
              <w:t>khoáng vật</w:t>
            </w:r>
          </w:p>
          <w:p w:rsidR="00B3669E" w:rsidRPr="00B3669E" w:rsidRDefault="00B3669E" w:rsidP="00B3669E">
            <w:pPr>
              <w:spacing w:before="60" w:after="0" w:line="240" w:lineRule="auto"/>
              <w:jc w:val="both"/>
              <w:rPr>
                <w:szCs w:val="24"/>
              </w:rPr>
            </w:pPr>
            <w:r w:rsidRPr="00B3669E">
              <w:rPr>
                <w:color w:val="000000"/>
                <w:szCs w:val="24"/>
              </w:rPr>
              <w:t>2.1. Thành phần hoá học của khoáng vật</w:t>
            </w:r>
          </w:p>
          <w:p w:rsidR="00B3669E" w:rsidRPr="00B3669E" w:rsidRDefault="00B3669E" w:rsidP="00B3669E">
            <w:pPr>
              <w:spacing w:before="60" w:after="0" w:line="240" w:lineRule="auto"/>
              <w:jc w:val="both"/>
              <w:rPr>
                <w:szCs w:val="24"/>
              </w:rPr>
            </w:pPr>
            <w:r w:rsidRPr="00B3669E">
              <w:rPr>
                <w:color w:val="000000"/>
                <w:szCs w:val="24"/>
              </w:rPr>
              <w:t>2.2. Vai trò của nước trong thành phần khoáng vật</w:t>
            </w:r>
          </w:p>
          <w:p w:rsidR="00B3669E" w:rsidRPr="00B3669E" w:rsidRDefault="00B3669E" w:rsidP="00B3669E">
            <w:pPr>
              <w:spacing w:before="60" w:after="0" w:line="240" w:lineRule="auto"/>
              <w:jc w:val="both"/>
              <w:rPr>
                <w:szCs w:val="24"/>
              </w:rPr>
            </w:pPr>
            <w:r w:rsidRPr="00B3669E">
              <w:rPr>
                <w:color w:val="000000"/>
                <w:szCs w:val="24"/>
              </w:rPr>
              <w:t>2.3. Công thức khoáng vật</w:t>
            </w:r>
          </w:p>
          <w:p w:rsidR="00B3669E" w:rsidRPr="00B3669E" w:rsidRDefault="00B3669E" w:rsidP="00B3669E">
            <w:pPr>
              <w:spacing w:before="60" w:after="0" w:line="240" w:lineRule="auto"/>
              <w:jc w:val="both"/>
              <w:rPr>
                <w:szCs w:val="24"/>
              </w:rPr>
            </w:pPr>
            <w:r w:rsidRPr="00B3669E">
              <w:rPr>
                <w:color w:val="000000"/>
                <w:szCs w:val="24"/>
              </w:rPr>
              <w:t>2.4. Cấu trúc của khoáng vật</w:t>
            </w:r>
          </w:p>
          <w:p w:rsidR="00B3669E" w:rsidRPr="00B3669E" w:rsidRDefault="00B3669E" w:rsidP="00B3669E">
            <w:pPr>
              <w:spacing w:before="60" w:after="0" w:line="240" w:lineRule="auto"/>
              <w:jc w:val="both"/>
              <w:rPr>
                <w:szCs w:val="24"/>
              </w:rPr>
            </w:pPr>
            <w:r w:rsidRPr="00B3669E">
              <w:rPr>
                <w:color w:val="000000"/>
                <w:szCs w:val="24"/>
              </w:rPr>
              <w:t>2.5. Đồng hình và đa hình trong khoáng vật</w:t>
            </w:r>
          </w:p>
          <w:p w:rsidR="00B3669E" w:rsidRPr="00B3669E" w:rsidRDefault="00B3669E" w:rsidP="00B3669E">
            <w:pPr>
              <w:spacing w:before="60" w:after="0" w:line="240" w:lineRule="auto"/>
              <w:jc w:val="both"/>
              <w:rPr>
                <w:szCs w:val="24"/>
              </w:rPr>
            </w:pPr>
            <w:r w:rsidRPr="00B3669E">
              <w:rPr>
                <w:color w:val="000000"/>
                <w:szCs w:val="24"/>
              </w:rPr>
              <w:t>2.6. Các vật chất dạng khoáng vật (không có cấu trúc kết tinh)</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lastRenderedPageBreak/>
              <w:t>6</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xml:space="preserve">+ Đọc và tìm hiểu phục </w:t>
            </w:r>
            <w:r w:rsidRPr="00B3669E">
              <w:rPr>
                <w:color w:val="000000"/>
                <w:szCs w:val="24"/>
              </w:rPr>
              <w:lastRenderedPageBreak/>
              <w:t xml:space="preserve">vụ chương 2: </w:t>
            </w:r>
          </w:p>
          <w:p w:rsidR="00B3669E" w:rsidRPr="00B3669E" w:rsidRDefault="00B3669E" w:rsidP="00B3669E">
            <w:pPr>
              <w:spacing w:before="60" w:after="0" w:line="240" w:lineRule="auto"/>
              <w:rPr>
                <w:szCs w:val="24"/>
              </w:rPr>
            </w:pPr>
            <w:r w:rsidRPr="00B3669E">
              <w:rPr>
                <w:color w:val="000000"/>
                <w:szCs w:val="24"/>
              </w:rPr>
              <w:t>- Tài liệu [1.1], chương II</w:t>
            </w:r>
          </w:p>
          <w:p w:rsidR="00B3669E" w:rsidRPr="00B3669E" w:rsidRDefault="00B3669E" w:rsidP="00B3669E">
            <w:pPr>
              <w:spacing w:before="60" w:after="0" w:line="240" w:lineRule="auto"/>
              <w:rPr>
                <w:szCs w:val="24"/>
              </w:rPr>
            </w:pPr>
            <w:r w:rsidRPr="00B3669E">
              <w:rPr>
                <w:color w:val="000000"/>
                <w:szCs w:val="24"/>
              </w:rPr>
              <w:t>- Tài liệu [2.3], mục 3, 5,6,7 (từ trang 39-50, từ trang 121-236).</w:t>
            </w:r>
          </w:p>
          <w:p w:rsidR="00B3669E" w:rsidRPr="00B3669E" w:rsidRDefault="00B3669E" w:rsidP="00B3669E">
            <w:pPr>
              <w:numPr>
                <w:ilvl w:val="0"/>
                <w:numId w:val="4"/>
              </w:numPr>
              <w:tabs>
                <w:tab w:val="left" w:pos="224"/>
              </w:tabs>
              <w:spacing w:before="60" w:after="0" w:line="240" w:lineRule="auto"/>
              <w:ind w:left="0" w:firstLine="0"/>
              <w:textAlignment w:val="baseline"/>
              <w:rPr>
                <w:rFonts w:ascii="Arial" w:hAnsi="Arial" w:cs="Arial"/>
                <w:color w:val="000000"/>
                <w:szCs w:val="24"/>
              </w:rPr>
            </w:pPr>
            <w:r w:rsidRPr="00B3669E">
              <w:rPr>
                <w:color w:val="000000"/>
                <w:szCs w:val="24"/>
              </w:rPr>
              <w:t xml:space="preserve">Các tài liệu trên internet và </w:t>
            </w:r>
            <w:proofErr w:type="spellStart"/>
            <w:r w:rsidRPr="00B3669E">
              <w:rPr>
                <w:color w:val="000000"/>
                <w:szCs w:val="24"/>
              </w:rPr>
              <w:t>facebook</w:t>
            </w:r>
            <w:proofErr w:type="spellEnd"/>
            <w:r w:rsidRPr="00B3669E">
              <w:rPr>
                <w:color w:val="000000"/>
                <w:szCs w:val="24"/>
              </w:rPr>
              <w:t>: Địa hóa-Khoáng vật.</w:t>
            </w:r>
          </w:p>
          <w:p w:rsidR="00B3669E" w:rsidRPr="000A41C4" w:rsidRDefault="00B3669E" w:rsidP="00B3669E">
            <w:pPr>
              <w:spacing w:before="60" w:after="0" w:line="240" w:lineRule="auto"/>
              <w:rPr>
                <w:szCs w:val="24"/>
              </w:rPr>
            </w:pPr>
            <w:r w:rsidRPr="000A41C4">
              <w:rPr>
                <w:color w:val="000000"/>
                <w:szCs w:val="24"/>
              </w:rPr>
              <w:t>+ Ôn lại chương 1 phục vụ thực tập tinh thể</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0A41C4" w:rsidRDefault="00B3669E" w:rsidP="00B3669E">
            <w:pPr>
              <w:spacing w:before="60" w:after="0" w:line="240" w:lineRule="auto"/>
              <w:rPr>
                <w:szCs w:val="24"/>
              </w:rPr>
            </w:pPr>
            <w:r w:rsidRPr="000A41C4">
              <w:rPr>
                <w:szCs w:val="24"/>
              </w:rPr>
              <w:lastRenderedPageBreak/>
              <w:br/>
            </w:r>
          </w:p>
          <w:p w:rsidR="00B3669E" w:rsidRPr="00B3669E" w:rsidRDefault="00967C15" w:rsidP="00B3669E">
            <w:pPr>
              <w:spacing w:before="60" w:after="0" w:line="240" w:lineRule="auto"/>
              <w:jc w:val="center"/>
              <w:rPr>
                <w:szCs w:val="24"/>
              </w:rPr>
            </w:pPr>
            <w:r>
              <w:rPr>
                <w:color w:val="000000"/>
                <w:szCs w:val="24"/>
              </w:rPr>
              <w:t>3</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t>Chương III:</w:t>
            </w:r>
            <w:r w:rsidRPr="00B3669E">
              <w:rPr>
                <w:b/>
                <w:bCs/>
                <w:color w:val="000000"/>
                <w:szCs w:val="24"/>
              </w:rPr>
              <w:t xml:space="preserve"> Hình thái và các tính chất vật lý của khoáng vật</w:t>
            </w:r>
          </w:p>
          <w:p w:rsidR="00B3669E" w:rsidRPr="00B3669E" w:rsidRDefault="00B3669E" w:rsidP="00B3669E">
            <w:pPr>
              <w:spacing w:before="60" w:after="0" w:line="240" w:lineRule="auto"/>
              <w:jc w:val="both"/>
              <w:rPr>
                <w:szCs w:val="24"/>
              </w:rPr>
            </w:pPr>
            <w:r w:rsidRPr="00B3669E">
              <w:rPr>
                <w:color w:val="000000"/>
                <w:szCs w:val="24"/>
              </w:rPr>
              <w:t>3.1. Hình thái của khoáng vật</w:t>
            </w:r>
          </w:p>
          <w:p w:rsidR="00B3669E" w:rsidRPr="00B3669E" w:rsidRDefault="00B3669E" w:rsidP="00B3669E">
            <w:pPr>
              <w:spacing w:before="60" w:after="0" w:line="240" w:lineRule="auto"/>
              <w:jc w:val="both"/>
              <w:rPr>
                <w:szCs w:val="24"/>
              </w:rPr>
            </w:pPr>
            <w:r w:rsidRPr="00B3669E">
              <w:rPr>
                <w:color w:val="000000"/>
                <w:szCs w:val="24"/>
              </w:rPr>
              <w:t>3.2. Các tính chất vật lý của khoáng vật</w:t>
            </w:r>
          </w:p>
          <w:p w:rsidR="00B3669E" w:rsidRPr="00B3669E" w:rsidRDefault="00B3669E" w:rsidP="00B3669E">
            <w:pPr>
              <w:spacing w:before="60" w:after="0" w:line="240" w:lineRule="auto"/>
              <w:jc w:val="both"/>
              <w:rPr>
                <w:szCs w:val="24"/>
              </w:rPr>
            </w:pPr>
            <w:r w:rsidRPr="00B3669E">
              <w:rPr>
                <w:color w:val="000000"/>
                <w:szCs w:val="24"/>
              </w:rPr>
              <w:t>3.3. Các phương pháp nghiên cứu khoáng vật</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6</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2B0ED5" w:rsidP="00B3669E">
            <w:pPr>
              <w:spacing w:before="60" w:after="0" w:line="240" w:lineRule="auto"/>
              <w:jc w:val="center"/>
              <w:rPr>
                <w:szCs w:val="24"/>
              </w:rPr>
            </w:pPr>
            <w:r>
              <w:rPr>
                <w:color w:val="000000"/>
                <w:szCs w:val="24"/>
              </w:rPr>
              <w:t>2</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Tìm hiểu phục vụ chương 3:</w:t>
            </w:r>
          </w:p>
          <w:p w:rsidR="00B3669E" w:rsidRPr="00B14E56" w:rsidRDefault="00B3669E" w:rsidP="00B3669E">
            <w:pPr>
              <w:spacing w:before="60" w:after="0" w:line="240" w:lineRule="auto"/>
              <w:rPr>
                <w:spacing w:val="-6"/>
                <w:szCs w:val="24"/>
              </w:rPr>
            </w:pPr>
            <w:r w:rsidRPr="00B14E56">
              <w:rPr>
                <w:color w:val="000000"/>
                <w:spacing w:val="-6"/>
                <w:szCs w:val="24"/>
              </w:rPr>
              <w:t>- Tài liệu [1.1], chương III</w:t>
            </w:r>
          </w:p>
          <w:p w:rsidR="00B3669E" w:rsidRPr="00B3669E" w:rsidRDefault="00B3669E" w:rsidP="00B3669E">
            <w:pPr>
              <w:spacing w:before="60" w:after="0" w:line="240" w:lineRule="auto"/>
              <w:rPr>
                <w:szCs w:val="24"/>
              </w:rPr>
            </w:pPr>
            <w:r w:rsidRPr="00B3669E">
              <w:rPr>
                <w:color w:val="000000"/>
                <w:szCs w:val="24"/>
              </w:rPr>
              <w:t>- Tài liệu [2.3], mục 2 (từ trang 17-37).</w:t>
            </w:r>
          </w:p>
          <w:p w:rsidR="00B3669E" w:rsidRPr="000A41C4" w:rsidRDefault="00B3669E" w:rsidP="00B3669E">
            <w:pPr>
              <w:spacing w:before="60" w:after="0" w:line="240" w:lineRule="auto"/>
              <w:rPr>
                <w:szCs w:val="24"/>
              </w:rPr>
            </w:pPr>
            <w:r w:rsidRPr="000A41C4">
              <w:rPr>
                <w:color w:val="000000"/>
                <w:szCs w:val="24"/>
              </w:rPr>
              <w:t>+ Ôn lại chương 2 phục vụ thực tập tinh thể</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967C15" w:rsidP="00B3669E">
            <w:pPr>
              <w:spacing w:before="60" w:after="0" w:line="240" w:lineRule="auto"/>
              <w:jc w:val="center"/>
              <w:rPr>
                <w:szCs w:val="24"/>
              </w:rPr>
            </w:pPr>
            <w:r>
              <w:rPr>
                <w:color w:val="000000"/>
                <w:szCs w:val="24"/>
              </w:rPr>
              <w:t>4</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t>Chương IV:</w:t>
            </w:r>
            <w:r w:rsidRPr="00B3669E">
              <w:rPr>
                <w:b/>
                <w:bCs/>
                <w:color w:val="000000"/>
                <w:szCs w:val="24"/>
              </w:rPr>
              <w:t xml:space="preserve"> Các quá trình tạo khoáng trong tự nhiên (nguồn gốc khoáng vật)</w:t>
            </w:r>
          </w:p>
          <w:p w:rsidR="00B3669E" w:rsidRPr="00B3669E" w:rsidRDefault="00B3669E" w:rsidP="00B3669E">
            <w:pPr>
              <w:spacing w:before="60" w:after="0" w:line="240" w:lineRule="auto"/>
              <w:jc w:val="both"/>
              <w:rPr>
                <w:szCs w:val="24"/>
              </w:rPr>
            </w:pPr>
            <w:r w:rsidRPr="00B3669E">
              <w:rPr>
                <w:color w:val="000000"/>
                <w:szCs w:val="24"/>
              </w:rPr>
              <w:t>4.1. Khái quát chung  </w:t>
            </w:r>
          </w:p>
          <w:p w:rsidR="00B3669E" w:rsidRPr="00B3669E" w:rsidRDefault="00B3669E" w:rsidP="00B3669E">
            <w:pPr>
              <w:spacing w:before="60" w:after="0" w:line="240" w:lineRule="auto"/>
              <w:jc w:val="both"/>
              <w:rPr>
                <w:szCs w:val="24"/>
              </w:rPr>
            </w:pPr>
            <w:r w:rsidRPr="00B3669E">
              <w:rPr>
                <w:color w:val="000000"/>
                <w:szCs w:val="24"/>
              </w:rPr>
              <w:t>4.2. Các quá trình tạo khoáng trong Trái đất</w:t>
            </w:r>
          </w:p>
          <w:p w:rsidR="00B3669E" w:rsidRPr="00B3669E" w:rsidRDefault="00B3669E" w:rsidP="00B3669E">
            <w:pPr>
              <w:spacing w:before="60" w:after="0" w:line="240" w:lineRule="auto"/>
              <w:jc w:val="both"/>
              <w:rPr>
                <w:szCs w:val="24"/>
              </w:rPr>
            </w:pPr>
            <w:r w:rsidRPr="00B3669E">
              <w:rPr>
                <w:color w:val="000000"/>
                <w:szCs w:val="24"/>
              </w:rPr>
              <w:t>4.2.1. Các quá trình tạo khoáng nội sinh</w:t>
            </w:r>
          </w:p>
          <w:p w:rsidR="00B3669E" w:rsidRPr="00B3669E" w:rsidRDefault="00B3669E" w:rsidP="00B3669E">
            <w:pPr>
              <w:spacing w:before="60" w:after="0" w:line="240" w:lineRule="auto"/>
              <w:jc w:val="both"/>
              <w:rPr>
                <w:szCs w:val="24"/>
              </w:rPr>
            </w:pPr>
            <w:r w:rsidRPr="00B3669E">
              <w:rPr>
                <w:color w:val="000000"/>
                <w:szCs w:val="24"/>
              </w:rPr>
              <w:t>4.2.2. Các quá trình tạo khoáng ngoại sinh</w:t>
            </w:r>
          </w:p>
          <w:p w:rsidR="00B3669E" w:rsidRPr="00B3669E" w:rsidRDefault="00B3669E" w:rsidP="00B3669E">
            <w:pPr>
              <w:spacing w:before="60" w:after="0" w:line="240" w:lineRule="auto"/>
              <w:jc w:val="both"/>
              <w:rPr>
                <w:szCs w:val="24"/>
              </w:rPr>
            </w:pPr>
            <w:r w:rsidRPr="00B3669E">
              <w:rPr>
                <w:color w:val="000000"/>
                <w:szCs w:val="24"/>
              </w:rPr>
              <w:t>4.2.3. Các quá trình tạo khoáng biến chất</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6</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Tìm hiểu phục vụ chương 4:</w:t>
            </w:r>
          </w:p>
          <w:p w:rsidR="00B3669E" w:rsidRPr="00B14E56" w:rsidRDefault="00B3669E" w:rsidP="00B3669E">
            <w:pPr>
              <w:spacing w:before="60" w:after="0" w:line="240" w:lineRule="auto"/>
              <w:rPr>
                <w:spacing w:val="-6"/>
                <w:szCs w:val="24"/>
              </w:rPr>
            </w:pPr>
            <w:r w:rsidRPr="00B14E56">
              <w:rPr>
                <w:color w:val="000000"/>
                <w:spacing w:val="-6"/>
                <w:szCs w:val="24"/>
              </w:rPr>
              <w:t>- Tài liệu [1.1], chương IV</w:t>
            </w:r>
          </w:p>
          <w:p w:rsidR="00B3669E" w:rsidRPr="00B3669E" w:rsidRDefault="00B3669E" w:rsidP="00B3669E">
            <w:pPr>
              <w:spacing w:before="60" w:after="0" w:line="240" w:lineRule="auto"/>
              <w:rPr>
                <w:szCs w:val="24"/>
              </w:rPr>
            </w:pPr>
            <w:r w:rsidRPr="00B3669E">
              <w:rPr>
                <w:color w:val="000000"/>
                <w:szCs w:val="24"/>
              </w:rPr>
              <w:t>- Tài liệu [2.3], các mục 4,7 (từ trang 105-167, trang 290-329).</w:t>
            </w:r>
          </w:p>
          <w:p w:rsidR="00B3669E" w:rsidRPr="00B3669E" w:rsidRDefault="00B3669E" w:rsidP="00B3669E">
            <w:pPr>
              <w:spacing w:before="60" w:after="0" w:line="240" w:lineRule="auto"/>
              <w:rPr>
                <w:szCs w:val="24"/>
              </w:rPr>
            </w:pPr>
            <w:r w:rsidRPr="00B3669E">
              <w:rPr>
                <w:color w:val="000000"/>
                <w:szCs w:val="24"/>
              </w:rPr>
              <w:t xml:space="preserve">- Các tài liệu trên internet và </w:t>
            </w:r>
            <w:proofErr w:type="spellStart"/>
            <w:r w:rsidRPr="00B3669E">
              <w:rPr>
                <w:color w:val="000000"/>
                <w:szCs w:val="24"/>
              </w:rPr>
              <w:t>facebook</w:t>
            </w:r>
            <w:proofErr w:type="spellEnd"/>
            <w:r w:rsidRPr="00B3669E">
              <w:rPr>
                <w:color w:val="000000"/>
                <w:szCs w:val="24"/>
              </w:rPr>
              <w:t>: Địa hóa-Khoáng vật.</w:t>
            </w:r>
          </w:p>
          <w:p w:rsidR="00B3669E" w:rsidRPr="000A41C4" w:rsidRDefault="00B3669E" w:rsidP="00B3669E">
            <w:pPr>
              <w:spacing w:before="60" w:after="0" w:line="240" w:lineRule="auto"/>
              <w:rPr>
                <w:szCs w:val="24"/>
              </w:rPr>
            </w:pPr>
            <w:r w:rsidRPr="000A41C4">
              <w:rPr>
                <w:color w:val="000000"/>
                <w:szCs w:val="24"/>
              </w:rPr>
              <w:t>+ Ôn các mục chương III phục vụ thực tập mục 3.1-3.3</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0A41C4" w:rsidRDefault="00B3669E" w:rsidP="00B3669E">
            <w:pPr>
              <w:spacing w:before="60" w:after="0" w:line="240" w:lineRule="auto"/>
              <w:rPr>
                <w:szCs w:val="24"/>
              </w:rPr>
            </w:pPr>
          </w:p>
        </w:tc>
        <w:tc>
          <w:tcPr>
            <w:tcW w:w="6229" w:type="dxa"/>
            <w:gridSpan w:val="4"/>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0A41C4" w:rsidRDefault="00B3669E" w:rsidP="00B3669E">
            <w:pPr>
              <w:spacing w:before="60" w:after="0" w:line="240" w:lineRule="auto"/>
              <w:jc w:val="center"/>
              <w:rPr>
                <w:szCs w:val="24"/>
              </w:rPr>
            </w:pPr>
            <w:r w:rsidRPr="000A41C4">
              <w:rPr>
                <w:b/>
                <w:bCs/>
                <w:i/>
                <w:iCs/>
                <w:color w:val="000000"/>
                <w:szCs w:val="24"/>
              </w:rPr>
              <w:t xml:space="preserve">Phần II: </w:t>
            </w:r>
            <w:r w:rsidRPr="000A41C4">
              <w:rPr>
                <w:b/>
                <w:bCs/>
                <w:color w:val="000000"/>
                <w:szCs w:val="24"/>
              </w:rPr>
              <w:t>KHOÁNG VẬT HỌC MÔ TẢ</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0A41C4" w:rsidRDefault="00B3669E" w:rsidP="00B3669E">
            <w:pPr>
              <w:spacing w:before="60" w:after="0" w:line="240" w:lineRule="auto"/>
              <w:rPr>
                <w:szCs w:val="24"/>
              </w:rPr>
            </w:pP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967C15" w:rsidP="00B3669E">
            <w:pPr>
              <w:spacing w:before="60" w:after="0" w:line="240" w:lineRule="auto"/>
              <w:jc w:val="center"/>
              <w:rPr>
                <w:szCs w:val="24"/>
              </w:rPr>
            </w:pPr>
            <w:r>
              <w:rPr>
                <w:color w:val="000000"/>
                <w:szCs w:val="24"/>
              </w:rPr>
              <w:t>4-5</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color w:val="000000"/>
                <w:szCs w:val="24"/>
              </w:rPr>
              <w:t>Khái quát chung</w:t>
            </w:r>
          </w:p>
          <w:p w:rsidR="00B3669E" w:rsidRPr="00B3669E" w:rsidRDefault="00B3669E" w:rsidP="00B3669E">
            <w:pPr>
              <w:spacing w:before="60" w:after="0" w:line="240" w:lineRule="auto"/>
              <w:rPr>
                <w:szCs w:val="24"/>
              </w:rPr>
            </w:pPr>
            <w:r w:rsidRPr="00B3669E">
              <w:rPr>
                <w:b/>
                <w:bCs/>
                <w:color w:val="000000"/>
                <w:szCs w:val="24"/>
              </w:rPr>
              <w:t>C</w:t>
            </w:r>
            <w:r w:rsidRPr="00B3669E">
              <w:rPr>
                <w:b/>
                <w:bCs/>
                <w:i/>
                <w:iCs/>
                <w:color w:val="000000"/>
                <w:szCs w:val="24"/>
              </w:rPr>
              <w:t xml:space="preserve">hương V: </w:t>
            </w:r>
            <w:r w:rsidRPr="00B3669E">
              <w:rPr>
                <w:b/>
                <w:bCs/>
                <w:color w:val="000000"/>
                <w:szCs w:val="24"/>
              </w:rPr>
              <w:t xml:space="preserve">Mô tả các khoáng vật có thành phần là các nguyên tố tự sinh và </w:t>
            </w:r>
            <w:proofErr w:type="spellStart"/>
            <w:r w:rsidRPr="00B3669E">
              <w:rPr>
                <w:b/>
                <w:bCs/>
                <w:color w:val="000000"/>
                <w:szCs w:val="24"/>
              </w:rPr>
              <w:t>Sulphur</w:t>
            </w:r>
            <w:proofErr w:type="spellEnd"/>
            <w:r w:rsidRPr="00B3669E">
              <w:rPr>
                <w:b/>
                <w:bCs/>
                <w:color w:val="000000"/>
                <w:szCs w:val="24"/>
              </w:rPr>
              <w:t xml:space="preserve"> (sulfide)</w:t>
            </w:r>
          </w:p>
          <w:p w:rsidR="00B3669E" w:rsidRPr="00B3669E" w:rsidRDefault="00B3669E" w:rsidP="00B3669E">
            <w:pPr>
              <w:spacing w:before="60" w:after="0" w:line="240" w:lineRule="auto"/>
              <w:jc w:val="both"/>
              <w:rPr>
                <w:szCs w:val="24"/>
              </w:rPr>
            </w:pPr>
            <w:r w:rsidRPr="00B3669E">
              <w:rPr>
                <w:color w:val="000000"/>
                <w:szCs w:val="24"/>
              </w:rPr>
              <w:t>5.1. Các khoáng vật lớp nguyên tố tự sinh</w:t>
            </w:r>
          </w:p>
          <w:p w:rsidR="00B3669E" w:rsidRPr="00B3669E" w:rsidRDefault="00B3669E" w:rsidP="00B3669E">
            <w:pPr>
              <w:spacing w:before="60" w:after="0" w:line="240" w:lineRule="auto"/>
              <w:jc w:val="both"/>
              <w:rPr>
                <w:szCs w:val="24"/>
              </w:rPr>
            </w:pPr>
            <w:r w:rsidRPr="00B3669E">
              <w:rPr>
                <w:color w:val="000000"/>
                <w:szCs w:val="24"/>
              </w:rPr>
              <w:t xml:space="preserve">5.2. Các </w:t>
            </w:r>
            <w:proofErr w:type="spellStart"/>
            <w:r w:rsidRPr="00B3669E">
              <w:rPr>
                <w:color w:val="000000"/>
                <w:szCs w:val="24"/>
              </w:rPr>
              <w:t>sulphur</w:t>
            </w:r>
            <w:proofErr w:type="spellEnd"/>
            <w:r w:rsidRPr="00B3669E">
              <w:rPr>
                <w:color w:val="000000"/>
                <w:szCs w:val="24"/>
              </w:rPr>
              <w:t xml:space="preserve"> (sulfide) và hợp chất tương tự</w:t>
            </w:r>
          </w:p>
          <w:p w:rsidR="00B3669E" w:rsidRPr="00B14E56" w:rsidRDefault="00B3669E" w:rsidP="00B3669E">
            <w:pPr>
              <w:spacing w:before="60" w:after="0" w:line="240" w:lineRule="auto"/>
              <w:rPr>
                <w:spacing w:val="-2"/>
                <w:szCs w:val="24"/>
                <w:lang w:val="fr-FR"/>
              </w:rPr>
            </w:pPr>
            <w:r w:rsidRPr="00B14E56">
              <w:rPr>
                <w:color w:val="000000"/>
                <w:spacing w:val="-2"/>
                <w:szCs w:val="24"/>
                <w:lang w:val="fr-FR"/>
              </w:rPr>
              <w:t xml:space="preserve">5.3.Các hợp chất </w:t>
            </w:r>
            <w:proofErr w:type="spellStart"/>
            <w:r w:rsidRPr="00B14E56">
              <w:rPr>
                <w:color w:val="000000"/>
                <w:spacing w:val="-2"/>
                <w:szCs w:val="24"/>
                <w:lang w:val="fr-FR"/>
              </w:rPr>
              <w:t>arsenur</w:t>
            </w:r>
            <w:proofErr w:type="spellEnd"/>
            <w:r w:rsidRPr="00B14E56">
              <w:rPr>
                <w:color w:val="000000"/>
                <w:spacing w:val="-2"/>
                <w:szCs w:val="24"/>
                <w:lang w:val="fr-FR"/>
              </w:rPr>
              <w:t xml:space="preserve"> (</w:t>
            </w:r>
            <w:proofErr w:type="spellStart"/>
            <w:r w:rsidRPr="00B14E56">
              <w:rPr>
                <w:color w:val="000000"/>
                <w:spacing w:val="-2"/>
                <w:szCs w:val="24"/>
                <w:lang w:val="fr-FR"/>
              </w:rPr>
              <w:t>arsenide</w:t>
            </w:r>
            <w:proofErr w:type="spellEnd"/>
            <w:r w:rsidRPr="00B14E56">
              <w:rPr>
                <w:color w:val="000000"/>
                <w:spacing w:val="-2"/>
                <w:szCs w:val="24"/>
                <w:lang w:val="fr-FR"/>
              </w:rPr>
              <w:t>)</w:t>
            </w:r>
          </w:p>
          <w:p w:rsidR="00B3669E" w:rsidRPr="00B3669E" w:rsidRDefault="00B3669E" w:rsidP="00B3669E">
            <w:pPr>
              <w:spacing w:before="60" w:after="0" w:line="240" w:lineRule="auto"/>
              <w:rPr>
                <w:szCs w:val="24"/>
              </w:rPr>
            </w:pPr>
            <w:r w:rsidRPr="00B14E56">
              <w:rPr>
                <w:color w:val="000000"/>
                <w:spacing w:val="-2"/>
                <w:szCs w:val="24"/>
              </w:rPr>
              <w:t xml:space="preserve">5.4. Các hợp chất </w:t>
            </w:r>
            <w:proofErr w:type="spellStart"/>
            <w:r w:rsidRPr="00B14E56">
              <w:rPr>
                <w:color w:val="000000"/>
                <w:spacing w:val="-2"/>
                <w:szCs w:val="24"/>
              </w:rPr>
              <w:t>telurur</w:t>
            </w:r>
            <w:proofErr w:type="spellEnd"/>
            <w:r w:rsidRPr="00B14E56">
              <w:rPr>
                <w:color w:val="000000"/>
                <w:spacing w:val="-2"/>
                <w:szCs w:val="24"/>
              </w:rPr>
              <w:t xml:space="preserve"> (telluride)</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812C1" w:rsidP="00B3669E">
            <w:pPr>
              <w:spacing w:before="60" w:after="0" w:line="240" w:lineRule="auto"/>
              <w:jc w:val="center"/>
              <w:rPr>
                <w:szCs w:val="24"/>
              </w:rPr>
            </w:pPr>
            <w:r>
              <w:rPr>
                <w:color w:val="000000"/>
                <w:szCs w:val="24"/>
              </w:rPr>
              <w:t>6</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812C1" w:rsidP="00B3669E">
            <w:pPr>
              <w:spacing w:before="60" w:after="0" w:line="240" w:lineRule="auto"/>
              <w:jc w:val="center"/>
              <w:rPr>
                <w:szCs w:val="24"/>
              </w:rPr>
            </w:pPr>
            <w:r>
              <w:rPr>
                <w:color w:val="000000"/>
                <w:szCs w:val="24"/>
              </w:rPr>
              <w:t>0</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Đọc và tìm hiểu phục vụ chương 5:</w:t>
            </w:r>
          </w:p>
          <w:p w:rsidR="00B3669E" w:rsidRPr="00B3669E" w:rsidRDefault="00B3669E" w:rsidP="00B3669E">
            <w:pPr>
              <w:spacing w:before="60" w:after="0" w:line="240" w:lineRule="auto"/>
              <w:rPr>
                <w:szCs w:val="24"/>
              </w:rPr>
            </w:pPr>
            <w:r w:rsidRPr="00B3669E">
              <w:rPr>
                <w:color w:val="000000"/>
                <w:szCs w:val="24"/>
              </w:rPr>
              <w:t>- Tài liệu [1.1] Chương 5</w:t>
            </w:r>
          </w:p>
          <w:p w:rsidR="00B3669E" w:rsidRPr="00B3669E" w:rsidRDefault="00B3669E" w:rsidP="00B3669E">
            <w:pPr>
              <w:spacing w:before="60" w:after="0" w:line="240" w:lineRule="auto"/>
              <w:rPr>
                <w:szCs w:val="24"/>
              </w:rPr>
            </w:pPr>
            <w:r w:rsidRPr="00B3669E">
              <w:rPr>
                <w:color w:val="000000"/>
                <w:szCs w:val="24"/>
              </w:rPr>
              <w:t>- Tài liệu [2.3], mục 8 (từ trang 334-354).</w:t>
            </w:r>
          </w:p>
          <w:p w:rsidR="00B3669E" w:rsidRPr="00B3669E" w:rsidRDefault="00B3669E" w:rsidP="00B3669E">
            <w:pPr>
              <w:spacing w:before="60" w:after="0" w:line="240" w:lineRule="auto"/>
              <w:rPr>
                <w:szCs w:val="24"/>
              </w:rPr>
            </w:pPr>
            <w:r w:rsidRPr="00B3669E">
              <w:rPr>
                <w:color w:val="000000"/>
                <w:szCs w:val="24"/>
              </w:rPr>
              <w:t xml:space="preserve">- Các tài liệu trên internet và </w:t>
            </w:r>
            <w:proofErr w:type="spellStart"/>
            <w:r w:rsidRPr="00B3669E">
              <w:rPr>
                <w:color w:val="000000"/>
                <w:szCs w:val="24"/>
              </w:rPr>
              <w:t>facebook</w:t>
            </w:r>
            <w:proofErr w:type="spellEnd"/>
            <w:r w:rsidRPr="00B3669E">
              <w:rPr>
                <w:color w:val="000000"/>
                <w:szCs w:val="24"/>
              </w:rPr>
              <w:t>: Địa hóa-Khoáng vật.</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967C15" w:rsidP="00B3669E">
            <w:pPr>
              <w:spacing w:before="60" w:after="0" w:line="240" w:lineRule="auto"/>
              <w:jc w:val="center"/>
              <w:rPr>
                <w:szCs w:val="24"/>
              </w:rPr>
            </w:pPr>
            <w:r>
              <w:rPr>
                <w:color w:val="000000"/>
                <w:szCs w:val="24"/>
              </w:rPr>
              <w:t>5-6</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t>Chương VI:</w:t>
            </w:r>
            <w:r w:rsidRPr="00B3669E">
              <w:rPr>
                <w:b/>
                <w:bCs/>
                <w:color w:val="000000"/>
                <w:szCs w:val="24"/>
              </w:rPr>
              <w:t xml:space="preserve"> Mô tả các khoáng vật lớp </w:t>
            </w:r>
            <w:proofErr w:type="spellStart"/>
            <w:r w:rsidRPr="00B3669E">
              <w:rPr>
                <w:b/>
                <w:bCs/>
                <w:color w:val="000000"/>
                <w:szCs w:val="24"/>
              </w:rPr>
              <w:t>halozenur</w:t>
            </w:r>
            <w:proofErr w:type="spellEnd"/>
            <w:r w:rsidRPr="00B3669E">
              <w:rPr>
                <w:b/>
                <w:bCs/>
                <w:color w:val="000000"/>
                <w:szCs w:val="24"/>
              </w:rPr>
              <w:t xml:space="preserve"> (haloid) và lớp </w:t>
            </w:r>
            <w:proofErr w:type="spellStart"/>
            <w:r w:rsidRPr="00B3669E">
              <w:rPr>
                <w:b/>
                <w:bCs/>
                <w:color w:val="000000"/>
                <w:szCs w:val="24"/>
              </w:rPr>
              <w:t>oxit</w:t>
            </w:r>
            <w:proofErr w:type="spellEnd"/>
            <w:r w:rsidRPr="00B3669E">
              <w:rPr>
                <w:b/>
                <w:bCs/>
                <w:color w:val="000000"/>
                <w:szCs w:val="24"/>
              </w:rPr>
              <w:t xml:space="preserve"> – </w:t>
            </w:r>
            <w:proofErr w:type="spellStart"/>
            <w:r w:rsidRPr="00B3669E">
              <w:rPr>
                <w:b/>
                <w:bCs/>
                <w:color w:val="000000"/>
                <w:szCs w:val="24"/>
              </w:rPr>
              <w:t>hydroxit</w:t>
            </w:r>
            <w:proofErr w:type="spellEnd"/>
          </w:p>
          <w:p w:rsidR="00B3669E" w:rsidRPr="00B3669E" w:rsidRDefault="00B3669E" w:rsidP="00B3669E">
            <w:pPr>
              <w:spacing w:before="60" w:after="0" w:line="240" w:lineRule="auto"/>
              <w:jc w:val="both"/>
              <w:rPr>
                <w:szCs w:val="24"/>
              </w:rPr>
            </w:pPr>
            <w:r w:rsidRPr="00B3669E">
              <w:rPr>
                <w:color w:val="000000"/>
                <w:szCs w:val="24"/>
              </w:rPr>
              <w:t xml:space="preserve">6.1. Các khoáng vật lớp </w:t>
            </w:r>
            <w:proofErr w:type="spellStart"/>
            <w:r w:rsidRPr="00B3669E">
              <w:rPr>
                <w:color w:val="000000"/>
                <w:szCs w:val="24"/>
              </w:rPr>
              <w:t>halozenur</w:t>
            </w:r>
            <w:proofErr w:type="spellEnd"/>
          </w:p>
          <w:p w:rsidR="00B3669E" w:rsidRPr="00B3669E" w:rsidRDefault="00B3669E" w:rsidP="00B3669E">
            <w:pPr>
              <w:spacing w:before="60" w:after="0" w:line="240" w:lineRule="auto"/>
              <w:jc w:val="both"/>
              <w:rPr>
                <w:szCs w:val="24"/>
              </w:rPr>
            </w:pPr>
            <w:r w:rsidRPr="00B3669E">
              <w:rPr>
                <w:color w:val="000000"/>
                <w:szCs w:val="24"/>
              </w:rPr>
              <w:t xml:space="preserve">6.3. Lớp phụ các khoáng vật </w:t>
            </w:r>
            <w:proofErr w:type="spellStart"/>
            <w:r w:rsidRPr="00B3669E">
              <w:rPr>
                <w:color w:val="000000"/>
                <w:szCs w:val="24"/>
              </w:rPr>
              <w:t>oxit</w:t>
            </w:r>
            <w:proofErr w:type="spellEnd"/>
          </w:p>
          <w:p w:rsidR="00B3669E" w:rsidRPr="00B3669E" w:rsidRDefault="00B3669E" w:rsidP="00B3669E">
            <w:pPr>
              <w:spacing w:before="60" w:after="0" w:line="240" w:lineRule="auto"/>
              <w:jc w:val="both"/>
              <w:rPr>
                <w:szCs w:val="24"/>
              </w:rPr>
            </w:pPr>
            <w:r w:rsidRPr="00B3669E">
              <w:rPr>
                <w:color w:val="000000"/>
                <w:szCs w:val="24"/>
              </w:rPr>
              <w:lastRenderedPageBreak/>
              <w:t xml:space="preserve">6.3. Lớp phụ các khoáng vật </w:t>
            </w:r>
            <w:proofErr w:type="spellStart"/>
            <w:r w:rsidRPr="00B3669E">
              <w:rPr>
                <w:color w:val="000000"/>
                <w:szCs w:val="24"/>
              </w:rPr>
              <w:t>hydroxit</w:t>
            </w:r>
            <w:proofErr w:type="spellEnd"/>
            <w:r w:rsidRPr="00B3669E">
              <w:rPr>
                <w:color w:val="000000"/>
                <w:szCs w:val="24"/>
              </w:rPr>
              <w:t>.</w:t>
            </w:r>
          </w:p>
          <w:p w:rsidR="00B3669E" w:rsidRPr="00B3669E" w:rsidRDefault="00B3669E" w:rsidP="00B3669E">
            <w:pPr>
              <w:spacing w:before="60" w:after="0" w:line="240" w:lineRule="auto"/>
              <w:rPr>
                <w:szCs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lastRenderedPageBreak/>
              <w:t>4</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812C1" w:rsidP="00B3669E">
            <w:pPr>
              <w:spacing w:before="60" w:after="0" w:line="240" w:lineRule="auto"/>
              <w:jc w:val="center"/>
              <w:rPr>
                <w:szCs w:val="24"/>
              </w:rPr>
            </w:pPr>
            <w:r>
              <w:rPr>
                <w:color w:val="000000"/>
                <w:szCs w:val="24"/>
              </w:rPr>
              <w:t>4</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Tìm hiểu phục vụ chương 6:</w:t>
            </w:r>
          </w:p>
          <w:p w:rsidR="00B3669E" w:rsidRPr="00B14E56" w:rsidRDefault="00B3669E" w:rsidP="00B3669E">
            <w:pPr>
              <w:spacing w:before="60" w:after="0" w:line="240" w:lineRule="auto"/>
              <w:rPr>
                <w:spacing w:val="-4"/>
                <w:szCs w:val="24"/>
              </w:rPr>
            </w:pPr>
            <w:r w:rsidRPr="00B14E56">
              <w:rPr>
                <w:color w:val="000000"/>
                <w:spacing w:val="-4"/>
                <w:szCs w:val="24"/>
              </w:rPr>
              <w:t>- Tài liệu [1.1], chương VI</w:t>
            </w:r>
          </w:p>
          <w:p w:rsidR="00B3669E" w:rsidRPr="00B3669E" w:rsidRDefault="00B3669E" w:rsidP="00B3669E">
            <w:pPr>
              <w:spacing w:before="60" w:after="0" w:line="240" w:lineRule="auto"/>
              <w:rPr>
                <w:szCs w:val="24"/>
              </w:rPr>
            </w:pPr>
            <w:r w:rsidRPr="00B3669E">
              <w:rPr>
                <w:color w:val="000000"/>
                <w:szCs w:val="24"/>
              </w:rPr>
              <w:t>- Tài liệu [2.3], mục 9 (từ trang 371-404).</w:t>
            </w:r>
          </w:p>
          <w:p w:rsidR="00B3669E" w:rsidRPr="00B3669E" w:rsidRDefault="00B3669E" w:rsidP="00B3669E">
            <w:pPr>
              <w:spacing w:before="60" w:after="0" w:line="240" w:lineRule="auto"/>
              <w:rPr>
                <w:szCs w:val="24"/>
              </w:rPr>
            </w:pPr>
            <w:r w:rsidRPr="00B3669E">
              <w:rPr>
                <w:color w:val="000000"/>
                <w:szCs w:val="24"/>
              </w:rPr>
              <w:lastRenderedPageBreak/>
              <w:t xml:space="preserve">- Các tài liệu trên internet và </w:t>
            </w:r>
            <w:proofErr w:type="spellStart"/>
            <w:r w:rsidRPr="00B3669E">
              <w:rPr>
                <w:color w:val="000000"/>
                <w:szCs w:val="24"/>
              </w:rPr>
              <w:t>facebook</w:t>
            </w:r>
            <w:proofErr w:type="spellEnd"/>
            <w:r w:rsidRPr="00B3669E">
              <w:rPr>
                <w:color w:val="000000"/>
                <w:szCs w:val="24"/>
              </w:rPr>
              <w:t>: Địa hóa-Khoáng vật.</w:t>
            </w:r>
          </w:p>
          <w:p w:rsidR="00B3669E" w:rsidRPr="00B3669E" w:rsidRDefault="00B3669E" w:rsidP="00B3669E">
            <w:pPr>
              <w:spacing w:before="60" w:after="0" w:line="240" w:lineRule="auto"/>
              <w:rPr>
                <w:szCs w:val="24"/>
              </w:rPr>
            </w:pPr>
            <w:r w:rsidRPr="00B3669E">
              <w:rPr>
                <w:color w:val="000000"/>
                <w:szCs w:val="24"/>
              </w:rPr>
              <w:t>+ Ôn các mục chương V phục vụ thực tập mục 5.1-5.4.</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967C15" w:rsidP="00B3669E">
            <w:pPr>
              <w:spacing w:before="60" w:after="0" w:line="240" w:lineRule="auto"/>
              <w:jc w:val="center"/>
              <w:rPr>
                <w:szCs w:val="24"/>
              </w:rPr>
            </w:pPr>
            <w:r>
              <w:rPr>
                <w:color w:val="000000"/>
                <w:szCs w:val="24"/>
              </w:rPr>
              <w:lastRenderedPageBreak/>
              <w:t>6-7</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t>Chương VII</w:t>
            </w:r>
            <w:r w:rsidRPr="00B3669E">
              <w:rPr>
                <w:b/>
                <w:bCs/>
                <w:color w:val="000000"/>
                <w:szCs w:val="24"/>
              </w:rPr>
              <w:t xml:space="preserve">: Mô tả các khoáng vật lớp </w:t>
            </w:r>
            <w:proofErr w:type="spellStart"/>
            <w:r w:rsidRPr="00B3669E">
              <w:rPr>
                <w:b/>
                <w:bCs/>
                <w:color w:val="000000"/>
                <w:szCs w:val="24"/>
              </w:rPr>
              <w:t>silicat</w:t>
            </w:r>
            <w:proofErr w:type="spellEnd"/>
            <w:r w:rsidRPr="00B3669E">
              <w:rPr>
                <w:b/>
                <w:bCs/>
                <w:color w:val="000000"/>
                <w:szCs w:val="24"/>
              </w:rPr>
              <w:t xml:space="preserve"> và </w:t>
            </w:r>
            <w:proofErr w:type="spellStart"/>
            <w:r w:rsidRPr="00B3669E">
              <w:rPr>
                <w:b/>
                <w:bCs/>
                <w:color w:val="000000"/>
                <w:szCs w:val="24"/>
              </w:rPr>
              <w:t>alumosilicat</w:t>
            </w:r>
            <w:proofErr w:type="spellEnd"/>
          </w:p>
          <w:p w:rsidR="00B3669E" w:rsidRPr="00B3669E" w:rsidRDefault="00B3669E" w:rsidP="00B3669E">
            <w:pPr>
              <w:spacing w:before="60" w:after="0" w:line="240" w:lineRule="auto"/>
              <w:jc w:val="both"/>
              <w:rPr>
                <w:szCs w:val="24"/>
              </w:rPr>
            </w:pPr>
            <w:r w:rsidRPr="00B3669E">
              <w:rPr>
                <w:color w:val="000000"/>
                <w:szCs w:val="24"/>
              </w:rPr>
              <w:t>7.1. Khái quát chung</w:t>
            </w:r>
          </w:p>
          <w:p w:rsidR="00B3669E" w:rsidRPr="00B3669E" w:rsidRDefault="00B3669E" w:rsidP="00B3669E">
            <w:pPr>
              <w:spacing w:before="60" w:after="0" w:line="240" w:lineRule="auto"/>
              <w:jc w:val="both"/>
              <w:rPr>
                <w:szCs w:val="24"/>
              </w:rPr>
            </w:pPr>
            <w:r w:rsidRPr="00B3669E">
              <w:rPr>
                <w:color w:val="000000"/>
                <w:szCs w:val="24"/>
              </w:rPr>
              <w:t xml:space="preserve">7.2. Mô tả các khoáng vật lớp </w:t>
            </w:r>
            <w:proofErr w:type="spellStart"/>
            <w:r w:rsidRPr="00B3669E">
              <w:rPr>
                <w:color w:val="000000"/>
                <w:szCs w:val="24"/>
              </w:rPr>
              <w:t>silicat</w:t>
            </w:r>
            <w:proofErr w:type="spellEnd"/>
          </w:p>
          <w:p w:rsidR="00B3669E" w:rsidRPr="00B14E56" w:rsidRDefault="00B3669E" w:rsidP="00B3669E">
            <w:pPr>
              <w:spacing w:before="60" w:after="0" w:line="240" w:lineRule="auto"/>
              <w:jc w:val="both"/>
              <w:rPr>
                <w:spacing w:val="-6"/>
                <w:szCs w:val="24"/>
              </w:rPr>
            </w:pPr>
            <w:r w:rsidRPr="00B14E56">
              <w:rPr>
                <w:color w:val="000000"/>
                <w:spacing w:val="-6"/>
                <w:szCs w:val="24"/>
              </w:rPr>
              <w:t xml:space="preserve">7.2.1. Lớp phụ 1: các </w:t>
            </w:r>
            <w:proofErr w:type="spellStart"/>
            <w:r w:rsidRPr="00B14E56">
              <w:rPr>
                <w:color w:val="000000"/>
                <w:spacing w:val="-6"/>
                <w:szCs w:val="24"/>
              </w:rPr>
              <w:t>silicat</w:t>
            </w:r>
            <w:proofErr w:type="spellEnd"/>
            <w:r w:rsidRPr="00B14E56">
              <w:rPr>
                <w:color w:val="000000"/>
                <w:spacing w:val="-6"/>
                <w:szCs w:val="24"/>
              </w:rPr>
              <w:t xml:space="preserve"> và </w:t>
            </w:r>
            <w:proofErr w:type="spellStart"/>
            <w:r w:rsidRPr="00B14E56">
              <w:rPr>
                <w:color w:val="000000"/>
                <w:spacing w:val="-6"/>
                <w:szCs w:val="24"/>
              </w:rPr>
              <w:t>alumosilicat</w:t>
            </w:r>
            <w:proofErr w:type="spellEnd"/>
            <w:r w:rsidRPr="00B14E56">
              <w:rPr>
                <w:color w:val="000000"/>
                <w:spacing w:val="-6"/>
                <w:szCs w:val="24"/>
              </w:rPr>
              <w:t xml:space="preserve"> có cấu trúc đảo-đảo kép</w:t>
            </w:r>
          </w:p>
          <w:p w:rsidR="00B3669E" w:rsidRPr="00B3669E" w:rsidRDefault="00B3669E" w:rsidP="00B3669E">
            <w:pPr>
              <w:spacing w:before="60" w:after="0" w:line="240" w:lineRule="auto"/>
              <w:jc w:val="both"/>
              <w:rPr>
                <w:szCs w:val="24"/>
              </w:rPr>
            </w:pPr>
            <w:r w:rsidRPr="00B3669E">
              <w:rPr>
                <w:color w:val="000000"/>
                <w:szCs w:val="24"/>
              </w:rPr>
              <w:t xml:space="preserve">7.2.2. Lớp phụ 2: Các </w:t>
            </w:r>
            <w:proofErr w:type="spellStart"/>
            <w:r w:rsidRPr="00B3669E">
              <w:rPr>
                <w:color w:val="000000"/>
                <w:szCs w:val="24"/>
              </w:rPr>
              <w:t>silicat</w:t>
            </w:r>
            <w:proofErr w:type="spellEnd"/>
            <w:r w:rsidRPr="00B3669E">
              <w:rPr>
                <w:color w:val="000000"/>
                <w:szCs w:val="24"/>
              </w:rPr>
              <w:t xml:space="preserve"> và </w:t>
            </w:r>
            <w:proofErr w:type="spellStart"/>
            <w:r w:rsidRPr="00B3669E">
              <w:rPr>
                <w:color w:val="000000"/>
                <w:szCs w:val="24"/>
              </w:rPr>
              <w:t>alumosilicat</w:t>
            </w:r>
            <w:proofErr w:type="spellEnd"/>
            <w:r w:rsidRPr="00B3669E">
              <w:rPr>
                <w:color w:val="000000"/>
                <w:szCs w:val="24"/>
              </w:rPr>
              <w:t xml:space="preserve"> có cấu trúc vòng</w:t>
            </w:r>
          </w:p>
          <w:p w:rsidR="00B3669E" w:rsidRPr="00B3669E" w:rsidRDefault="00B3669E" w:rsidP="00B3669E">
            <w:pPr>
              <w:spacing w:before="60" w:after="0" w:line="240" w:lineRule="auto"/>
              <w:jc w:val="both"/>
              <w:rPr>
                <w:szCs w:val="24"/>
              </w:rPr>
            </w:pPr>
            <w:r w:rsidRPr="00B3669E">
              <w:rPr>
                <w:color w:val="000000"/>
                <w:szCs w:val="24"/>
              </w:rPr>
              <w:t xml:space="preserve">7.2.3. Lớp phụ 3: các </w:t>
            </w:r>
            <w:proofErr w:type="spellStart"/>
            <w:r w:rsidRPr="00B3669E">
              <w:rPr>
                <w:color w:val="000000"/>
                <w:szCs w:val="24"/>
              </w:rPr>
              <w:t>silicat</w:t>
            </w:r>
            <w:proofErr w:type="spellEnd"/>
            <w:r w:rsidRPr="00B3669E">
              <w:rPr>
                <w:color w:val="000000"/>
                <w:szCs w:val="24"/>
              </w:rPr>
              <w:t xml:space="preserve"> và </w:t>
            </w:r>
            <w:proofErr w:type="spellStart"/>
            <w:r w:rsidRPr="00B3669E">
              <w:rPr>
                <w:color w:val="000000"/>
                <w:szCs w:val="24"/>
              </w:rPr>
              <w:t>alumosilicat</w:t>
            </w:r>
            <w:proofErr w:type="spellEnd"/>
            <w:r w:rsidRPr="00B3669E">
              <w:rPr>
                <w:color w:val="000000"/>
                <w:szCs w:val="24"/>
              </w:rPr>
              <w:t xml:space="preserve"> có cấu trúc mạch</w:t>
            </w:r>
          </w:p>
          <w:p w:rsidR="00B3669E" w:rsidRPr="00B3669E" w:rsidRDefault="00B3669E" w:rsidP="00B3669E">
            <w:pPr>
              <w:spacing w:before="60" w:after="0" w:line="240" w:lineRule="auto"/>
              <w:jc w:val="both"/>
              <w:rPr>
                <w:szCs w:val="24"/>
              </w:rPr>
            </w:pPr>
            <w:r w:rsidRPr="00B3669E">
              <w:rPr>
                <w:color w:val="000000"/>
                <w:szCs w:val="24"/>
              </w:rPr>
              <w:t xml:space="preserve">7.2.4. Lớp phụ 4: Các </w:t>
            </w:r>
            <w:proofErr w:type="spellStart"/>
            <w:r w:rsidRPr="00B3669E">
              <w:rPr>
                <w:color w:val="000000"/>
                <w:szCs w:val="24"/>
              </w:rPr>
              <w:t>silicat</w:t>
            </w:r>
            <w:proofErr w:type="spellEnd"/>
            <w:r w:rsidRPr="00B3669E">
              <w:rPr>
                <w:color w:val="000000"/>
                <w:szCs w:val="24"/>
              </w:rPr>
              <w:t xml:space="preserve"> và </w:t>
            </w:r>
            <w:proofErr w:type="spellStart"/>
            <w:r w:rsidRPr="00B3669E">
              <w:rPr>
                <w:color w:val="000000"/>
                <w:szCs w:val="24"/>
              </w:rPr>
              <w:t>alumosilicat</w:t>
            </w:r>
            <w:proofErr w:type="spellEnd"/>
            <w:r w:rsidRPr="00B3669E">
              <w:rPr>
                <w:color w:val="000000"/>
                <w:szCs w:val="24"/>
              </w:rPr>
              <w:t xml:space="preserve"> có cấu trúc lớp</w:t>
            </w:r>
          </w:p>
          <w:p w:rsidR="00B3669E" w:rsidRPr="00B3669E" w:rsidRDefault="00B3669E" w:rsidP="00B3669E">
            <w:pPr>
              <w:spacing w:before="60" w:after="0" w:line="240" w:lineRule="auto"/>
              <w:jc w:val="both"/>
              <w:rPr>
                <w:szCs w:val="24"/>
              </w:rPr>
            </w:pPr>
            <w:r w:rsidRPr="00B3669E">
              <w:rPr>
                <w:color w:val="000000"/>
                <w:szCs w:val="24"/>
              </w:rPr>
              <w:t xml:space="preserve">7.2.5. Lớp phụ 5: các </w:t>
            </w:r>
            <w:proofErr w:type="spellStart"/>
            <w:r w:rsidRPr="00B3669E">
              <w:rPr>
                <w:color w:val="000000"/>
                <w:szCs w:val="24"/>
              </w:rPr>
              <w:t>silicat</w:t>
            </w:r>
            <w:proofErr w:type="spellEnd"/>
            <w:r w:rsidRPr="00B3669E">
              <w:rPr>
                <w:color w:val="000000"/>
                <w:szCs w:val="24"/>
              </w:rPr>
              <w:t xml:space="preserve"> và </w:t>
            </w:r>
            <w:proofErr w:type="spellStart"/>
            <w:r w:rsidRPr="00B3669E">
              <w:rPr>
                <w:color w:val="000000"/>
                <w:szCs w:val="24"/>
              </w:rPr>
              <w:t>alumosilicat</w:t>
            </w:r>
            <w:proofErr w:type="spellEnd"/>
            <w:r w:rsidRPr="00B3669E">
              <w:rPr>
                <w:color w:val="000000"/>
                <w:szCs w:val="24"/>
              </w:rPr>
              <w:t xml:space="preserve"> có cấu trúc khung</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812C1" w:rsidP="00B3669E">
            <w:pPr>
              <w:spacing w:before="60" w:after="0" w:line="240" w:lineRule="auto"/>
              <w:jc w:val="center"/>
              <w:rPr>
                <w:szCs w:val="24"/>
              </w:rPr>
            </w:pPr>
            <w:r>
              <w:rPr>
                <w:color w:val="000000"/>
                <w:szCs w:val="24"/>
              </w:rPr>
              <w:t>4</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2B0ED5" w:rsidP="00B3669E">
            <w:pPr>
              <w:spacing w:before="60" w:after="0" w:line="240" w:lineRule="auto"/>
              <w:jc w:val="center"/>
              <w:rPr>
                <w:szCs w:val="24"/>
              </w:rPr>
            </w:pPr>
            <w:r>
              <w:rPr>
                <w:color w:val="000000"/>
                <w:szCs w:val="24"/>
              </w:rPr>
              <w:t>4</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Tìm hiểu phục vụ chương 7:</w:t>
            </w:r>
          </w:p>
          <w:p w:rsidR="00B3669E" w:rsidRPr="00B3669E" w:rsidRDefault="00B3669E" w:rsidP="00B3669E">
            <w:pPr>
              <w:spacing w:before="60" w:after="0" w:line="240" w:lineRule="auto"/>
              <w:rPr>
                <w:szCs w:val="24"/>
              </w:rPr>
            </w:pPr>
            <w:r w:rsidRPr="00B3669E">
              <w:rPr>
                <w:color w:val="000000"/>
                <w:szCs w:val="24"/>
              </w:rPr>
              <w:t>- Tài liệu [1.1], chương VII.</w:t>
            </w:r>
          </w:p>
          <w:p w:rsidR="00B3669E" w:rsidRPr="00B3669E" w:rsidRDefault="00B3669E" w:rsidP="00B3669E">
            <w:pPr>
              <w:spacing w:before="60" w:after="0" w:line="240" w:lineRule="auto"/>
              <w:rPr>
                <w:szCs w:val="24"/>
              </w:rPr>
            </w:pPr>
            <w:r w:rsidRPr="00B3669E">
              <w:rPr>
                <w:color w:val="000000"/>
                <w:szCs w:val="24"/>
              </w:rPr>
              <w:t>- Tài liệu [2.3], mục 11,12 (từ trang 445-561).</w:t>
            </w:r>
          </w:p>
          <w:p w:rsidR="00B3669E" w:rsidRPr="00B3669E" w:rsidRDefault="00B3669E" w:rsidP="00B3669E">
            <w:pPr>
              <w:spacing w:before="60" w:after="0" w:line="240" w:lineRule="auto"/>
              <w:rPr>
                <w:szCs w:val="24"/>
              </w:rPr>
            </w:pPr>
            <w:r w:rsidRPr="00B3669E">
              <w:rPr>
                <w:color w:val="000000"/>
                <w:szCs w:val="24"/>
              </w:rPr>
              <w:t xml:space="preserve">- Các tài liệu trên internet và </w:t>
            </w:r>
            <w:proofErr w:type="spellStart"/>
            <w:r w:rsidRPr="00B3669E">
              <w:rPr>
                <w:color w:val="000000"/>
                <w:szCs w:val="24"/>
              </w:rPr>
              <w:t>facebook</w:t>
            </w:r>
            <w:proofErr w:type="spellEnd"/>
            <w:r w:rsidRPr="00B3669E">
              <w:rPr>
                <w:color w:val="000000"/>
                <w:szCs w:val="24"/>
              </w:rPr>
              <w:t>: Địa hóa-Khoáng vật.</w:t>
            </w:r>
          </w:p>
          <w:p w:rsidR="00B3669E" w:rsidRPr="00B3669E" w:rsidRDefault="00B3669E" w:rsidP="00B3669E">
            <w:pPr>
              <w:spacing w:before="60" w:after="0" w:line="240" w:lineRule="auto"/>
              <w:rPr>
                <w:szCs w:val="24"/>
              </w:rPr>
            </w:pPr>
            <w:r w:rsidRPr="00B3669E">
              <w:rPr>
                <w:color w:val="000000"/>
                <w:szCs w:val="24"/>
              </w:rPr>
              <w:t>+ Ôn các mục chương VI phục vụ thực tập mục 6.1-6.3</w:t>
            </w:r>
          </w:p>
          <w:p w:rsidR="00B3669E" w:rsidRPr="00B3669E" w:rsidRDefault="00B3669E" w:rsidP="00B3669E">
            <w:pPr>
              <w:spacing w:before="60" w:after="0" w:line="240" w:lineRule="auto"/>
              <w:rPr>
                <w:szCs w:val="24"/>
              </w:rPr>
            </w:pP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p w:rsidR="00B3669E" w:rsidRPr="00B3669E" w:rsidRDefault="00967C15" w:rsidP="00B3669E">
            <w:pPr>
              <w:spacing w:before="60" w:after="0" w:line="240" w:lineRule="auto"/>
              <w:jc w:val="center"/>
              <w:rPr>
                <w:szCs w:val="24"/>
              </w:rPr>
            </w:pPr>
            <w:r>
              <w:rPr>
                <w:color w:val="000000"/>
                <w:szCs w:val="24"/>
              </w:rPr>
              <w:t>7-8</w:t>
            </w: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t>Chương VIII</w:t>
            </w:r>
            <w:r w:rsidRPr="00B3669E">
              <w:rPr>
                <w:b/>
                <w:bCs/>
                <w:color w:val="000000"/>
                <w:szCs w:val="24"/>
              </w:rPr>
              <w:t>: Mô tả các khoáng vật muối oxy khác, các hợp chất hữu cơ và các khoáng vật có nguồn gốc sinh vật</w:t>
            </w:r>
          </w:p>
          <w:p w:rsidR="00B3669E" w:rsidRPr="00B14E56" w:rsidRDefault="00B14E56" w:rsidP="00B3669E">
            <w:pPr>
              <w:spacing w:before="60" w:after="0" w:line="240" w:lineRule="auto"/>
              <w:jc w:val="both"/>
              <w:rPr>
                <w:szCs w:val="24"/>
              </w:rPr>
            </w:pPr>
            <w:r w:rsidRPr="00B14E56">
              <w:rPr>
                <w:color w:val="000000"/>
                <w:szCs w:val="24"/>
              </w:rPr>
              <w:t>8.1.</w:t>
            </w:r>
            <w:r>
              <w:rPr>
                <w:color w:val="000000"/>
                <w:szCs w:val="24"/>
              </w:rPr>
              <w:t xml:space="preserve"> </w:t>
            </w:r>
            <w:r w:rsidR="00B3669E" w:rsidRPr="00B14E56">
              <w:rPr>
                <w:color w:val="000000"/>
                <w:szCs w:val="24"/>
              </w:rPr>
              <w:t xml:space="preserve">Mô tả các khoáng vật lớp </w:t>
            </w:r>
            <w:proofErr w:type="spellStart"/>
            <w:r w:rsidR="00B3669E" w:rsidRPr="00B14E56">
              <w:rPr>
                <w:color w:val="000000"/>
                <w:szCs w:val="24"/>
              </w:rPr>
              <w:t>carbonat</w:t>
            </w:r>
            <w:proofErr w:type="spellEnd"/>
          </w:p>
          <w:p w:rsidR="00B3669E" w:rsidRPr="00B14E56" w:rsidRDefault="00B14E56" w:rsidP="00B14E56">
            <w:pPr>
              <w:spacing w:before="60" w:after="0" w:line="240" w:lineRule="auto"/>
              <w:jc w:val="both"/>
              <w:rPr>
                <w:spacing w:val="-8"/>
                <w:szCs w:val="24"/>
              </w:rPr>
            </w:pPr>
            <w:r w:rsidRPr="00B14E56">
              <w:rPr>
                <w:color w:val="000000"/>
                <w:spacing w:val="-8"/>
                <w:szCs w:val="24"/>
              </w:rPr>
              <w:t>8.2.</w:t>
            </w:r>
            <w:r w:rsidR="00B3669E" w:rsidRPr="00B14E56">
              <w:rPr>
                <w:color w:val="000000"/>
                <w:spacing w:val="-8"/>
                <w:szCs w:val="24"/>
              </w:rPr>
              <w:t xml:space="preserve">Mô tả các khoáng vật lớp </w:t>
            </w:r>
            <w:proofErr w:type="spellStart"/>
            <w:r w:rsidR="00B3669E" w:rsidRPr="00B14E56">
              <w:rPr>
                <w:color w:val="000000"/>
                <w:spacing w:val="-8"/>
                <w:szCs w:val="24"/>
              </w:rPr>
              <w:t>sulphat</w:t>
            </w:r>
            <w:proofErr w:type="spellEnd"/>
          </w:p>
          <w:p w:rsidR="00B3669E" w:rsidRPr="00B3669E" w:rsidRDefault="00B3669E" w:rsidP="00B3669E">
            <w:pPr>
              <w:spacing w:before="60" w:after="0" w:line="240" w:lineRule="auto"/>
              <w:jc w:val="both"/>
              <w:rPr>
                <w:szCs w:val="24"/>
              </w:rPr>
            </w:pPr>
            <w:r w:rsidRPr="00B3669E">
              <w:rPr>
                <w:color w:val="000000"/>
                <w:szCs w:val="24"/>
              </w:rPr>
              <w:t xml:space="preserve">8.3. Mô tả các khoáng vật lớp </w:t>
            </w:r>
            <w:proofErr w:type="spellStart"/>
            <w:r w:rsidRPr="00B3669E">
              <w:rPr>
                <w:color w:val="000000"/>
                <w:szCs w:val="24"/>
              </w:rPr>
              <w:t>phosphat</w:t>
            </w:r>
            <w:proofErr w:type="spellEnd"/>
            <w:r w:rsidRPr="00B3669E">
              <w:rPr>
                <w:color w:val="000000"/>
                <w:szCs w:val="24"/>
              </w:rPr>
              <w:t xml:space="preserve">, </w:t>
            </w:r>
            <w:proofErr w:type="spellStart"/>
            <w:r w:rsidRPr="00B3669E">
              <w:rPr>
                <w:color w:val="000000"/>
                <w:szCs w:val="24"/>
              </w:rPr>
              <w:t>wolframat</w:t>
            </w:r>
            <w:proofErr w:type="spellEnd"/>
            <w:r w:rsidRPr="00B3669E">
              <w:rPr>
                <w:color w:val="000000"/>
                <w:szCs w:val="24"/>
              </w:rPr>
              <w:t xml:space="preserve">, </w:t>
            </w:r>
            <w:proofErr w:type="spellStart"/>
            <w:r w:rsidRPr="00B3669E">
              <w:rPr>
                <w:color w:val="000000"/>
                <w:szCs w:val="24"/>
              </w:rPr>
              <w:t>nitrat</w:t>
            </w:r>
            <w:proofErr w:type="spellEnd"/>
          </w:p>
          <w:p w:rsidR="00B3669E" w:rsidRPr="00B3669E" w:rsidRDefault="00B3669E" w:rsidP="00B3669E">
            <w:pPr>
              <w:spacing w:before="60" w:after="0" w:line="240" w:lineRule="auto"/>
              <w:jc w:val="both"/>
              <w:rPr>
                <w:szCs w:val="24"/>
              </w:rPr>
            </w:pPr>
            <w:r w:rsidRPr="00B3669E">
              <w:rPr>
                <w:color w:val="000000"/>
                <w:szCs w:val="24"/>
              </w:rPr>
              <w:t>8.4. Mô tả các khoáng vật hữu cơ và có nguồn gốc sinh vật</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4</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2B0ED5" w:rsidRDefault="002B0ED5" w:rsidP="00B3669E">
            <w:pPr>
              <w:spacing w:before="60" w:after="0" w:line="240" w:lineRule="auto"/>
              <w:jc w:val="center"/>
              <w:rPr>
                <w:szCs w:val="24"/>
                <w:highlight w:val="cyan"/>
              </w:rPr>
            </w:pPr>
            <w:r w:rsidRPr="00B812C1">
              <w:rPr>
                <w:color w:val="000000"/>
                <w:szCs w:val="24"/>
              </w:rPr>
              <w:t>4</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szCs w:val="24"/>
              </w:rPr>
            </w:pPr>
            <w:r w:rsidRPr="00B3669E">
              <w:rPr>
                <w:color w:val="000000"/>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r w:rsidRPr="00B3669E">
              <w:rPr>
                <w:color w:val="000000"/>
                <w:szCs w:val="24"/>
              </w:rPr>
              <w:t>+ Tìm hiểu phục vụ chương 8:</w:t>
            </w:r>
          </w:p>
          <w:p w:rsidR="00B3669E" w:rsidRPr="00B3669E" w:rsidRDefault="00B3669E" w:rsidP="00B3669E">
            <w:pPr>
              <w:spacing w:before="60" w:after="0" w:line="240" w:lineRule="auto"/>
              <w:rPr>
                <w:szCs w:val="24"/>
              </w:rPr>
            </w:pPr>
            <w:r w:rsidRPr="00B3669E">
              <w:rPr>
                <w:color w:val="000000"/>
                <w:szCs w:val="24"/>
              </w:rPr>
              <w:t>- Tài liệu [1.1], chương VIII</w:t>
            </w:r>
          </w:p>
          <w:p w:rsidR="00B3669E" w:rsidRPr="00B3669E" w:rsidRDefault="00B3669E" w:rsidP="00B3669E">
            <w:pPr>
              <w:spacing w:before="60" w:after="0" w:line="240" w:lineRule="auto"/>
              <w:rPr>
                <w:szCs w:val="24"/>
              </w:rPr>
            </w:pPr>
            <w:r w:rsidRPr="00B3669E">
              <w:rPr>
                <w:color w:val="000000"/>
                <w:szCs w:val="24"/>
              </w:rPr>
              <w:t>- Tài liệu [2.3], mục 10 (từ trang 405-439).</w:t>
            </w:r>
          </w:p>
          <w:p w:rsidR="00B3669E" w:rsidRPr="00B3669E" w:rsidRDefault="00B3669E" w:rsidP="00B3669E">
            <w:pPr>
              <w:spacing w:before="60" w:after="0" w:line="240" w:lineRule="auto"/>
              <w:rPr>
                <w:szCs w:val="24"/>
              </w:rPr>
            </w:pPr>
            <w:r w:rsidRPr="00B3669E">
              <w:rPr>
                <w:color w:val="000000"/>
                <w:szCs w:val="24"/>
              </w:rPr>
              <w:t xml:space="preserve">- Các tài liệu trên internet và </w:t>
            </w:r>
            <w:proofErr w:type="spellStart"/>
            <w:r w:rsidRPr="00B3669E">
              <w:rPr>
                <w:color w:val="000000"/>
                <w:szCs w:val="24"/>
              </w:rPr>
              <w:t>facebook</w:t>
            </w:r>
            <w:proofErr w:type="spellEnd"/>
            <w:r w:rsidRPr="00B3669E">
              <w:rPr>
                <w:color w:val="000000"/>
                <w:szCs w:val="24"/>
              </w:rPr>
              <w:t>: Địa hóa-Khoáng vật.</w:t>
            </w:r>
          </w:p>
          <w:p w:rsidR="00B3669E" w:rsidRPr="00B14E56" w:rsidRDefault="00B3669E" w:rsidP="00B3669E">
            <w:pPr>
              <w:spacing w:before="60" w:after="0" w:line="240" w:lineRule="auto"/>
              <w:rPr>
                <w:spacing w:val="-2"/>
                <w:szCs w:val="24"/>
              </w:rPr>
            </w:pPr>
            <w:r w:rsidRPr="00B14E56">
              <w:rPr>
                <w:color w:val="000000"/>
                <w:spacing w:val="-2"/>
                <w:szCs w:val="24"/>
              </w:rPr>
              <w:t>+ Ôn các mục chương VII, VIII phục vụ thực tập</w:t>
            </w:r>
          </w:p>
        </w:tc>
      </w:tr>
      <w:tr w:rsidR="00B3669E" w:rsidRPr="00B3669E" w:rsidTr="00967C15">
        <w:tc>
          <w:tcPr>
            <w:tcW w:w="72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tc>
        <w:tc>
          <w:tcPr>
            <w:tcW w:w="380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jc w:val="both"/>
              <w:rPr>
                <w:szCs w:val="24"/>
              </w:rPr>
            </w:pPr>
            <w:r w:rsidRPr="00B3669E">
              <w:rPr>
                <w:b/>
                <w:bCs/>
                <w:i/>
                <w:iCs/>
                <w:color w:val="000000"/>
                <w:szCs w:val="24"/>
              </w:rPr>
              <w:t>Tổng số giờ</w:t>
            </w:r>
          </w:p>
        </w:tc>
        <w:tc>
          <w:tcPr>
            <w:tcW w:w="8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3669E" w:rsidRDefault="00B3669E" w:rsidP="00B3669E">
            <w:pPr>
              <w:spacing w:before="60" w:after="0" w:line="240" w:lineRule="auto"/>
              <w:jc w:val="center"/>
              <w:rPr>
                <w:b/>
                <w:szCs w:val="24"/>
              </w:rPr>
            </w:pPr>
            <w:r w:rsidRPr="00B3669E">
              <w:rPr>
                <w:b/>
                <w:szCs w:val="24"/>
              </w:rPr>
              <w:t>44</w:t>
            </w:r>
          </w:p>
        </w:tc>
        <w:tc>
          <w:tcPr>
            <w:tcW w:w="85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2B0ED5" w:rsidP="002B0ED5">
            <w:pPr>
              <w:spacing w:before="60" w:after="0" w:line="240" w:lineRule="auto"/>
              <w:jc w:val="center"/>
              <w:rPr>
                <w:b/>
                <w:szCs w:val="24"/>
              </w:rPr>
            </w:pPr>
            <w:r w:rsidRPr="00B812C1">
              <w:rPr>
                <w:b/>
                <w:szCs w:val="24"/>
              </w:rPr>
              <w:t>16</w:t>
            </w:r>
          </w:p>
        </w:tc>
        <w:tc>
          <w:tcPr>
            <w:tcW w:w="72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B3669E" w:rsidRPr="00B812C1" w:rsidRDefault="002B0ED5" w:rsidP="00B812C1">
            <w:pPr>
              <w:spacing w:before="60" w:after="0" w:line="240" w:lineRule="auto"/>
              <w:jc w:val="center"/>
              <w:rPr>
                <w:b/>
                <w:szCs w:val="24"/>
              </w:rPr>
            </w:pPr>
            <w:r w:rsidRPr="00B812C1">
              <w:rPr>
                <w:b/>
                <w:szCs w:val="24"/>
              </w:rPr>
              <w:t>0</w:t>
            </w:r>
          </w:p>
        </w:tc>
        <w:tc>
          <w:tcPr>
            <w:tcW w:w="27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3669E" w:rsidRPr="00B3669E" w:rsidRDefault="00B3669E" w:rsidP="00B3669E">
            <w:pPr>
              <w:spacing w:before="60" w:after="0" w:line="240" w:lineRule="auto"/>
              <w:rPr>
                <w:szCs w:val="24"/>
              </w:rPr>
            </w:pPr>
          </w:p>
        </w:tc>
      </w:tr>
    </w:tbl>
    <w:p w:rsidR="00B3669E" w:rsidRPr="0035093C" w:rsidRDefault="00B3669E" w:rsidP="00B3669E">
      <w:pPr>
        <w:tabs>
          <w:tab w:val="left" w:pos="142"/>
        </w:tabs>
        <w:spacing w:before="60" w:after="0" w:line="240" w:lineRule="auto"/>
        <w:jc w:val="center"/>
        <w:rPr>
          <w:color w:val="000000"/>
          <w:szCs w:val="24"/>
          <w:lang w:val="de-DE"/>
        </w:rPr>
      </w:pPr>
    </w:p>
    <w:tbl>
      <w:tblPr>
        <w:tblW w:w="9640" w:type="dxa"/>
        <w:tblInd w:w="-34" w:type="dxa"/>
        <w:tblLayout w:type="fixed"/>
        <w:tblLook w:val="04A0" w:firstRow="1" w:lastRow="0" w:firstColumn="1" w:lastColumn="0" w:noHBand="0" w:noVBand="1"/>
      </w:tblPr>
      <w:tblGrid>
        <w:gridCol w:w="4859"/>
        <w:gridCol w:w="4781"/>
      </w:tblGrid>
      <w:tr w:rsidR="00B3669E" w:rsidRPr="000A41C4" w:rsidTr="00B3669E">
        <w:tc>
          <w:tcPr>
            <w:tcW w:w="4859" w:type="dxa"/>
            <w:shd w:val="clear" w:color="auto" w:fill="auto"/>
          </w:tcPr>
          <w:p w:rsidR="00B3669E" w:rsidRPr="000A41C4" w:rsidRDefault="00B3669E" w:rsidP="00B3669E">
            <w:pPr>
              <w:tabs>
                <w:tab w:val="left" w:pos="142"/>
              </w:tabs>
              <w:spacing w:before="60" w:after="0" w:line="240" w:lineRule="auto"/>
              <w:jc w:val="center"/>
              <w:rPr>
                <w:b/>
                <w:color w:val="000000"/>
                <w:szCs w:val="24"/>
                <w:lang w:val="de-DE"/>
              </w:rPr>
            </w:pPr>
          </w:p>
          <w:p w:rsidR="00B3669E" w:rsidRPr="000A41C4" w:rsidRDefault="00B3669E" w:rsidP="00B3669E">
            <w:pPr>
              <w:tabs>
                <w:tab w:val="left" w:pos="142"/>
              </w:tabs>
              <w:spacing w:before="60" w:after="0" w:line="240" w:lineRule="auto"/>
              <w:jc w:val="center"/>
              <w:rPr>
                <w:b/>
                <w:color w:val="000000"/>
                <w:szCs w:val="24"/>
                <w:lang w:val="de-DE"/>
              </w:rPr>
            </w:pPr>
            <w:r w:rsidRPr="000A41C4">
              <w:rPr>
                <w:b/>
                <w:color w:val="000000"/>
                <w:szCs w:val="24"/>
                <w:lang w:val="de-DE"/>
              </w:rPr>
              <w:t>TRƯỞNG KHOA</w:t>
            </w:r>
          </w:p>
          <w:p w:rsidR="00B3669E" w:rsidRPr="000A41C4" w:rsidRDefault="00B3669E" w:rsidP="00B3669E">
            <w:pPr>
              <w:tabs>
                <w:tab w:val="left" w:pos="142"/>
              </w:tabs>
              <w:spacing w:before="60" w:after="0" w:line="240" w:lineRule="auto"/>
              <w:jc w:val="center"/>
              <w:rPr>
                <w:b/>
                <w:color w:val="000000"/>
                <w:szCs w:val="24"/>
                <w:lang w:val="de-DE"/>
              </w:rPr>
            </w:pPr>
          </w:p>
          <w:p w:rsidR="00B3669E" w:rsidRPr="000A41C4" w:rsidRDefault="00B3669E" w:rsidP="00B3669E">
            <w:pPr>
              <w:tabs>
                <w:tab w:val="left" w:pos="142"/>
              </w:tabs>
              <w:spacing w:before="60" w:after="0" w:line="240" w:lineRule="auto"/>
              <w:jc w:val="center"/>
              <w:rPr>
                <w:b/>
                <w:color w:val="000000"/>
                <w:szCs w:val="24"/>
                <w:lang w:val="de-DE"/>
              </w:rPr>
            </w:pPr>
          </w:p>
          <w:p w:rsidR="00B3669E" w:rsidRPr="000A41C4" w:rsidRDefault="00B3669E" w:rsidP="00B3669E">
            <w:pPr>
              <w:tabs>
                <w:tab w:val="left" w:pos="142"/>
              </w:tabs>
              <w:spacing w:before="60" w:after="0" w:line="240" w:lineRule="auto"/>
              <w:jc w:val="center"/>
              <w:rPr>
                <w:b/>
                <w:color w:val="000000"/>
                <w:szCs w:val="24"/>
                <w:lang w:val="de-DE"/>
              </w:rPr>
            </w:pPr>
          </w:p>
          <w:p w:rsidR="00B3669E" w:rsidRPr="000A41C4" w:rsidRDefault="00B3669E" w:rsidP="00B3669E">
            <w:pPr>
              <w:tabs>
                <w:tab w:val="left" w:pos="142"/>
              </w:tabs>
              <w:spacing w:before="60" w:after="0" w:line="240" w:lineRule="auto"/>
              <w:jc w:val="center"/>
              <w:rPr>
                <w:b/>
                <w:color w:val="000000"/>
                <w:szCs w:val="24"/>
                <w:lang w:val="de-DE"/>
              </w:rPr>
            </w:pPr>
            <w:r w:rsidRPr="000A41C4">
              <w:rPr>
                <w:b/>
                <w:color w:val="000000"/>
                <w:szCs w:val="24"/>
                <w:lang w:val="de-DE"/>
              </w:rPr>
              <w:t>TS. Nguyễ</w:t>
            </w:r>
            <w:r w:rsidR="00DA28A8">
              <w:rPr>
                <w:b/>
                <w:color w:val="000000"/>
                <w:szCs w:val="24"/>
                <w:lang w:val="de-DE"/>
              </w:rPr>
              <w:t>n Tiến Dũng</w:t>
            </w:r>
          </w:p>
        </w:tc>
        <w:tc>
          <w:tcPr>
            <w:tcW w:w="4781" w:type="dxa"/>
            <w:shd w:val="clear" w:color="auto" w:fill="auto"/>
          </w:tcPr>
          <w:p w:rsidR="00B3669E" w:rsidRPr="000A41C4" w:rsidRDefault="00B3669E" w:rsidP="00B3669E">
            <w:pPr>
              <w:tabs>
                <w:tab w:val="left" w:pos="142"/>
              </w:tabs>
              <w:spacing w:before="60" w:after="0" w:line="240" w:lineRule="auto"/>
              <w:jc w:val="center"/>
              <w:rPr>
                <w:i/>
                <w:color w:val="000000"/>
                <w:szCs w:val="24"/>
                <w:lang w:val="de-DE"/>
              </w:rPr>
            </w:pPr>
            <w:r w:rsidRPr="000A41C4">
              <w:rPr>
                <w:i/>
                <w:color w:val="000000"/>
                <w:szCs w:val="24"/>
                <w:lang w:val="de-DE"/>
              </w:rPr>
              <w:t xml:space="preserve">Hà Nội, ngày      tháng      năm    </w:t>
            </w:r>
          </w:p>
          <w:p w:rsidR="00B3669E" w:rsidRPr="000A41C4" w:rsidRDefault="00B3669E" w:rsidP="00B3669E">
            <w:pPr>
              <w:tabs>
                <w:tab w:val="left" w:pos="142"/>
              </w:tabs>
              <w:spacing w:before="60" w:after="0" w:line="240" w:lineRule="auto"/>
              <w:jc w:val="center"/>
              <w:rPr>
                <w:b/>
                <w:color w:val="000000"/>
                <w:szCs w:val="24"/>
                <w:lang w:val="de-DE"/>
              </w:rPr>
            </w:pPr>
            <w:r w:rsidRPr="000A41C4">
              <w:rPr>
                <w:b/>
                <w:color w:val="000000"/>
                <w:szCs w:val="24"/>
                <w:lang w:val="de-DE"/>
              </w:rPr>
              <w:t>TRƯỞNG BỘ MÔN</w:t>
            </w:r>
          </w:p>
          <w:p w:rsidR="00B3669E" w:rsidRPr="000A41C4" w:rsidRDefault="00B3669E" w:rsidP="00B3669E">
            <w:pPr>
              <w:tabs>
                <w:tab w:val="left" w:pos="142"/>
              </w:tabs>
              <w:spacing w:before="60" w:after="0" w:line="240" w:lineRule="auto"/>
              <w:jc w:val="center"/>
              <w:rPr>
                <w:b/>
                <w:color w:val="000000"/>
                <w:szCs w:val="24"/>
                <w:lang w:val="de-DE"/>
              </w:rPr>
            </w:pPr>
          </w:p>
          <w:p w:rsidR="00B3669E" w:rsidRPr="000A41C4" w:rsidRDefault="00B3669E" w:rsidP="00B3669E">
            <w:pPr>
              <w:tabs>
                <w:tab w:val="left" w:pos="142"/>
              </w:tabs>
              <w:spacing w:before="60" w:after="0" w:line="240" w:lineRule="auto"/>
              <w:jc w:val="center"/>
              <w:rPr>
                <w:b/>
                <w:color w:val="000000"/>
                <w:szCs w:val="24"/>
                <w:lang w:val="de-DE"/>
              </w:rPr>
            </w:pPr>
          </w:p>
          <w:p w:rsidR="00B3669E" w:rsidRPr="000A41C4" w:rsidRDefault="00B3669E" w:rsidP="00B3669E">
            <w:pPr>
              <w:tabs>
                <w:tab w:val="left" w:pos="142"/>
              </w:tabs>
              <w:spacing w:before="60" w:after="0" w:line="240" w:lineRule="auto"/>
              <w:jc w:val="center"/>
              <w:rPr>
                <w:b/>
                <w:color w:val="000000"/>
                <w:szCs w:val="24"/>
                <w:lang w:val="de-DE"/>
              </w:rPr>
            </w:pPr>
          </w:p>
          <w:p w:rsidR="00B3669E" w:rsidRPr="000A41C4" w:rsidRDefault="00DA28A8" w:rsidP="00B3669E">
            <w:pPr>
              <w:tabs>
                <w:tab w:val="left" w:pos="142"/>
              </w:tabs>
              <w:spacing w:before="60" w:after="0" w:line="240" w:lineRule="auto"/>
              <w:jc w:val="center"/>
              <w:rPr>
                <w:color w:val="000000"/>
                <w:szCs w:val="24"/>
                <w:lang w:val="de-DE"/>
              </w:rPr>
            </w:pPr>
            <w:r>
              <w:rPr>
                <w:b/>
                <w:color w:val="000000"/>
                <w:szCs w:val="24"/>
                <w:lang w:val="de-DE"/>
              </w:rPr>
              <w:t>TS. Tô Xuân Bản</w:t>
            </w:r>
          </w:p>
        </w:tc>
      </w:tr>
    </w:tbl>
    <w:p w:rsidR="00B3669E" w:rsidRPr="000A41C4" w:rsidRDefault="00B3669E" w:rsidP="00B3669E">
      <w:pPr>
        <w:spacing w:before="60" w:after="0" w:line="240" w:lineRule="auto"/>
        <w:rPr>
          <w:lang w:val="de-DE"/>
        </w:rPr>
      </w:pPr>
    </w:p>
    <w:p w:rsidR="00B3669E" w:rsidRPr="000A41C4" w:rsidRDefault="00B3669E">
      <w:pPr>
        <w:rPr>
          <w:lang w:val="de-DE"/>
        </w:rPr>
      </w:pPr>
    </w:p>
    <w:sectPr w:rsidR="00B3669E" w:rsidRPr="000A41C4" w:rsidSect="008327DF">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E3E01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DA0679E"/>
    <w:multiLevelType w:val="multilevel"/>
    <w:tmpl w:val="CE84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3571E5"/>
    <w:multiLevelType w:val="multilevel"/>
    <w:tmpl w:val="50F0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F644B1"/>
    <w:multiLevelType w:val="hybridMultilevel"/>
    <w:tmpl w:val="6382F16E"/>
    <w:lvl w:ilvl="0" w:tplc="0CBE25E6">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3BFF5DF6"/>
    <w:multiLevelType w:val="multilevel"/>
    <w:tmpl w:val="C1403E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992AC7"/>
    <w:multiLevelType w:val="multilevel"/>
    <w:tmpl w:val="BA4E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69E"/>
    <w:rsid w:val="000A41C4"/>
    <w:rsid w:val="000D2E72"/>
    <w:rsid w:val="002B0ED5"/>
    <w:rsid w:val="002E5C35"/>
    <w:rsid w:val="004F1E40"/>
    <w:rsid w:val="00611B6A"/>
    <w:rsid w:val="008327DF"/>
    <w:rsid w:val="00967C15"/>
    <w:rsid w:val="00B14E56"/>
    <w:rsid w:val="00B3669E"/>
    <w:rsid w:val="00B812C1"/>
    <w:rsid w:val="00DA28A8"/>
    <w:rsid w:val="00EA3E45"/>
    <w:rsid w:val="00EF4B11"/>
    <w:rsid w:val="00F0019C"/>
    <w:rsid w:val="00FE5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14ACD1AE-01AE-46CA-9F48-1A5571502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3669E"/>
    <w:pPr>
      <w:spacing w:after="0" w:line="240" w:lineRule="auto"/>
      <w:jc w:val="center"/>
    </w:pPr>
    <w:rPr>
      <w:rFonts w:ascii=".VnHelvetInsH" w:eastAsia="MS Mincho" w:hAnsi=".VnHelvetInsH"/>
      <w:sz w:val="44"/>
      <w:szCs w:val="32"/>
      <w:lang w:val="x-none" w:eastAsia="ja-JP"/>
    </w:rPr>
  </w:style>
  <w:style w:type="character" w:customStyle="1" w:styleId="BodyText2Char">
    <w:name w:val="Body Text 2 Char"/>
    <w:link w:val="BodyText2"/>
    <w:rsid w:val="00B3669E"/>
    <w:rPr>
      <w:rFonts w:ascii=".VnHelvetInsH" w:eastAsia="MS Mincho" w:hAnsi=".VnHelvetInsH" w:cs="Times New Roman"/>
      <w:sz w:val="44"/>
      <w:szCs w:val="3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2168</Words>
  <Characters>12359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cp:lastPrinted>2018-05-16T03:20:00Z</cp:lastPrinted>
  <dcterms:created xsi:type="dcterms:W3CDTF">2018-08-17T09:50:00Z</dcterms:created>
  <dcterms:modified xsi:type="dcterms:W3CDTF">2018-08-17T09:50:00Z</dcterms:modified>
</cp:coreProperties>
</file>