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262"/>
        <w:gridCol w:w="5378"/>
      </w:tblGrid>
      <w:tr w:rsidR="00EA339E" w:rsidRPr="00EA339E" w:rsidTr="0013705D">
        <w:trPr>
          <w:trHeight w:val="845"/>
        </w:trPr>
        <w:tc>
          <w:tcPr>
            <w:tcW w:w="4262" w:type="dxa"/>
            <w:tcMar>
              <w:top w:w="0" w:type="dxa"/>
              <w:left w:w="108" w:type="dxa"/>
              <w:bottom w:w="0" w:type="dxa"/>
              <w:right w:w="108" w:type="dxa"/>
            </w:tcMar>
            <w:hideMark/>
          </w:tcPr>
          <w:p w:rsidR="00EA339E" w:rsidRPr="0013705D" w:rsidRDefault="00EA339E" w:rsidP="00EA339E">
            <w:pPr>
              <w:spacing w:before="60" w:after="0" w:line="240" w:lineRule="auto"/>
              <w:jc w:val="center"/>
              <w:rPr>
                <w:sz w:val="22"/>
                <w:szCs w:val="24"/>
              </w:rPr>
            </w:pPr>
            <w:bookmarkStart w:id="0" w:name="_GoBack"/>
            <w:bookmarkEnd w:id="0"/>
            <w:r w:rsidRPr="0013705D">
              <w:rPr>
                <w:sz w:val="22"/>
                <w:szCs w:val="24"/>
              </w:rPr>
              <w:t>BỘ GIÁO DỤC VÀ ĐÀO TẠO</w:t>
            </w:r>
          </w:p>
          <w:p w:rsidR="00EA339E" w:rsidRPr="00EA339E" w:rsidRDefault="00EA339E" w:rsidP="00EA339E">
            <w:pPr>
              <w:spacing w:before="60" w:after="0" w:line="240" w:lineRule="auto"/>
              <w:jc w:val="center"/>
              <w:rPr>
                <w:szCs w:val="24"/>
                <w:u w:val="single"/>
              </w:rPr>
            </w:pPr>
            <w:r w:rsidRPr="0013705D">
              <w:rPr>
                <w:b/>
                <w:bCs/>
                <w:sz w:val="22"/>
                <w:szCs w:val="24"/>
                <w:u w:val="single"/>
              </w:rPr>
              <w:t>TRƯỜNG ĐẠI HỌC MỎ - ĐỊA CHẤT</w:t>
            </w:r>
          </w:p>
        </w:tc>
        <w:tc>
          <w:tcPr>
            <w:tcW w:w="5378" w:type="dxa"/>
            <w:tcMar>
              <w:top w:w="0" w:type="dxa"/>
              <w:left w:w="108" w:type="dxa"/>
              <w:bottom w:w="0" w:type="dxa"/>
              <w:right w:w="108" w:type="dxa"/>
            </w:tcMar>
            <w:hideMark/>
          </w:tcPr>
          <w:p w:rsidR="00EA339E" w:rsidRPr="00EA339E" w:rsidRDefault="00EA339E" w:rsidP="00EA339E">
            <w:pPr>
              <w:spacing w:before="60" w:after="0" w:line="240" w:lineRule="auto"/>
              <w:jc w:val="center"/>
              <w:rPr>
                <w:bCs/>
                <w:szCs w:val="24"/>
              </w:rPr>
            </w:pPr>
            <w:r w:rsidRPr="00EA339E">
              <w:rPr>
                <w:bCs/>
                <w:szCs w:val="24"/>
              </w:rPr>
              <w:t>CỘNG HÒA XÃ HỘI CHỦ NGHĨA VIỆT NAM</w:t>
            </w:r>
          </w:p>
          <w:p w:rsidR="00EA339E" w:rsidRPr="00EA339E" w:rsidRDefault="00EA339E" w:rsidP="00EA339E">
            <w:pPr>
              <w:spacing w:before="60" w:after="0" w:line="240" w:lineRule="auto"/>
              <w:jc w:val="center"/>
              <w:rPr>
                <w:b/>
                <w:bCs/>
                <w:szCs w:val="24"/>
                <w:u w:val="single"/>
              </w:rPr>
            </w:pPr>
            <w:r w:rsidRPr="00EA339E">
              <w:rPr>
                <w:b/>
                <w:bCs/>
                <w:szCs w:val="24"/>
                <w:u w:val="single"/>
              </w:rPr>
              <w:t>Độc lập - Tự do - Hạnh phúc</w:t>
            </w:r>
          </w:p>
        </w:tc>
      </w:tr>
    </w:tbl>
    <w:p w:rsidR="0013705D" w:rsidRPr="000526E6" w:rsidRDefault="0013705D" w:rsidP="00EA339E">
      <w:pPr>
        <w:spacing w:before="60" w:after="0" w:line="240" w:lineRule="auto"/>
        <w:ind w:firstLine="720"/>
        <w:jc w:val="center"/>
        <w:rPr>
          <w:b/>
          <w:sz w:val="20"/>
          <w:szCs w:val="20"/>
        </w:rPr>
      </w:pPr>
    </w:p>
    <w:p w:rsidR="00EA339E" w:rsidRPr="0035093C" w:rsidRDefault="00EA339E" w:rsidP="00EA339E">
      <w:pPr>
        <w:spacing w:before="60" w:after="0" w:line="240" w:lineRule="auto"/>
        <w:ind w:firstLine="720"/>
        <w:jc w:val="center"/>
        <w:rPr>
          <w:b/>
          <w:szCs w:val="24"/>
        </w:rPr>
      </w:pPr>
      <w:r w:rsidRPr="0035093C">
        <w:rPr>
          <w:b/>
          <w:szCs w:val="24"/>
        </w:rPr>
        <w:t>ĐỀ CƯƠNG CHI TIẾT MÔN HỌC</w:t>
      </w:r>
    </w:p>
    <w:p w:rsidR="00EA339E" w:rsidRPr="000526E6" w:rsidRDefault="00EA339E" w:rsidP="00EA339E">
      <w:pPr>
        <w:spacing w:before="60" w:after="0" w:line="240" w:lineRule="auto"/>
        <w:ind w:firstLine="720"/>
        <w:jc w:val="center"/>
        <w:rPr>
          <w:b/>
          <w:sz w:val="16"/>
          <w:szCs w:val="16"/>
        </w:rPr>
      </w:pPr>
    </w:p>
    <w:p w:rsidR="00EA339E" w:rsidRPr="0035093C" w:rsidRDefault="00EA339E" w:rsidP="00EA339E">
      <w:pPr>
        <w:spacing w:before="60" w:after="0" w:line="240" w:lineRule="auto"/>
        <w:jc w:val="both"/>
        <w:rPr>
          <w:b/>
          <w:szCs w:val="24"/>
        </w:rPr>
      </w:pPr>
      <w:r w:rsidRPr="0035093C">
        <w:rPr>
          <w:b/>
          <w:szCs w:val="24"/>
        </w:rPr>
        <w:t xml:space="preserve">1. Tên học phần: </w:t>
      </w:r>
      <w:r w:rsidRPr="0035093C">
        <w:rPr>
          <w:b/>
          <w:szCs w:val="24"/>
        </w:rPr>
        <w:tab/>
      </w:r>
      <w:r w:rsidRPr="0035093C">
        <w:rPr>
          <w:szCs w:val="24"/>
        </w:rPr>
        <w:t>T</w:t>
      </w:r>
      <w:r w:rsidR="001C11D7" w:rsidRPr="001C11D7">
        <w:rPr>
          <w:szCs w:val="24"/>
        </w:rPr>
        <w:t>ê</w:t>
      </w:r>
      <w:r w:rsidR="001C11D7">
        <w:rPr>
          <w:szCs w:val="24"/>
        </w:rPr>
        <w:t>n t</w:t>
      </w:r>
      <w:r w:rsidRPr="0035093C">
        <w:rPr>
          <w:szCs w:val="24"/>
        </w:rPr>
        <w:t>iếng Việt: Thạch họ</w:t>
      </w:r>
      <w:r w:rsidR="000526E6">
        <w:rPr>
          <w:szCs w:val="24"/>
        </w:rPr>
        <w:t>c + TH</w:t>
      </w:r>
    </w:p>
    <w:p w:rsidR="00EA339E" w:rsidRPr="0035093C" w:rsidRDefault="00EA339E" w:rsidP="00EA339E">
      <w:pPr>
        <w:spacing w:before="60" w:after="0" w:line="240" w:lineRule="auto"/>
        <w:ind w:firstLine="720"/>
        <w:rPr>
          <w:szCs w:val="24"/>
        </w:rPr>
      </w:pPr>
      <w:r w:rsidRPr="0035093C">
        <w:rPr>
          <w:szCs w:val="24"/>
        </w:rPr>
        <w:tab/>
      </w:r>
      <w:r w:rsidRPr="0035093C">
        <w:rPr>
          <w:szCs w:val="24"/>
        </w:rPr>
        <w:tab/>
        <w:t>T</w:t>
      </w:r>
      <w:r w:rsidR="001C11D7" w:rsidRPr="001C11D7">
        <w:rPr>
          <w:szCs w:val="24"/>
        </w:rPr>
        <w:t>ê</w:t>
      </w:r>
      <w:r w:rsidR="001C11D7">
        <w:rPr>
          <w:szCs w:val="24"/>
        </w:rPr>
        <w:t>n t</w:t>
      </w:r>
      <w:r w:rsidRPr="0035093C">
        <w:rPr>
          <w:szCs w:val="24"/>
        </w:rPr>
        <w:t>iế</w:t>
      </w:r>
      <w:r w:rsidR="000526E6">
        <w:rPr>
          <w:szCs w:val="24"/>
        </w:rPr>
        <w:t>ng Anh: Petrology + Practice</w:t>
      </w:r>
    </w:p>
    <w:p w:rsidR="00EA339E" w:rsidRPr="0035093C" w:rsidRDefault="00EA339E" w:rsidP="00EA339E">
      <w:pPr>
        <w:spacing w:before="60" w:after="0" w:line="240" w:lineRule="auto"/>
        <w:ind w:firstLine="720"/>
        <w:rPr>
          <w:szCs w:val="24"/>
        </w:rPr>
      </w:pPr>
      <w:r w:rsidRPr="0035093C">
        <w:rPr>
          <w:b/>
          <w:szCs w:val="24"/>
        </w:rPr>
        <w:t>Mã học phần:</w:t>
      </w:r>
      <w:r w:rsidR="000266F9">
        <w:rPr>
          <w:b/>
          <w:szCs w:val="24"/>
        </w:rPr>
        <w:t xml:space="preserve"> 7040305</w:t>
      </w:r>
    </w:p>
    <w:p w:rsidR="00EA339E" w:rsidRPr="0035093C" w:rsidRDefault="00EA339E" w:rsidP="00EA339E">
      <w:pPr>
        <w:spacing w:before="60" w:after="0" w:line="240" w:lineRule="auto"/>
        <w:ind w:firstLine="720"/>
        <w:rPr>
          <w:szCs w:val="24"/>
        </w:rPr>
      </w:pPr>
      <w:r w:rsidRPr="0035093C">
        <w:rPr>
          <w:b/>
          <w:szCs w:val="24"/>
        </w:rPr>
        <w:t xml:space="preserve">Số tín chỉ: </w:t>
      </w:r>
      <w:r w:rsidR="002A0EB4">
        <w:rPr>
          <w:b/>
          <w:szCs w:val="24"/>
        </w:rPr>
        <w:t>4</w:t>
      </w:r>
      <w:r w:rsidR="00E47B91">
        <w:rPr>
          <w:b/>
          <w:szCs w:val="24"/>
        </w:rPr>
        <w:t xml:space="preserve"> </w:t>
      </w:r>
      <w:r w:rsidR="002A0EB4">
        <w:rPr>
          <w:b/>
          <w:szCs w:val="24"/>
        </w:rPr>
        <w:t>(3-2-7)</w:t>
      </w:r>
      <w:r w:rsidR="000501AE" w:rsidRPr="000501AE">
        <w:rPr>
          <w:b/>
          <w:szCs w:val="24"/>
        </w:rPr>
        <w:t xml:space="preserve"> </w:t>
      </w:r>
      <w:r w:rsidR="000501AE">
        <w:rPr>
          <w:b/>
          <w:szCs w:val="24"/>
        </w:rPr>
        <w:t xml:space="preserve">, </w:t>
      </w:r>
      <w:r w:rsidR="000501AE" w:rsidRPr="006A2435">
        <w:rPr>
          <w:color w:val="000000"/>
          <w:szCs w:val="24"/>
        </w:rPr>
        <w:t>họ</w:t>
      </w:r>
      <w:r w:rsidR="000501AE">
        <w:rPr>
          <w:color w:val="000000"/>
          <w:szCs w:val="24"/>
        </w:rPr>
        <w:t>c trong 16</w:t>
      </w:r>
      <w:r w:rsidR="000501AE" w:rsidRPr="006A2435">
        <w:rPr>
          <w:color w:val="000000"/>
          <w:szCs w:val="24"/>
        </w:rPr>
        <w:t xml:space="preserve"> tuần</w:t>
      </w:r>
    </w:p>
    <w:p w:rsidR="00EA339E" w:rsidRPr="0035093C" w:rsidRDefault="00EA339E" w:rsidP="00EA339E">
      <w:pPr>
        <w:spacing w:before="60" w:after="0" w:line="240" w:lineRule="auto"/>
        <w:ind w:firstLine="720"/>
        <w:rPr>
          <w:szCs w:val="24"/>
          <w:lang w:val="vi-VN"/>
        </w:rPr>
      </w:pPr>
      <w:r w:rsidRPr="0035093C">
        <w:rPr>
          <w:b/>
          <w:szCs w:val="24"/>
          <w:lang w:val="vi-VN"/>
        </w:rPr>
        <w:t xml:space="preserve">Số tiết học phần: </w:t>
      </w:r>
    </w:p>
    <w:p w:rsidR="00EA339E" w:rsidRPr="0035093C" w:rsidRDefault="00EA339E" w:rsidP="00EA339E">
      <w:pPr>
        <w:spacing w:before="60" w:after="0" w:line="240" w:lineRule="auto"/>
        <w:ind w:firstLine="720"/>
        <w:jc w:val="both"/>
        <w:rPr>
          <w:szCs w:val="24"/>
          <w:lang w:val="vi-VN"/>
        </w:rPr>
      </w:pPr>
      <w:r w:rsidRPr="0035093C">
        <w:rPr>
          <w:szCs w:val="24"/>
          <w:lang w:val="vi-VN"/>
        </w:rPr>
        <w:t xml:space="preserve">Số tiết lý thuyết: </w:t>
      </w:r>
      <w:r w:rsidRPr="0035093C">
        <w:rPr>
          <w:szCs w:val="24"/>
        </w:rPr>
        <w:t>42</w:t>
      </w:r>
      <w:r w:rsidRPr="0035093C">
        <w:rPr>
          <w:szCs w:val="24"/>
          <w:lang w:val="vi-VN"/>
        </w:rPr>
        <w:t xml:space="preserve">;             </w:t>
      </w:r>
      <w:r w:rsidR="0013705D">
        <w:rPr>
          <w:szCs w:val="24"/>
        </w:rPr>
        <w:tab/>
      </w:r>
      <w:r w:rsidRPr="0035093C">
        <w:rPr>
          <w:szCs w:val="24"/>
          <w:lang w:val="vi-VN"/>
        </w:rPr>
        <w:t xml:space="preserve">Bài tập:  03;           </w:t>
      </w:r>
      <w:r w:rsidR="0013705D">
        <w:rPr>
          <w:szCs w:val="24"/>
        </w:rPr>
        <w:tab/>
      </w:r>
      <w:r w:rsidRPr="0035093C">
        <w:rPr>
          <w:szCs w:val="24"/>
          <w:lang w:val="vi-VN"/>
        </w:rPr>
        <w:t xml:space="preserve">Thực hành: </w:t>
      </w:r>
      <w:r w:rsidR="006C00D3">
        <w:rPr>
          <w:szCs w:val="24"/>
        </w:rPr>
        <w:t>15</w:t>
      </w:r>
      <w:r w:rsidRPr="0035093C">
        <w:rPr>
          <w:szCs w:val="24"/>
          <w:lang w:val="vi-VN"/>
        </w:rPr>
        <w:t>;</w:t>
      </w:r>
    </w:p>
    <w:p w:rsidR="00EA339E" w:rsidRPr="0013705D" w:rsidRDefault="00EA339E" w:rsidP="00EA339E">
      <w:pPr>
        <w:spacing w:before="60" w:after="0" w:line="240" w:lineRule="auto"/>
        <w:ind w:firstLine="720"/>
        <w:jc w:val="both"/>
        <w:rPr>
          <w:szCs w:val="24"/>
        </w:rPr>
      </w:pPr>
      <w:r w:rsidRPr="0035093C">
        <w:rPr>
          <w:szCs w:val="24"/>
          <w:lang w:val="vi-VN"/>
        </w:rPr>
        <w:t>Thực tập:</w:t>
      </w:r>
      <w:r w:rsidR="0013705D">
        <w:rPr>
          <w:szCs w:val="24"/>
        </w:rPr>
        <w:t xml:space="preserve"> 0</w:t>
      </w:r>
      <w:r w:rsidRPr="0035093C">
        <w:rPr>
          <w:szCs w:val="24"/>
          <w:lang w:val="vi-VN"/>
        </w:rPr>
        <w:t xml:space="preserve">;                         </w:t>
      </w:r>
      <w:r w:rsidR="0013705D">
        <w:rPr>
          <w:szCs w:val="24"/>
        </w:rPr>
        <w:tab/>
        <w:t>Đ</w:t>
      </w:r>
      <w:r w:rsidR="0013705D" w:rsidRPr="0013705D">
        <w:rPr>
          <w:szCs w:val="24"/>
        </w:rPr>
        <w:t>ồ</w:t>
      </w:r>
      <w:r w:rsidR="0013705D">
        <w:rPr>
          <w:szCs w:val="24"/>
        </w:rPr>
        <w:t xml:space="preserve"> </w:t>
      </w:r>
      <w:r w:rsidR="0013705D" w:rsidRPr="0013705D">
        <w:rPr>
          <w:szCs w:val="24"/>
        </w:rPr>
        <w:t>á</w:t>
      </w:r>
      <w:r w:rsidR="0013705D">
        <w:rPr>
          <w:szCs w:val="24"/>
        </w:rPr>
        <w:t>n: 0</w:t>
      </w:r>
      <w:r w:rsidRPr="0035093C">
        <w:rPr>
          <w:szCs w:val="24"/>
          <w:lang w:val="vi-VN"/>
        </w:rPr>
        <w:t xml:space="preserve">;                 </w:t>
      </w:r>
      <w:r w:rsidR="0013705D">
        <w:rPr>
          <w:szCs w:val="24"/>
        </w:rPr>
        <w:tab/>
      </w:r>
      <w:r w:rsidRPr="0035093C">
        <w:rPr>
          <w:szCs w:val="24"/>
          <w:lang w:val="vi-VN"/>
        </w:rPr>
        <w:t>Tự học:  105</w:t>
      </w:r>
      <w:r w:rsidR="0013705D">
        <w:rPr>
          <w:szCs w:val="24"/>
        </w:rPr>
        <w:t>;</w:t>
      </w:r>
    </w:p>
    <w:p w:rsidR="00EA339E" w:rsidRPr="0035093C" w:rsidRDefault="00EA339E" w:rsidP="00EA339E">
      <w:pPr>
        <w:spacing w:before="60" w:after="0" w:line="240" w:lineRule="auto"/>
        <w:jc w:val="both"/>
        <w:rPr>
          <w:b/>
          <w:szCs w:val="24"/>
          <w:lang w:val="vi-VN"/>
        </w:rPr>
      </w:pPr>
      <w:r w:rsidRPr="0035093C">
        <w:rPr>
          <w:b/>
          <w:szCs w:val="24"/>
          <w:lang w:val="vi-VN"/>
        </w:rPr>
        <w:t>2. Đơn vị quản lý học phần:</w:t>
      </w:r>
    </w:p>
    <w:p w:rsidR="00EA339E" w:rsidRPr="0035093C" w:rsidRDefault="00EA339E" w:rsidP="00EA339E">
      <w:pPr>
        <w:spacing w:before="60" w:after="0" w:line="240" w:lineRule="auto"/>
        <w:jc w:val="both"/>
        <w:rPr>
          <w:szCs w:val="24"/>
          <w:lang w:val="vi-VN"/>
        </w:rPr>
      </w:pPr>
      <w:r w:rsidRPr="0035093C">
        <w:rPr>
          <w:b/>
          <w:szCs w:val="24"/>
          <w:lang w:val="vi-VN"/>
        </w:rPr>
        <w:t>2.1. Giảng viên giảng dạy:</w:t>
      </w:r>
      <w:r w:rsidRPr="0035093C">
        <w:rPr>
          <w:szCs w:val="24"/>
          <w:lang w:val="vi-VN"/>
        </w:rPr>
        <w:tab/>
      </w:r>
      <w:r w:rsidRPr="0035093C">
        <w:rPr>
          <w:szCs w:val="24"/>
          <w:lang w:val="vi-VN"/>
        </w:rPr>
        <w:tab/>
      </w:r>
      <w:r w:rsidRPr="0035093C">
        <w:rPr>
          <w:szCs w:val="24"/>
          <w:lang w:val="vi-VN"/>
        </w:rPr>
        <w:tab/>
      </w:r>
      <w:r w:rsidR="002A0EB4">
        <w:rPr>
          <w:szCs w:val="24"/>
        </w:rPr>
        <w:tab/>
      </w:r>
      <w:r w:rsidRPr="002A0EB4">
        <w:rPr>
          <w:b/>
          <w:szCs w:val="24"/>
          <w:lang w:val="vi-VN"/>
        </w:rPr>
        <w:t>Mã giảng viên</w:t>
      </w:r>
      <w:r w:rsidRPr="0035093C">
        <w:rPr>
          <w:szCs w:val="24"/>
          <w:lang w:val="vi-VN"/>
        </w:rPr>
        <w:tab/>
      </w:r>
      <w:r w:rsidRPr="0035093C">
        <w:rPr>
          <w:szCs w:val="24"/>
          <w:lang w:val="vi-VN"/>
        </w:rPr>
        <w:tab/>
      </w:r>
    </w:p>
    <w:p w:rsidR="00EA339E" w:rsidRPr="0035093C" w:rsidRDefault="00A74243" w:rsidP="00EA339E">
      <w:pPr>
        <w:spacing w:before="60" w:after="0" w:line="240" w:lineRule="auto"/>
        <w:ind w:firstLine="720"/>
        <w:jc w:val="both"/>
        <w:rPr>
          <w:szCs w:val="24"/>
          <w:lang w:val="vi-VN"/>
        </w:rPr>
      </w:pPr>
      <w:r>
        <w:rPr>
          <w:szCs w:val="24"/>
        </w:rPr>
        <w:t xml:space="preserve">1. </w:t>
      </w:r>
      <w:r w:rsidR="00EA339E" w:rsidRPr="0035093C">
        <w:rPr>
          <w:szCs w:val="24"/>
          <w:lang w:val="vi-VN"/>
        </w:rPr>
        <w:t>ThS. Phạm Thị Vân Anh</w:t>
      </w:r>
      <w:r w:rsidR="00EA339E" w:rsidRPr="0035093C">
        <w:rPr>
          <w:szCs w:val="24"/>
          <w:lang w:val="vi-VN"/>
        </w:rPr>
        <w:tab/>
      </w:r>
      <w:r w:rsidR="00EA339E" w:rsidRPr="0035093C">
        <w:rPr>
          <w:szCs w:val="24"/>
          <w:lang w:val="vi-VN"/>
        </w:rPr>
        <w:tab/>
      </w:r>
      <w:r w:rsidR="00EA339E" w:rsidRPr="0035093C">
        <w:rPr>
          <w:szCs w:val="24"/>
          <w:lang w:val="vi-VN"/>
        </w:rPr>
        <w:tab/>
        <w:t>0403-01</w:t>
      </w:r>
    </w:p>
    <w:p w:rsidR="00EA339E" w:rsidRPr="0035093C" w:rsidRDefault="00A74243" w:rsidP="00EA339E">
      <w:pPr>
        <w:spacing w:before="60" w:after="0" w:line="240" w:lineRule="auto"/>
        <w:ind w:firstLine="720"/>
        <w:jc w:val="both"/>
        <w:rPr>
          <w:szCs w:val="24"/>
        </w:rPr>
      </w:pPr>
      <w:r>
        <w:rPr>
          <w:szCs w:val="24"/>
        </w:rPr>
        <w:t xml:space="preserve">2. </w:t>
      </w:r>
      <w:r w:rsidR="00EA339E" w:rsidRPr="0035093C">
        <w:rPr>
          <w:szCs w:val="24"/>
        </w:rPr>
        <w:t>TS. Tô Xuân Bản</w:t>
      </w:r>
      <w:r w:rsidR="00EA339E" w:rsidRPr="0035093C">
        <w:rPr>
          <w:szCs w:val="24"/>
        </w:rPr>
        <w:tab/>
      </w:r>
      <w:r w:rsidR="00EA339E" w:rsidRPr="0035093C">
        <w:rPr>
          <w:szCs w:val="24"/>
        </w:rPr>
        <w:tab/>
      </w:r>
      <w:r w:rsidR="00EA339E" w:rsidRPr="0035093C">
        <w:rPr>
          <w:szCs w:val="24"/>
        </w:rPr>
        <w:tab/>
      </w:r>
      <w:r w:rsidR="00EA339E" w:rsidRPr="0035093C">
        <w:rPr>
          <w:szCs w:val="24"/>
        </w:rPr>
        <w:tab/>
        <w:t>0403-02</w:t>
      </w:r>
    </w:p>
    <w:p w:rsidR="00EA339E" w:rsidRPr="0035093C" w:rsidRDefault="00A74243" w:rsidP="00EA339E">
      <w:pPr>
        <w:spacing w:before="60" w:after="0" w:line="240" w:lineRule="auto"/>
        <w:ind w:firstLine="720"/>
        <w:jc w:val="both"/>
        <w:rPr>
          <w:szCs w:val="24"/>
          <w:lang w:val="vi-VN"/>
        </w:rPr>
      </w:pPr>
      <w:r>
        <w:rPr>
          <w:szCs w:val="24"/>
        </w:rPr>
        <w:t xml:space="preserve">3. </w:t>
      </w:r>
      <w:r w:rsidR="00EA339E" w:rsidRPr="0035093C">
        <w:rPr>
          <w:szCs w:val="24"/>
          <w:lang w:val="vi-VN"/>
        </w:rPr>
        <w:t>PGS.TS Lê Tiến Dũng</w:t>
      </w:r>
      <w:r w:rsidR="00EA339E" w:rsidRPr="0035093C">
        <w:rPr>
          <w:szCs w:val="24"/>
          <w:lang w:val="vi-VN"/>
        </w:rPr>
        <w:tab/>
      </w:r>
      <w:r w:rsidR="00EA339E" w:rsidRPr="0035093C">
        <w:rPr>
          <w:szCs w:val="24"/>
          <w:lang w:val="vi-VN"/>
        </w:rPr>
        <w:tab/>
      </w:r>
      <w:r w:rsidR="00EA339E" w:rsidRPr="0035093C">
        <w:rPr>
          <w:szCs w:val="24"/>
          <w:lang w:val="vi-VN"/>
        </w:rPr>
        <w:tab/>
        <w:t>0403-06</w:t>
      </w:r>
    </w:p>
    <w:p w:rsidR="00EA339E" w:rsidRPr="0035093C" w:rsidRDefault="00A74243" w:rsidP="00EA339E">
      <w:pPr>
        <w:spacing w:before="60" w:after="0" w:line="240" w:lineRule="auto"/>
        <w:ind w:firstLine="720"/>
        <w:jc w:val="both"/>
        <w:rPr>
          <w:szCs w:val="24"/>
        </w:rPr>
      </w:pPr>
      <w:r>
        <w:rPr>
          <w:szCs w:val="24"/>
        </w:rPr>
        <w:t xml:space="preserve">4. </w:t>
      </w:r>
      <w:r w:rsidR="00EA339E" w:rsidRPr="0035093C">
        <w:rPr>
          <w:szCs w:val="24"/>
        </w:rPr>
        <w:t>NCS. Phạm Trường Sinh</w:t>
      </w:r>
      <w:r w:rsidR="00EA339E" w:rsidRPr="0035093C">
        <w:rPr>
          <w:szCs w:val="24"/>
        </w:rPr>
        <w:tab/>
      </w:r>
      <w:r w:rsidR="00EA339E" w:rsidRPr="0035093C">
        <w:rPr>
          <w:szCs w:val="24"/>
        </w:rPr>
        <w:tab/>
      </w:r>
      <w:r w:rsidR="00EA339E" w:rsidRPr="0035093C">
        <w:rPr>
          <w:szCs w:val="24"/>
        </w:rPr>
        <w:tab/>
        <w:t>0403-11</w:t>
      </w:r>
    </w:p>
    <w:p w:rsidR="00EA339E" w:rsidRPr="0035093C" w:rsidRDefault="00A74243" w:rsidP="00EA339E">
      <w:pPr>
        <w:spacing w:before="60" w:after="0" w:line="240" w:lineRule="auto"/>
        <w:ind w:firstLine="720"/>
        <w:jc w:val="both"/>
        <w:rPr>
          <w:szCs w:val="24"/>
        </w:rPr>
      </w:pPr>
      <w:r>
        <w:rPr>
          <w:szCs w:val="24"/>
        </w:rPr>
        <w:t xml:space="preserve">5. </w:t>
      </w:r>
      <w:r w:rsidR="00EA339E" w:rsidRPr="0035093C">
        <w:rPr>
          <w:szCs w:val="24"/>
        </w:rPr>
        <w:t xml:space="preserve">ThS. Lê </w:t>
      </w:r>
      <w:r w:rsidR="00C275C1">
        <w:rPr>
          <w:szCs w:val="24"/>
        </w:rPr>
        <w:t xml:space="preserve">Thị </w:t>
      </w:r>
      <w:r w:rsidR="00EA339E" w:rsidRPr="0035093C">
        <w:rPr>
          <w:szCs w:val="24"/>
        </w:rPr>
        <w:t>Ngọc Tú</w:t>
      </w:r>
      <w:r w:rsidR="00EA339E" w:rsidRPr="0035093C">
        <w:rPr>
          <w:szCs w:val="24"/>
        </w:rPr>
        <w:tab/>
      </w:r>
      <w:r w:rsidR="00EA339E" w:rsidRPr="0035093C">
        <w:rPr>
          <w:szCs w:val="24"/>
        </w:rPr>
        <w:tab/>
      </w:r>
      <w:r w:rsidR="00EA339E" w:rsidRPr="0035093C">
        <w:rPr>
          <w:szCs w:val="24"/>
        </w:rPr>
        <w:tab/>
        <w:t>0403-17</w:t>
      </w:r>
    </w:p>
    <w:p w:rsidR="00EA339E" w:rsidRPr="0035093C" w:rsidRDefault="00A74243" w:rsidP="00EA339E">
      <w:pPr>
        <w:spacing w:before="60" w:after="0" w:line="240" w:lineRule="auto"/>
        <w:ind w:firstLine="720"/>
        <w:jc w:val="both"/>
        <w:rPr>
          <w:szCs w:val="24"/>
        </w:rPr>
      </w:pPr>
      <w:r>
        <w:rPr>
          <w:szCs w:val="24"/>
        </w:rPr>
        <w:t xml:space="preserve">6. </w:t>
      </w:r>
      <w:r w:rsidR="00EA339E" w:rsidRPr="0035093C">
        <w:rPr>
          <w:szCs w:val="24"/>
        </w:rPr>
        <w:t>ThS. Nguyễn Hữu Trọng</w:t>
      </w:r>
      <w:r w:rsidR="00EA339E" w:rsidRPr="0035093C">
        <w:rPr>
          <w:szCs w:val="24"/>
        </w:rPr>
        <w:tab/>
        <w:t xml:space="preserve">                     0403-18</w:t>
      </w:r>
    </w:p>
    <w:p w:rsidR="00EA339E" w:rsidRPr="0035093C" w:rsidRDefault="00EA339E" w:rsidP="00EA339E">
      <w:pPr>
        <w:spacing w:before="60" w:after="0" w:line="240" w:lineRule="auto"/>
        <w:jc w:val="both"/>
        <w:rPr>
          <w:szCs w:val="24"/>
        </w:rPr>
      </w:pPr>
      <w:r w:rsidRPr="0035093C">
        <w:rPr>
          <w:b/>
          <w:szCs w:val="24"/>
        </w:rPr>
        <w:t xml:space="preserve">2.2. Bộ môn: </w:t>
      </w:r>
      <w:r w:rsidRPr="0035093C">
        <w:rPr>
          <w:szCs w:val="24"/>
          <w:lang w:val="vi-VN"/>
        </w:rPr>
        <w:t xml:space="preserve">Khoáng </w:t>
      </w:r>
      <w:r w:rsidRPr="0035093C">
        <w:rPr>
          <w:szCs w:val="24"/>
        </w:rPr>
        <w:t>T</w:t>
      </w:r>
      <w:r w:rsidRPr="0035093C">
        <w:rPr>
          <w:szCs w:val="24"/>
          <w:lang w:val="vi-VN"/>
        </w:rPr>
        <w:t>hạch</w:t>
      </w:r>
      <w:r w:rsidRPr="0035093C">
        <w:rPr>
          <w:szCs w:val="24"/>
        </w:rPr>
        <w:t xml:space="preserve"> và Địa hóa</w:t>
      </w:r>
    </w:p>
    <w:p w:rsidR="00EA339E" w:rsidRPr="0035093C" w:rsidRDefault="00EA339E" w:rsidP="00EA339E">
      <w:pPr>
        <w:spacing w:before="60" w:after="0" w:line="240" w:lineRule="auto"/>
        <w:jc w:val="both"/>
        <w:rPr>
          <w:szCs w:val="24"/>
          <w:lang w:val="vi-VN"/>
        </w:rPr>
      </w:pPr>
      <w:r w:rsidRPr="0035093C">
        <w:rPr>
          <w:b/>
          <w:szCs w:val="24"/>
          <w:lang w:val="vi-VN"/>
        </w:rPr>
        <w:t>2.3. Khoa:</w:t>
      </w:r>
      <w:r w:rsidR="0013705D">
        <w:rPr>
          <w:b/>
          <w:szCs w:val="24"/>
        </w:rPr>
        <w:t xml:space="preserve"> </w:t>
      </w:r>
      <w:r w:rsidRPr="0035093C">
        <w:rPr>
          <w:szCs w:val="24"/>
        </w:rPr>
        <w:t xml:space="preserve">Khoa học và kỹ thuật </w:t>
      </w:r>
      <w:r w:rsidRPr="0035093C">
        <w:rPr>
          <w:szCs w:val="24"/>
          <w:lang w:val="vi-VN"/>
        </w:rPr>
        <w:t>Địa chất</w:t>
      </w:r>
    </w:p>
    <w:p w:rsidR="00EA339E" w:rsidRPr="00357C23" w:rsidRDefault="00EA339E" w:rsidP="00EA339E">
      <w:pPr>
        <w:spacing w:before="60" w:after="0" w:line="240" w:lineRule="auto"/>
        <w:jc w:val="both"/>
        <w:rPr>
          <w:b/>
          <w:szCs w:val="24"/>
        </w:rPr>
      </w:pPr>
      <w:r w:rsidRPr="0035093C">
        <w:rPr>
          <w:b/>
          <w:szCs w:val="24"/>
          <w:lang w:val="vi-VN"/>
        </w:rPr>
        <w:t>3. Điều kiện học học phần</w:t>
      </w:r>
      <w:r w:rsidR="00357C23">
        <w:rPr>
          <w:b/>
          <w:szCs w:val="24"/>
        </w:rPr>
        <w:t xml:space="preserve"> (7040305)</w:t>
      </w:r>
    </w:p>
    <w:p w:rsidR="00EA339E" w:rsidRPr="0035093C" w:rsidRDefault="00EA339E" w:rsidP="000526E6">
      <w:pPr>
        <w:spacing w:before="60" w:after="0" w:line="240" w:lineRule="auto"/>
        <w:jc w:val="both"/>
        <w:rPr>
          <w:szCs w:val="24"/>
          <w:lang w:val="vi-VN"/>
        </w:rPr>
      </w:pPr>
      <w:r w:rsidRPr="0035093C">
        <w:rPr>
          <w:b/>
          <w:szCs w:val="24"/>
          <w:lang w:val="vi-VN"/>
        </w:rPr>
        <w:t>3.1. Môn học tiên quyết:</w:t>
      </w:r>
      <w:r w:rsidR="000526E6">
        <w:rPr>
          <w:szCs w:val="24"/>
          <w:lang w:val="vi-VN"/>
        </w:rPr>
        <w:t xml:space="preserve"> </w:t>
      </w:r>
      <w:r w:rsidRPr="0035093C">
        <w:rPr>
          <w:szCs w:val="24"/>
          <w:lang w:val="vi-VN"/>
        </w:rPr>
        <w:t xml:space="preserve">Sinh viên phải hoàn thành học phần: </w:t>
      </w:r>
      <w:r w:rsidRPr="0035093C">
        <w:rPr>
          <w:color w:val="000000"/>
          <w:szCs w:val="24"/>
          <w:lang w:val="vi-VN"/>
        </w:rPr>
        <w:t>Tinh thể</w:t>
      </w:r>
      <w:r w:rsidR="000526E6">
        <w:rPr>
          <w:color w:val="000000"/>
          <w:szCs w:val="24"/>
          <w:lang w:val="vi-VN"/>
        </w:rPr>
        <w:t>-</w:t>
      </w:r>
      <w:r w:rsidRPr="0035093C">
        <w:rPr>
          <w:color w:val="000000"/>
          <w:szCs w:val="24"/>
          <w:lang w:val="vi-VN"/>
        </w:rPr>
        <w:t>khoáng vật (</w:t>
      </w:r>
      <w:r w:rsidR="00357C23">
        <w:rPr>
          <w:color w:val="000000"/>
          <w:szCs w:val="24"/>
        </w:rPr>
        <w:t>7040310</w:t>
      </w:r>
      <w:r w:rsidRPr="0035093C">
        <w:rPr>
          <w:color w:val="000000"/>
          <w:szCs w:val="24"/>
          <w:lang w:val="vi-VN"/>
        </w:rPr>
        <w:t>),</w:t>
      </w:r>
      <w:r w:rsidR="000526E6">
        <w:rPr>
          <w:color w:val="000000"/>
          <w:szCs w:val="24"/>
          <w:lang w:val="vi-VN"/>
        </w:rPr>
        <w:t xml:space="preserve"> </w:t>
      </w:r>
      <w:r w:rsidR="00357C23">
        <w:rPr>
          <w:color w:val="000000"/>
          <w:szCs w:val="24"/>
        </w:rPr>
        <w:t xml:space="preserve">hoặc Tinh thể khoáng vật + TN (7040311) </w:t>
      </w:r>
      <w:r w:rsidR="000526E6">
        <w:rPr>
          <w:color w:val="000000"/>
          <w:szCs w:val="24"/>
          <w:lang w:val="vi-VN"/>
        </w:rPr>
        <w:t>hoặc Khoáng vật họ</w:t>
      </w:r>
      <w:r w:rsidR="004771FB">
        <w:rPr>
          <w:color w:val="000000"/>
          <w:szCs w:val="24"/>
          <w:lang w:val="vi-VN"/>
        </w:rPr>
        <w:t>c + TH (</w:t>
      </w:r>
      <w:r w:rsidR="00357C23">
        <w:rPr>
          <w:color w:val="000000"/>
          <w:szCs w:val="24"/>
        </w:rPr>
        <w:t>7040303</w:t>
      </w:r>
      <w:r w:rsidR="000526E6">
        <w:rPr>
          <w:color w:val="000000"/>
          <w:szCs w:val="24"/>
          <w:lang w:val="vi-VN"/>
        </w:rPr>
        <w:t>)</w:t>
      </w:r>
    </w:p>
    <w:p w:rsidR="00EA339E" w:rsidRPr="0035093C" w:rsidRDefault="00EA339E" w:rsidP="00EA339E">
      <w:pPr>
        <w:spacing w:before="60" w:after="0" w:line="240" w:lineRule="auto"/>
        <w:jc w:val="both"/>
        <w:rPr>
          <w:b/>
          <w:szCs w:val="24"/>
          <w:lang w:val="vi-VN"/>
        </w:rPr>
      </w:pPr>
      <w:r w:rsidRPr="0035093C">
        <w:rPr>
          <w:b/>
          <w:szCs w:val="24"/>
          <w:lang w:val="vi-VN"/>
        </w:rPr>
        <w:t>3.2. Môn học trước:</w:t>
      </w:r>
    </w:p>
    <w:p w:rsidR="00EA339E" w:rsidRPr="0035093C" w:rsidRDefault="00EA339E" w:rsidP="00EA339E">
      <w:pPr>
        <w:spacing w:before="60" w:after="0" w:line="240" w:lineRule="auto"/>
        <w:ind w:firstLine="720"/>
        <w:jc w:val="both"/>
        <w:rPr>
          <w:szCs w:val="24"/>
          <w:lang w:val="vi-VN"/>
        </w:rPr>
      </w:pPr>
      <w:r w:rsidRPr="0035093C">
        <w:rPr>
          <w:szCs w:val="24"/>
          <w:lang w:val="vi-VN"/>
        </w:rPr>
        <w:t>- Địa chất đại cương (</w:t>
      </w:r>
      <w:r w:rsidR="00357C23">
        <w:rPr>
          <w:szCs w:val="24"/>
        </w:rPr>
        <w:t>7040107</w:t>
      </w:r>
      <w:r w:rsidRPr="0035093C">
        <w:rPr>
          <w:szCs w:val="24"/>
          <w:lang w:val="vi-VN"/>
        </w:rPr>
        <w:t>); Tinh thể</w:t>
      </w:r>
      <w:r w:rsidR="000526E6">
        <w:rPr>
          <w:szCs w:val="24"/>
          <w:lang w:val="vi-VN"/>
        </w:rPr>
        <w:t>-</w:t>
      </w:r>
      <w:r w:rsidRPr="0035093C">
        <w:rPr>
          <w:szCs w:val="24"/>
          <w:lang w:val="vi-VN"/>
        </w:rPr>
        <w:t>khoáng vật (</w:t>
      </w:r>
      <w:r w:rsidR="00357C23">
        <w:rPr>
          <w:color w:val="000000"/>
          <w:szCs w:val="24"/>
        </w:rPr>
        <w:t>7040310</w:t>
      </w:r>
      <w:r w:rsidRPr="0035093C">
        <w:rPr>
          <w:szCs w:val="24"/>
          <w:lang w:val="vi-VN"/>
        </w:rPr>
        <w:t>)</w:t>
      </w:r>
      <w:r w:rsidR="00357C23">
        <w:rPr>
          <w:szCs w:val="24"/>
        </w:rPr>
        <w:t xml:space="preserve"> hoặc Tinh thể khoáng vật +TN (7040311)</w:t>
      </w:r>
      <w:r w:rsidRPr="0035093C">
        <w:rPr>
          <w:szCs w:val="24"/>
          <w:lang w:val="vi-VN"/>
        </w:rPr>
        <w:t xml:space="preserve"> hoặ</w:t>
      </w:r>
      <w:r w:rsidR="000526E6">
        <w:rPr>
          <w:szCs w:val="24"/>
          <w:lang w:val="vi-VN"/>
        </w:rPr>
        <w:t>c K</w:t>
      </w:r>
      <w:r w:rsidRPr="0035093C">
        <w:rPr>
          <w:szCs w:val="24"/>
          <w:lang w:val="vi-VN"/>
        </w:rPr>
        <w:t>hoáng vậ</w:t>
      </w:r>
      <w:r w:rsidR="000526E6">
        <w:rPr>
          <w:szCs w:val="24"/>
          <w:lang w:val="vi-VN"/>
        </w:rPr>
        <w:t>t họ</w:t>
      </w:r>
      <w:r w:rsidR="004771FB">
        <w:rPr>
          <w:szCs w:val="24"/>
          <w:lang w:val="vi-VN"/>
        </w:rPr>
        <w:t>c + TH (</w:t>
      </w:r>
      <w:r w:rsidR="00357C23">
        <w:rPr>
          <w:color w:val="000000"/>
          <w:szCs w:val="24"/>
        </w:rPr>
        <w:t>7040303</w:t>
      </w:r>
      <w:r w:rsidRPr="0035093C">
        <w:rPr>
          <w:szCs w:val="24"/>
          <w:lang w:val="vi-VN"/>
        </w:rPr>
        <w:t>).</w:t>
      </w:r>
    </w:p>
    <w:p w:rsidR="00EA339E" w:rsidRPr="0035093C" w:rsidRDefault="00EA339E" w:rsidP="00EA339E">
      <w:pPr>
        <w:spacing w:before="60" w:after="0" w:line="240" w:lineRule="auto"/>
        <w:jc w:val="both"/>
        <w:rPr>
          <w:b/>
          <w:szCs w:val="24"/>
          <w:lang w:val="vi-VN"/>
        </w:rPr>
      </w:pPr>
      <w:r w:rsidRPr="0035093C">
        <w:rPr>
          <w:b/>
          <w:szCs w:val="24"/>
          <w:lang w:val="vi-VN"/>
        </w:rPr>
        <w:t>4. Mục tiêu của học phần</w:t>
      </w:r>
    </w:p>
    <w:p w:rsidR="00EA339E" w:rsidRPr="0035093C" w:rsidRDefault="00EA339E" w:rsidP="00EA339E">
      <w:pPr>
        <w:spacing w:before="60" w:after="0" w:line="240" w:lineRule="auto"/>
        <w:jc w:val="both"/>
        <w:rPr>
          <w:b/>
          <w:szCs w:val="24"/>
          <w:lang w:val="vi-VN"/>
        </w:rPr>
      </w:pPr>
      <w:r w:rsidRPr="0035093C">
        <w:rPr>
          <w:b/>
          <w:szCs w:val="24"/>
          <w:lang w:val="vi-VN"/>
        </w:rPr>
        <w:t>4.1. Kiến thức:</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Môn học có mục tiêu giúp cho sinh viên nắm được các kiến thức sau đây trong hệ thống đào tạo các kỹ sư địa chất:</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4.1.1. Lý thuyết cơ bản về quang học tinh thể và kính hiển vi phân cực, tính chất quang học của khoáng vật tạo đá; nắm được phương pháp mô tả và nhận biết khoáng vật và đá dưới kính hiển vi phân cực bằng lát mỏng thạch học.</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4.1.2. Những kiến thức tổng quan về thạch học đá magma; các đặc điểm của các nhóm đá magma phổ biến trong vỏ Trái đất.</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4.1.3. Những kiến thức tổng quan về thạch học đá trầm tích; các đặc điểm của các nhóm đá trầm tích phổ biến trong vỏ Trái đất.</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4.1.4. Những kiến thức tổng quan về thạch học đá biến chất; các đặc điểm của các nhóm đá biến chất phổ biến trong vỏ Trái đất.</w:t>
      </w:r>
    </w:p>
    <w:p w:rsidR="00EA339E" w:rsidRPr="0035093C" w:rsidRDefault="00EA339E" w:rsidP="00EA339E">
      <w:pPr>
        <w:spacing w:before="60" w:after="0" w:line="240" w:lineRule="auto"/>
        <w:jc w:val="both"/>
        <w:rPr>
          <w:b/>
          <w:szCs w:val="24"/>
          <w:lang w:val="vi-VN"/>
        </w:rPr>
      </w:pPr>
      <w:r w:rsidRPr="0035093C">
        <w:rPr>
          <w:b/>
          <w:szCs w:val="24"/>
          <w:lang w:val="vi-VN"/>
        </w:rPr>
        <w:t>4.2- Kỹ năng</w:t>
      </w:r>
    </w:p>
    <w:p w:rsidR="00EA339E" w:rsidRPr="0035093C" w:rsidRDefault="00EA339E" w:rsidP="00EA339E">
      <w:pPr>
        <w:spacing w:before="60" w:after="0" w:line="240" w:lineRule="auto"/>
        <w:ind w:firstLine="720"/>
        <w:jc w:val="both"/>
        <w:rPr>
          <w:szCs w:val="24"/>
          <w:lang w:val="vi-VN"/>
        </w:rPr>
      </w:pPr>
      <w:r w:rsidRPr="0035093C">
        <w:rPr>
          <w:szCs w:val="24"/>
          <w:lang w:val="vi-VN"/>
        </w:rPr>
        <w:t>4.2.1. Nắm được phương pháp sử dụng kính hiển vi phân cực để xác định các khoáng vật tạo đá và các đá bằng lát mỏng thạch học.</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lastRenderedPageBreak/>
        <w:t>4.</w:t>
      </w:r>
      <w:r w:rsidRPr="0035093C">
        <w:rPr>
          <w:color w:val="000000"/>
          <w:szCs w:val="24"/>
          <w:lang w:val="vi-VN"/>
        </w:rPr>
        <w:softHyphen/>
        <w:t xml:space="preserve">2.2. Nhận biết, làm quen và mô tả được một số loại đá magma, trầm tích, biến chất tiêu biểu bằng mắt thường; </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 xml:space="preserve">4.2.3. Xử lý các phiếu kết quả phân tích lát mỏng thạch học của các phòng thí nghiệm phục vụ cho công tác điều tra, khảo sát và nghiên cứu địa chất. </w:t>
      </w:r>
    </w:p>
    <w:p w:rsidR="00EA339E" w:rsidRPr="0035093C" w:rsidRDefault="00EA339E" w:rsidP="00EA339E">
      <w:pPr>
        <w:spacing w:before="60" w:after="0" w:line="240" w:lineRule="auto"/>
        <w:jc w:val="both"/>
        <w:rPr>
          <w:b/>
          <w:szCs w:val="24"/>
          <w:lang w:val="vi-VN"/>
        </w:rPr>
      </w:pPr>
      <w:r w:rsidRPr="0035093C">
        <w:rPr>
          <w:b/>
          <w:szCs w:val="24"/>
          <w:lang w:val="vi-VN"/>
        </w:rPr>
        <w:t xml:space="preserve">5. Mô tả vắn tắt nội dung học phần: </w:t>
      </w:r>
    </w:p>
    <w:p w:rsidR="00EA339E" w:rsidRPr="0035093C" w:rsidRDefault="00EA339E" w:rsidP="00EA339E">
      <w:pPr>
        <w:spacing w:before="60" w:after="0" w:line="240" w:lineRule="auto"/>
        <w:ind w:firstLine="720"/>
        <w:jc w:val="both"/>
        <w:rPr>
          <w:szCs w:val="24"/>
          <w:lang w:val="vi-VN"/>
        </w:rPr>
      </w:pPr>
      <w:r w:rsidRPr="0035093C">
        <w:rPr>
          <w:szCs w:val="24"/>
          <w:lang w:val="vi-VN"/>
        </w:rPr>
        <w:t>Môn học gồm phần lý thuyết trên lớp và phần thực hành trong phòng Kính hiển vi phân cực và phòng Mẫu thạch học của bộ môn Khoáng Thạch-Địa hóa.</w:t>
      </w:r>
    </w:p>
    <w:p w:rsidR="00EA339E" w:rsidRPr="0035093C" w:rsidRDefault="00EA339E" w:rsidP="00EA339E">
      <w:pPr>
        <w:spacing w:before="60" w:after="0" w:line="240" w:lineRule="auto"/>
        <w:ind w:firstLine="720"/>
        <w:jc w:val="both"/>
        <w:rPr>
          <w:szCs w:val="24"/>
          <w:lang w:val="vi-VN"/>
        </w:rPr>
      </w:pPr>
      <w:r w:rsidRPr="0035093C">
        <w:rPr>
          <w:i/>
          <w:szCs w:val="24"/>
          <w:lang w:val="vi-VN"/>
        </w:rPr>
        <w:t>Về lý thuyết.</w:t>
      </w:r>
      <w:r w:rsidRPr="0035093C">
        <w:rPr>
          <w:szCs w:val="24"/>
          <w:lang w:val="vi-VN"/>
        </w:rPr>
        <w:t xml:space="preserve"> Môn học gồm bốn phần: quang học tinh thể và kính hiển vi phân cực, thạch học đá magma, thạch học đá trầm tích và thạch học đá biến chất. </w:t>
      </w:r>
    </w:p>
    <w:p w:rsidR="00EA339E" w:rsidRPr="0035093C" w:rsidRDefault="00EA339E" w:rsidP="00EA339E">
      <w:pPr>
        <w:spacing w:before="60" w:after="0" w:line="240" w:lineRule="auto"/>
        <w:ind w:firstLine="720"/>
        <w:jc w:val="both"/>
        <w:rPr>
          <w:color w:val="000000"/>
          <w:szCs w:val="24"/>
          <w:lang w:val="vi-VN"/>
        </w:rPr>
      </w:pPr>
      <w:r w:rsidRPr="0035093C">
        <w:rPr>
          <w:szCs w:val="24"/>
          <w:lang w:val="vi-VN"/>
        </w:rPr>
        <w:t xml:space="preserve">Nội dung của học phần: Trang bị cho sinh viên các kiến thức cơ bản về </w:t>
      </w:r>
      <w:r w:rsidRPr="0035093C">
        <w:rPr>
          <w:color w:val="000000"/>
          <w:szCs w:val="24"/>
          <w:lang w:val="vi-VN"/>
        </w:rPr>
        <w:t xml:space="preserve">nguồn gốc và các quá trình địa chất tạo đá; sự phân bố trong không gian của các đá; hệ thống phân loại đá, đặc điểm thạch học của các đá; mối liên quan của đá với khoáng sản; các ví dụ về sự phân bố của các đá trên lãnh thổ Việt Nam. </w:t>
      </w:r>
    </w:p>
    <w:p w:rsidR="00EA339E" w:rsidRPr="0035093C" w:rsidRDefault="00EA339E" w:rsidP="00EA339E">
      <w:pPr>
        <w:spacing w:before="60" w:after="0" w:line="240" w:lineRule="auto"/>
        <w:ind w:firstLine="720"/>
        <w:jc w:val="both"/>
        <w:rPr>
          <w:color w:val="000000"/>
          <w:szCs w:val="24"/>
          <w:lang w:val="vi-VN"/>
        </w:rPr>
      </w:pPr>
      <w:r w:rsidRPr="0035093C">
        <w:rPr>
          <w:i/>
          <w:color w:val="000000"/>
          <w:szCs w:val="24"/>
          <w:lang w:val="vi-VN"/>
        </w:rPr>
        <w:t>Về thực hành</w:t>
      </w:r>
      <w:r w:rsidRPr="0035093C">
        <w:rPr>
          <w:color w:val="000000"/>
          <w:szCs w:val="24"/>
          <w:lang w:val="vi-VN"/>
        </w:rPr>
        <w:t>: gồm 7 bài thí nghiệm và 1 bài kiểm tra đánh giá tay nghề của sinh viên. Thông qua các bài thực hành trong phòng Kính hiển vi phân cực và phòng Mẫu thạch học, sinh viên sẽ nắm được phương pháp sử dụng kính hiển vi phân cực; nhận biết, xác đinh và mô tả các khoáng vật và các đá tiêu biểu bằng lát mỏng thạch học dưới kính hiển vi phân cực; nhận biết và mô tả chính xác các loại đá có tính phổ biến nhất bằng mắt thường.</w:t>
      </w:r>
    </w:p>
    <w:p w:rsidR="00EA339E" w:rsidRPr="0035093C" w:rsidRDefault="00EA339E" w:rsidP="00EA339E">
      <w:pPr>
        <w:spacing w:before="60" w:after="0" w:line="240" w:lineRule="auto"/>
        <w:ind w:firstLine="720"/>
        <w:jc w:val="both"/>
        <w:rPr>
          <w:color w:val="000000"/>
          <w:szCs w:val="24"/>
          <w:lang w:val="vi-VN"/>
        </w:rPr>
      </w:pPr>
      <w:r w:rsidRPr="0035093C">
        <w:rPr>
          <w:color w:val="000000"/>
          <w:szCs w:val="24"/>
          <w:lang w:val="vi-VN"/>
        </w:rPr>
        <w:t xml:space="preserve">Các kiến thức thu được từ môn học là cơ sở để sinh viên tiếp thu các môn học khác, vận dụng trong công tác điều tra, khảo sát và nghiên cứu địa chất sau khi tốt nghiệp kỹ sư địa chất. </w:t>
      </w:r>
    </w:p>
    <w:p w:rsidR="00EA339E" w:rsidRPr="0035093C" w:rsidRDefault="00EA339E" w:rsidP="00EA339E">
      <w:pPr>
        <w:spacing w:before="60" w:after="0" w:line="240" w:lineRule="auto"/>
        <w:jc w:val="both"/>
        <w:rPr>
          <w:b/>
          <w:szCs w:val="24"/>
          <w:lang w:val="vi-VN"/>
        </w:rPr>
      </w:pPr>
      <w:r w:rsidRPr="0035093C">
        <w:rPr>
          <w:b/>
          <w:szCs w:val="24"/>
          <w:lang w:val="vi-VN"/>
        </w:rPr>
        <w:t>6. Cấu trúc nội dung của học phần</w:t>
      </w:r>
    </w:p>
    <w:p w:rsidR="00EA339E" w:rsidRPr="002A0EB4" w:rsidRDefault="00EA339E" w:rsidP="002A0EB4">
      <w:pPr>
        <w:spacing w:before="60" w:after="0" w:line="240" w:lineRule="auto"/>
        <w:ind w:firstLine="720"/>
        <w:jc w:val="center"/>
        <w:rPr>
          <w:szCs w:val="24"/>
        </w:rPr>
      </w:pPr>
      <w:r w:rsidRPr="002A0EB4">
        <w:rPr>
          <w:szCs w:val="24"/>
        </w:rPr>
        <w:t>Bảng 1: Nội dung học phần</w:t>
      </w:r>
    </w:p>
    <w:tbl>
      <w:tblPr>
        <w:tblW w:w="10341"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52"/>
        <w:gridCol w:w="6845"/>
        <w:gridCol w:w="709"/>
        <w:gridCol w:w="1835"/>
      </w:tblGrid>
      <w:tr w:rsidR="00EA339E" w:rsidRPr="00EA339E" w:rsidTr="00E31D94">
        <w:tc>
          <w:tcPr>
            <w:tcW w:w="10341" w:type="dxa"/>
            <w:gridSpan w:val="4"/>
            <w:shd w:val="clear" w:color="auto" w:fill="auto"/>
          </w:tcPr>
          <w:p w:rsidR="00EA339E" w:rsidRPr="00EA339E" w:rsidRDefault="00EA339E" w:rsidP="00311236">
            <w:pPr>
              <w:spacing w:after="0" w:line="240" w:lineRule="auto"/>
              <w:jc w:val="both"/>
              <w:rPr>
                <w:b/>
                <w:szCs w:val="24"/>
              </w:rPr>
            </w:pPr>
            <w:r w:rsidRPr="00EA339E">
              <w:rPr>
                <w:b/>
                <w:szCs w:val="24"/>
              </w:rPr>
              <w:t>6.1. Lý thuyết</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r w:rsidRPr="00EA339E">
              <w:rPr>
                <w:b/>
                <w:szCs w:val="24"/>
              </w:rPr>
              <w:t>Đề mục</w:t>
            </w:r>
          </w:p>
        </w:tc>
        <w:tc>
          <w:tcPr>
            <w:tcW w:w="6845" w:type="dxa"/>
            <w:shd w:val="clear" w:color="auto" w:fill="auto"/>
          </w:tcPr>
          <w:p w:rsidR="00EA339E" w:rsidRPr="00EA339E" w:rsidRDefault="00EA339E" w:rsidP="00311236">
            <w:pPr>
              <w:spacing w:after="0" w:line="240" w:lineRule="auto"/>
              <w:jc w:val="center"/>
              <w:rPr>
                <w:b/>
                <w:szCs w:val="24"/>
              </w:rPr>
            </w:pPr>
            <w:r w:rsidRPr="00EA339E">
              <w:rPr>
                <w:b/>
                <w:szCs w:val="24"/>
              </w:rPr>
              <w:t>Nội dung</w:t>
            </w:r>
          </w:p>
        </w:tc>
        <w:tc>
          <w:tcPr>
            <w:tcW w:w="709" w:type="dxa"/>
            <w:shd w:val="clear" w:color="auto" w:fill="auto"/>
          </w:tcPr>
          <w:p w:rsidR="00EA339E" w:rsidRPr="00EA339E" w:rsidRDefault="00EA339E" w:rsidP="00311236">
            <w:pPr>
              <w:spacing w:after="0" w:line="240" w:lineRule="auto"/>
              <w:jc w:val="center"/>
              <w:rPr>
                <w:b/>
                <w:szCs w:val="24"/>
              </w:rPr>
            </w:pPr>
            <w:r w:rsidRPr="00EA339E">
              <w:rPr>
                <w:b/>
                <w:szCs w:val="24"/>
              </w:rPr>
              <w:t>Số tiết</w:t>
            </w:r>
          </w:p>
        </w:tc>
        <w:tc>
          <w:tcPr>
            <w:tcW w:w="1835" w:type="dxa"/>
            <w:shd w:val="clear" w:color="auto" w:fill="auto"/>
          </w:tcPr>
          <w:p w:rsidR="00EA339E" w:rsidRPr="00EA339E" w:rsidRDefault="00EA339E" w:rsidP="00311236">
            <w:pPr>
              <w:spacing w:after="0" w:line="240" w:lineRule="auto"/>
              <w:jc w:val="center"/>
              <w:rPr>
                <w:b/>
                <w:szCs w:val="24"/>
              </w:rPr>
            </w:pPr>
            <w:r w:rsidRPr="00EA339E">
              <w:rPr>
                <w:b/>
                <w:szCs w:val="24"/>
              </w:rPr>
              <w:t>Mục tiêu</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r w:rsidRPr="00EA339E">
              <w:rPr>
                <w:b/>
                <w:szCs w:val="24"/>
              </w:rPr>
              <w:t>Mở đầu</w:t>
            </w:r>
          </w:p>
        </w:tc>
        <w:tc>
          <w:tcPr>
            <w:tcW w:w="6845" w:type="dxa"/>
            <w:shd w:val="clear" w:color="auto" w:fill="auto"/>
          </w:tcPr>
          <w:p w:rsidR="00EA339E" w:rsidRPr="00EA339E" w:rsidRDefault="00EA339E" w:rsidP="00311236">
            <w:pPr>
              <w:spacing w:after="0" w:line="240" w:lineRule="auto"/>
              <w:rPr>
                <w:b/>
                <w:szCs w:val="24"/>
              </w:rPr>
            </w:pPr>
            <w:r w:rsidRPr="00EA339E">
              <w:rPr>
                <w:b/>
                <w:szCs w:val="24"/>
              </w:rPr>
              <w:t>Tổng quan về môn học và các phương pháp nghiên cứu</w:t>
            </w:r>
          </w:p>
          <w:p w:rsidR="00EA339E" w:rsidRPr="00EA339E" w:rsidRDefault="00EA339E" w:rsidP="00311236">
            <w:pPr>
              <w:spacing w:after="0" w:line="240" w:lineRule="auto"/>
              <w:jc w:val="both"/>
              <w:rPr>
                <w:szCs w:val="24"/>
              </w:rPr>
            </w:pPr>
            <w:r w:rsidRPr="00EA339E">
              <w:rPr>
                <w:szCs w:val="24"/>
              </w:rPr>
              <w:t>- Định nghĩa đá</w:t>
            </w:r>
          </w:p>
          <w:p w:rsidR="00EA339E" w:rsidRPr="00EA339E" w:rsidRDefault="00EA339E" w:rsidP="00311236">
            <w:pPr>
              <w:spacing w:after="0" w:line="240" w:lineRule="auto"/>
              <w:jc w:val="both"/>
              <w:rPr>
                <w:szCs w:val="24"/>
              </w:rPr>
            </w:pPr>
            <w:r w:rsidRPr="00EA339E">
              <w:rPr>
                <w:szCs w:val="24"/>
              </w:rPr>
              <w:t>- Định nghĩa môn học</w:t>
            </w:r>
          </w:p>
          <w:p w:rsidR="00EA339E" w:rsidRPr="00EA339E" w:rsidRDefault="00EA339E" w:rsidP="00311236">
            <w:pPr>
              <w:spacing w:after="0" w:line="240" w:lineRule="auto"/>
              <w:jc w:val="both"/>
              <w:rPr>
                <w:szCs w:val="24"/>
              </w:rPr>
            </w:pPr>
            <w:r w:rsidRPr="00EA339E">
              <w:rPr>
                <w:szCs w:val="24"/>
              </w:rPr>
              <w:t>- Vị trí môn học trong hệ thống đào tạo kỹ sư địa chất</w:t>
            </w:r>
          </w:p>
          <w:p w:rsidR="00EA339E" w:rsidRPr="00EA339E" w:rsidRDefault="00EA339E" w:rsidP="00311236">
            <w:pPr>
              <w:spacing w:after="0" w:line="240" w:lineRule="auto"/>
              <w:jc w:val="both"/>
              <w:rPr>
                <w:szCs w:val="24"/>
              </w:rPr>
            </w:pPr>
            <w:r w:rsidRPr="00EA339E">
              <w:rPr>
                <w:szCs w:val="24"/>
              </w:rPr>
              <w:t>- Lịch sử phát triển của môn học</w:t>
            </w:r>
          </w:p>
          <w:p w:rsidR="00EA339E" w:rsidRPr="00EA339E" w:rsidRDefault="00EA339E" w:rsidP="00311236">
            <w:pPr>
              <w:spacing w:after="0" w:line="240" w:lineRule="auto"/>
              <w:jc w:val="both"/>
              <w:rPr>
                <w:szCs w:val="24"/>
              </w:rPr>
            </w:pPr>
            <w:r w:rsidRPr="00EA339E">
              <w:rPr>
                <w:szCs w:val="24"/>
              </w:rPr>
              <w:t>- Hiện trạng nghiên cứu</w:t>
            </w:r>
          </w:p>
          <w:p w:rsidR="00EA339E" w:rsidRPr="00EA339E" w:rsidRDefault="00EA339E" w:rsidP="00311236">
            <w:pPr>
              <w:spacing w:after="0" w:line="240" w:lineRule="auto"/>
              <w:jc w:val="both"/>
              <w:rPr>
                <w:szCs w:val="24"/>
              </w:rPr>
            </w:pPr>
            <w:r w:rsidRPr="00EA339E">
              <w:rPr>
                <w:szCs w:val="24"/>
              </w:rPr>
              <w:t>- Phân loại đá theo nguồn gốc thành tạo và khái niệm chu kỳ của đá</w:t>
            </w:r>
          </w:p>
          <w:p w:rsidR="00EA339E" w:rsidRPr="00EA339E" w:rsidRDefault="00EA339E" w:rsidP="00311236">
            <w:pPr>
              <w:spacing w:after="0" w:line="240" w:lineRule="auto"/>
              <w:jc w:val="both"/>
              <w:rPr>
                <w:szCs w:val="24"/>
              </w:rPr>
            </w:pPr>
            <w:r w:rsidRPr="00EA339E">
              <w:rPr>
                <w:szCs w:val="24"/>
              </w:rPr>
              <w:t xml:space="preserve">- Các phương pháp nghiên cứu thạch học </w:t>
            </w:r>
          </w:p>
        </w:tc>
        <w:tc>
          <w:tcPr>
            <w:tcW w:w="709" w:type="dxa"/>
            <w:shd w:val="clear" w:color="auto" w:fill="auto"/>
            <w:vAlign w:val="center"/>
          </w:tcPr>
          <w:p w:rsidR="00EA339E" w:rsidRPr="0013705D" w:rsidRDefault="00EA339E" w:rsidP="00311236">
            <w:pPr>
              <w:spacing w:after="0" w:line="240" w:lineRule="auto"/>
              <w:jc w:val="center"/>
              <w:rPr>
                <w:szCs w:val="24"/>
              </w:rPr>
            </w:pPr>
            <w:r w:rsidRPr="0013705D">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Vị trí của môn học trong khoa học địa chất, các phương pháp nghiên cứu thạch học.</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r w:rsidRPr="00EA339E">
              <w:rPr>
                <w:b/>
                <w:szCs w:val="24"/>
              </w:rPr>
              <w:t>Phần 1</w:t>
            </w:r>
          </w:p>
        </w:tc>
        <w:tc>
          <w:tcPr>
            <w:tcW w:w="6845" w:type="dxa"/>
            <w:shd w:val="clear" w:color="auto" w:fill="auto"/>
          </w:tcPr>
          <w:p w:rsidR="00EA339E" w:rsidRPr="00EA339E" w:rsidRDefault="00EA339E" w:rsidP="00311236">
            <w:pPr>
              <w:spacing w:after="0" w:line="240" w:lineRule="auto"/>
              <w:rPr>
                <w:b/>
                <w:szCs w:val="24"/>
              </w:rPr>
            </w:pPr>
            <w:r w:rsidRPr="00EA339E">
              <w:rPr>
                <w:b/>
                <w:szCs w:val="24"/>
              </w:rPr>
              <w:t>Quang học tinh thể và kính hiển vi phân cực</w:t>
            </w:r>
          </w:p>
        </w:tc>
        <w:tc>
          <w:tcPr>
            <w:tcW w:w="709" w:type="dxa"/>
            <w:shd w:val="clear" w:color="auto" w:fill="auto"/>
          </w:tcPr>
          <w:p w:rsidR="00EA339E" w:rsidRPr="00EA339E" w:rsidRDefault="00EA339E" w:rsidP="00311236">
            <w:pPr>
              <w:spacing w:after="0" w:line="240" w:lineRule="auto"/>
              <w:jc w:val="center"/>
              <w:rPr>
                <w:b/>
                <w:szCs w:val="24"/>
              </w:rPr>
            </w:pPr>
          </w:p>
        </w:tc>
        <w:tc>
          <w:tcPr>
            <w:tcW w:w="1835" w:type="dxa"/>
            <w:shd w:val="clear" w:color="auto" w:fill="auto"/>
          </w:tcPr>
          <w:p w:rsidR="00EA339E" w:rsidRPr="00EA339E" w:rsidRDefault="00EA339E" w:rsidP="00311236">
            <w:pPr>
              <w:spacing w:after="0" w:line="240" w:lineRule="auto"/>
              <w:jc w:val="both"/>
              <w:rPr>
                <w:b/>
                <w:szCs w:val="24"/>
              </w:rPr>
            </w:pPr>
          </w:p>
        </w:tc>
      </w:tr>
      <w:tr w:rsidR="00E31D94" w:rsidRPr="00EA339E" w:rsidTr="00E31D94">
        <w:tc>
          <w:tcPr>
            <w:tcW w:w="952" w:type="dxa"/>
            <w:shd w:val="clear" w:color="auto" w:fill="auto"/>
          </w:tcPr>
          <w:p w:rsidR="00EA339E" w:rsidRPr="00EA339E" w:rsidRDefault="00EA339E" w:rsidP="00311236">
            <w:pPr>
              <w:spacing w:after="0" w:line="240" w:lineRule="auto"/>
              <w:jc w:val="center"/>
              <w:rPr>
                <w:szCs w:val="24"/>
              </w:rPr>
            </w:pPr>
            <w:r w:rsidRPr="00EA339E">
              <w:rPr>
                <w:szCs w:val="24"/>
              </w:rPr>
              <w:t>Bài 1</w:t>
            </w:r>
          </w:p>
        </w:tc>
        <w:tc>
          <w:tcPr>
            <w:tcW w:w="6845" w:type="dxa"/>
            <w:shd w:val="clear" w:color="auto" w:fill="auto"/>
          </w:tcPr>
          <w:p w:rsidR="00EA339E" w:rsidRPr="00EA339E" w:rsidRDefault="00EA339E" w:rsidP="00311236">
            <w:pPr>
              <w:spacing w:after="0" w:line="240" w:lineRule="auto"/>
              <w:rPr>
                <w:szCs w:val="24"/>
              </w:rPr>
            </w:pPr>
            <w:r w:rsidRPr="00EA339E">
              <w:rPr>
                <w:szCs w:val="24"/>
              </w:rPr>
              <w:t>Khái niệm chung</w:t>
            </w:r>
          </w:p>
          <w:p w:rsidR="00EA339E" w:rsidRPr="00EA339E" w:rsidRDefault="00EA339E" w:rsidP="00311236">
            <w:pPr>
              <w:spacing w:after="0" w:line="240" w:lineRule="auto"/>
              <w:rPr>
                <w:szCs w:val="24"/>
              </w:rPr>
            </w:pPr>
            <w:r w:rsidRPr="00EA339E">
              <w:rPr>
                <w:szCs w:val="24"/>
              </w:rPr>
              <w:t>- Ánh sáng thường, phân cực, nicon</w:t>
            </w:r>
          </w:p>
          <w:p w:rsidR="00EA339E" w:rsidRPr="00EA339E" w:rsidRDefault="00EA339E" w:rsidP="00311236">
            <w:pPr>
              <w:spacing w:after="0" w:line="240" w:lineRule="auto"/>
              <w:rPr>
                <w:szCs w:val="24"/>
              </w:rPr>
            </w:pPr>
            <w:r w:rsidRPr="00EA339E">
              <w:rPr>
                <w:szCs w:val="24"/>
              </w:rPr>
              <w:t>- Chiết suất và hiện tượng khúc xạ</w:t>
            </w:r>
          </w:p>
          <w:p w:rsidR="00EA339E" w:rsidRPr="00EA339E" w:rsidRDefault="00EA339E" w:rsidP="00311236">
            <w:pPr>
              <w:spacing w:after="0" w:line="240" w:lineRule="auto"/>
              <w:rPr>
                <w:szCs w:val="24"/>
              </w:rPr>
            </w:pPr>
            <w:r w:rsidRPr="00EA339E">
              <w:rPr>
                <w:szCs w:val="24"/>
              </w:rPr>
              <w:t>- Hiện tượng khúc xạ kép trong tinh thể</w:t>
            </w:r>
          </w:p>
          <w:p w:rsidR="00EA339E" w:rsidRPr="00EA339E" w:rsidRDefault="00EA339E" w:rsidP="00311236">
            <w:pPr>
              <w:spacing w:after="0" w:line="240" w:lineRule="auto"/>
              <w:rPr>
                <w:szCs w:val="24"/>
              </w:rPr>
            </w:pPr>
            <w:r w:rsidRPr="00EA339E">
              <w:rPr>
                <w:szCs w:val="24"/>
              </w:rPr>
              <w:t>- Mặt quang suất</w:t>
            </w:r>
          </w:p>
          <w:p w:rsidR="00EA339E" w:rsidRPr="00EA339E" w:rsidRDefault="00EA339E" w:rsidP="00311236">
            <w:pPr>
              <w:spacing w:after="0" w:line="240" w:lineRule="auto"/>
              <w:rPr>
                <w:szCs w:val="24"/>
              </w:rPr>
            </w:pPr>
            <w:r w:rsidRPr="00EA339E">
              <w:rPr>
                <w:szCs w:val="24"/>
              </w:rPr>
              <w:t>- Đặc điểm mặt quang suất của tinh thể hạng cao, hạng trung, hạng thấp</w:t>
            </w:r>
          </w:p>
        </w:tc>
        <w:tc>
          <w:tcPr>
            <w:tcW w:w="709" w:type="dxa"/>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Hiểu biết về mặt quang suất</w:t>
            </w:r>
          </w:p>
        </w:tc>
      </w:tr>
      <w:tr w:rsidR="00E31D94" w:rsidRPr="00EA339E" w:rsidTr="00E31D94">
        <w:tc>
          <w:tcPr>
            <w:tcW w:w="952" w:type="dxa"/>
            <w:shd w:val="clear" w:color="auto" w:fill="auto"/>
          </w:tcPr>
          <w:p w:rsidR="00EA339E" w:rsidRPr="00EA339E" w:rsidRDefault="00EA339E" w:rsidP="00311236">
            <w:pPr>
              <w:spacing w:after="0" w:line="240" w:lineRule="auto"/>
              <w:jc w:val="center"/>
              <w:rPr>
                <w:szCs w:val="24"/>
              </w:rPr>
            </w:pPr>
            <w:r w:rsidRPr="00EA339E">
              <w:rPr>
                <w:szCs w:val="24"/>
              </w:rPr>
              <w:t>Bài 2</w:t>
            </w:r>
          </w:p>
        </w:tc>
        <w:tc>
          <w:tcPr>
            <w:tcW w:w="6845" w:type="dxa"/>
            <w:shd w:val="clear" w:color="auto" w:fill="auto"/>
          </w:tcPr>
          <w:p w:rsidR="00EA339E" w:rsidRPr="00EA339E" w:rsidRDefault="00EA339E" w:rsidP="00311236">
            <w:pPr>
              <w:spacing w:after="0" w:line="240" w:lineRule="auto"/>
              <w:rPr>
                <w:szCs w:val="24"/>
              </w:rPr>
            </w:pPr>
            <w:r w:rsidRPr="00EA339E">
              <w:rPr>
                <w:szCs w:val="24"/>
              </w:rPr>
              <w:t>Giới thiệu kính hiển vi phân cực</w:t>
            </w:r>
          </w:p>
          <w:p w:rsidR="00EA339E" w:rsidRPr="00EA339E" w:rsidRDefault="00EA339E" w:rsidP="00311236">
            <w:pPr>
              <w:spacing w:after="0" w:line="240" w:lineRule="auto"/>
              <w:rPr>
                <w:szCs w:val="24"/>
              </w:rPr>
            </w:pPr>
            <w:r w:rsidRPr="00EA339E">
              <w:rPr>
                <w:szCs w:val="24"/>
              </w:rPr>
              <w:t>- Cấu tạo kính hiển vi phân cực</w:t>
            </w:r>
          </w:p>
          <w:p w:rsidR="00EA339E" w:rsidRPr="00EA339E" w:rsidRDefault="00EA339E" w:rsidP="00311236">
            <w:pPr>
              <w:spacing w:after="0" w:line="240" w:lineRule="auto"/>
              <w:rPr>
                <w:szCs w:val="24"/>
              </w:rPr>
            </w:pPr>
            <w:r w:rsidRPr="00EA339E">
              <w:rPr>
                <w:szCs w:val="24"/>
              </w:rPr>
              <w:t>- Phương pháp gia công mẫu lát mỏng</w:t>
            </w:r>
          </w:p>
        </w:tc>
        <w:tc>
          <w:tcPr>
            <w:tcW w:w="709" w:type="dxa"/>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Nắm bắt được cấu tạo và tính năng của kính hiển vi phân cực</w:t>
            </w:r>
          </w:p>
        </w:tc>
      </w:tr>
      <w:tr w:rsidR="00E31D94" w:rsidRPr="00EA339E" w:rsidTr="00E31D94">
        <w:tc>
          <w:tcPr>
            <w:tcW w:w="952" w:type="dxa"/>
            <w:shd w:val="clear" w:color="auto" w:fill="auto"/>
          </w:tcPr>
          <w:p w:rsidR="00EA339E" w:rsidRPr="00EA339E" w:rsidRDefault="00EA339E" w:rsidP="00311236">
            <w:pPr>
              <w:spacing w:after="0" w:line="240" w:lineRule="auto"/>
              <w:jc w:val="center"/>
              <w:rPr>
                <w:szCs w:val="24"/>
              </w:rPr>
            </w:pPr>
            <w:r w:rsidRPr="00EA339E">
              <w:rPr>
                <w:szCs w:val="24"/>
              </w:rPr>
              <w:t>Bài 3</w:t>
            </w:r>
          </w:p>
        </w:tc>
        <w:tc>
          <w:tcPr>
            <w:tcW w:w="6845" w:type="dxa"/>
            <w:shd w:val="clear" w:color="auto" w:fill="auto"/>
          </w:tcPr>
          <w:p w:rsidR="00EA339E" w:rsidRPr="00EA339E" w:rsidRDefault="00EA339E" w:rsidP="00311236">
            <w:pPr>
              <w:spacing w:after="0" w:line="240" w:lineRule="auto"/>
              <w:rPr>
                <w:szCs w:val="24"/>
              </w:rPr>
            </w:pPr>
            <w:r w:rsidRPr="00EA339E">
              <w:rPr>
                <w:szCs w:val="24"/>
              </w:rPr>
              <w:t>Quan sát tinh thể khoáng vât dưới 1 nicon</w:t>
            </w:r>
          </w:p>
          <w:p w:rsidR="00EA339E" w:rsidRPr="00EA339E" w:rsidRDefault="00EA339E" w:rsidP="00311236">
            <w:pPr>
              <w:spacing w:after="0" w:line="240" w:lineRule="auto"/>
              <w:rPr>
                <w:szCs w:val="24"/>
              </w:rPr>
            </w:pPr>
            <w:r w:rsidRPr="00EA339E">
              <w:rPr>
                <w:szCs w:val="24"/>
              </w:rPr>
              <w:t>- Kích thước, hình dáng khoáng vật</w:t>
            </w:r>
          </w:p>
          <w:p w:rsidR="00EA339E" w:rsidRPr="00EA339E" w:rsidRDefault="00EA339E" w:rsidP="00311236">
            <w:pPr>
              <w:spacing w:after="0" w:line="240" w:lineRule="auto"/>
              <w:rPr>
                <w:szCs w:val="24"/>
              </w:rPr>
            </w:pPr>
            <w:r w:rsidRPr="00EA339E">
              <w:rPr>
                <w:szCs w:val="24"/>
              </w:rPr>
              <w:t>- Màu sắc và tính đa sắc của khoáng vật</w:t>
            </w:r>
          </w:p>
          <w:p w:rsidR="00EA339E" w:rsidRPr="00EA339E" w:rsidRDefault="00EA339E" w:rsidP="00311236">
            <w:pPr>
              <w:spacing w:after="0" w:line="240" w:lineRule="auto"/>
              <w:rPr>
                <w:szCs w:val="24"/>
              </w:rPr>
            </w:pPr>
            <w:r w:rsidRPr="00EA339E">
              <w:rPr>
                <w:szCs w:val="24"/>
              </w:rPr>
              <w:t>- Tính cát khai và góc cát khai</w:t>
            </w:r>
          </w:p>
          <w:p w:rsidR="00EA339E" w:rsidRPr="00EA339E" w:rsidRDefault="00EA339E" w:rsidP="00311236">
            <w:pPr>
              <w:spacing w:after="0" w:line="240" w:lineRule="auto"/>
              <w:rPr>
                <w:szCs w:val="24"/>
              </w:rPr>
            </w:pPr>
            <w:r w:rsidRPr="00EA339E">
              <w:rPr>
                <w:szCs w:val="24"/>
              </w:rPr>
              <w:t>- Chiết suất, mặt sần, độ nổi</w:t>
            </w:r>
          </w:p>
        </w:tc>
        <w:tc>
          <w:tcPr>
            <w:tcW w:w="709" w:type="dxa"/>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shd w:val="clear" w:color="auto" w:fill="auto"/>
            <w:vAlign w:val="center"/>
          </w:tcPr>
          <w:p w:rsidR="00EA339E" w:rsidRPr="00EA339E" w:rsidRDefault="00EA339E" w:rsidP="00311236">
            <w:pPr>
              <w:spacing w:after="0" w:line="240" w:lineRule="auto"/>
              <w:rPr>
                <w:szCs w:val="24"/>
              </w:rPr>
            </w:pPr>
            <w:r w:rsidRPr="00EA339E">
              <w:rPr>
                <w:szCs w:val="24"/>
              </w:rPr>
              <w:t>Những tính chất của tinh thể dưới 1 nicon</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lastRenderedPageBreak/>
              <w:t>Bài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Quan sát tinh thể khoáng vật dưới 2 nicon vuông góc dùng ánh sáng song song</w:t>
            </w:r>
          </w:p>
          <w:p w:rsidR="00EA339E" w:rsidRPr="00EA339E" w:rsidRDefault="00EA339E" w:rsidP="00311236">
            <w:pPr>
              <w:spacing w:after="0" w:line="240" w:lineRule="auto"/>
              <w:rPr>
                <w:szCs w:val="24"/>
              </w:rPr>
            </w:pPr>
            <w:r w:rsidRPr="00EA339E">
              <w:rPr>
                <w:szCs w:val="24"/>
              </w:rPr>
              <w:t>- Nguyên lý cơ bản truyền ánh sáng qua hệ thống nicon phân cực (PP)-lát cắt khoáng vật-nicon phân tích (AA) và hiện tượng phân cực hiện sắc;</w:t>
            </w:r>
          </w:p>
          <w:p w:rsidR="00EA339E" w:rsidRPr="00EA339E" w:rsidRDefault="00EA339E" w:rsidP="00311236">
            <w:pPr>
              <w:spacing w:after="0" w:line="240" w:lineRule="auto"/>
              <w:rPr>
                <w:szCs w:val="24"/>
              </w:rPr>
            </w:pPr>
            <w:r w:rsidRPr="00EA339E">
              <w:rPr>
                <w:szCs w:val="24"/>
              </w:rPr>
              <w:t>- Màu giao thoa và bậc màu giao thoa;</w:t>
            </w:r>
          </w:p>
          <w:p w:rsidR="00EA339E" w:rsidRPr="00EA339E" w:rsidRDefault="00EA339E" w:rsidP="00311236">
            <w:pPr>
              <w:spacing w:after="0" w:line="240" w:lineRule="auto"/>
              <w:rPr>
                <w:szCs w:val="24"/>
              </w:rPr>
            </w:pPr>
            <w:r w:rsidRPr="00EA339E">
              <w:rPr>
                <w:szCs w:val="24"/>
              </w:rPr>
              <w:t>- Nguyên lý bù màu; nêm thạch anh và bảng màu Michel-Levi; các bản bù màu.</w:t>
            </w:r>
          </w:p>
          <w:p w:rsidR="00EA339E" w:rsidRPr="00EA339E" w:rsidRDefault="00EA339E" w:rsidP="00311236">
            <w:pPr>
              <w:spacing w:after="0" w:line="240" w:lineRule="auto"/>
              <w:rPr>
                <w:szCs w:val="24"/>
              </w:rPr>
            </w:pPr>
            <w:r w:rsidRPr="00EA339E">
              <w:rPr>
                <w:szCs w:val="24"/>
              </w:rPr>
              <w:t>- Sử dụng nêm và bản bù màu để xác định phương dao động của lát cắt khoáng vật (định hướng tiết diện mặt quang suất thể trên lát cắt khoáng vật);</w:t>
            </w:r>
          </w:p>
          <w:p w:rsidR="00EA339E" w:rsidRPr="00EA339E" w:rsidRDefault="00EA339E" w:rsidP="00311236">
            <w:pPr>
              <w:spacing w:after="0" w:line="240" w:lineRule="auto"/>
              <w:rPr>
                <w:szCs w:val="24"/>
              </w:rPr>
            </w:pPr>
            <w:r w:rsidRPr="00EA339E">
              <w:rPr>
                <w:szCs w:val="24"/>
              </w:rPr>
              <w:t>- Góc tắt và tính kéo dài của khoáng vật.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Những tính chất của tinh thể dưới 2 nicon</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t>Bài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Trình tự mô tả khoáng vật và lát mỏng thạch học dưới kính hiển vi phân cực</w:t>
            </w:r>
          </w:p>
          <w:p w:rsidR="00EA339E" w:rsidRPr="00EA339E" w:rsidRDefault="00EA339E" w:rsidP="00311236">
            <w:pPr>
              <w:spacing w:after="0" w:line="240" w:lineRule="auto"/>
              <w:rPr>
                <w:szCs w:val="24"/>
              </w:rPr>
            </w:pPr>
            <w:r w:rsidRPr="00EA339E">
              <w:rPr>
                <w:szCs w:val="24"/>
              </w:rPr>
              <w:t>- Mô tả khoáng vật dưới 1 nicon và 2 nicon vuông góc;</w:t>
            </w:r>
          </w:p>
          <w:p w:rsidR="00EA339E" w:rsidRPr="00EA339E" w:rsidRDefault="00EA339E" w:rsidP="00311236">
            <w:pPr>
              <w:spacing w:after="0" w:line="240" w:lineRule="auto"/>
              <w:rPr>
                <w:szCs w:val="24"/>
              </w:rPr>
            </w:pPr>
            <w:r w:rsidRPr="00EA339E">
              <w:rPr>
                <w:szCs w:val="24"/>
              </w:rPr>
              <w:t>- Mô tả các lát mỏng thạch học dưới kính hiển vi phân cực</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Thứ tự mô tả khoáng vật, lát mỏng dưới kính hiển vi phân cực</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b/>
                <w:szCs w:val="24"/>
              </w:rPr>
            </w:pPr>
            <w:r w:rsidRPr="00EA339E">
              <w:rPr>
                <w:b/>
                <w:szCs w:val="24"/>
              </w:rPr>
              <w:t>Phần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b/>
                <w:szCs w:val="24"/>
              </w:rPr>
            </w:pPr>
            <w:r w:rsidRPr="00EA339E">
              <w:rPr>
                <w:b/>
                <w:szCs w:val="24"/>
              </w:rPr>
              <w:t>Thạch học đá magma</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b/>
                <w:szCs w:val="24"/>
              </w:rPr>
            </w:pP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both"/>
              <w:rPr>
                <w:b/>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1</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Dạng nằm của đá magma trong tự nhiên</w:t>
            </w:r>
          </w:p>
          <w:p w:rsidR="00EA339E" w:rsidRPr="00EA339E" w:rsidRDefault="00EA339E" w:rsidP="00311236">
            <w:pPr>
              <w:spacing w:after="0" w:line="240" w:lineRule="auto"/>
              <w:rPr>
                <w:szCs w:val="24"/>
              </w:rPr>
            </w:pPr>
            <w:r w:rsidRPr="00EA339E">
              <w:rPr>
                <w:szCs w:val="24"/>
              </w:rPr>
              <w:t>1.1. Các yếu tố chi phối dạng nằm của đá magma</w:t>
            </w:r>
          </w:p>
          <w:p w:rsidR="00EA339E" w:rsidRPr="00EA339E" w:rsidRDefault="00EA339E" w:rsidP="00311236">
            <w:pPr>
              <w:spacing w:after="0" w:line="240" w:lineRule="auto"/>
              <w:rPr>
                <w:szCs w:val="24"/>
              </w:rPr>
            </w:pPr>
            <w:r w:rsidRPr="00EA339E">
              <w:rPr>
                <w:szCs w:val="24"/>
              </w:rPr>
              <w:t>1.1.1. Nguồn gốc địa chất và độ sâu thành tạo</w:t>
            </w:r>
          </w:p>
          <w:p w:rsidR="00EA339E" w:rsidRPr="00EA339E" w:rsidRDefault="00EA339E" w:rsidP="00311236">
            <w:pPr>
              <w:spacing w:after="0" w:line="240" w:lineRule="auto"/>
              <w:rPr>
                <w:szCs w:val="24"/>
              </w:rPr>
            </w:pPr>
            <w:r w:rsidRPr="00EA339E">
              <w:rPr>
                <w:szCs w:val="24"/>
              </w:rPr>
              <w:t>1.1.2. Thành phần hoá học của dung thể</w:t>
            </w:r>
          </w:p>
          <w:p w:rsidR="00EA339E" w:rsidRPr="00EA339E" w:rsidRDefault="00EA339E" w:rsidP="00311236">
            <w:pPr>
              <w:spacing w:after="0" w:line="240" w:lineRule="auto"/>
              <w:rPr>
                <w:szCs w:val="24"/>
              </w:rPr>
            </w:pPr>
            <w:r w:rsidRPr="00EA339E">
              <w:rPr>
                <w:szCs w:val="24"/>
              </w:rPr>
              <w:t>1.1.3.  Các yếu tố kiến tạo khu vực</w:t>
            </w:r>
          </w:p>
          <w:p w:rsidR="00EA339E" w:rsidRPr="00EA339E" w:rsidRDefault="00EA339E" w:rsidP="00311236">
            <w:pPr>
              <w:spacing w:after="0" w:line="240" w:lineRule="auto"/>
              <w:rPr>
                <w:szCs w:val="24"/>
              </w:rPr>
            </w:pPr>
            <w:r w:rsidRPr="00EA339E">
              <w:rPr>
                <w:szCs w:val="24"/>
              </w:rPr>
              <w:t xml:space="preserve">1.2. Dạng nằm của các thể đá magma xâm nhập </w:t>
            </w:r>
          </w:p>
          <w:p w:rsidR="00EA339E" w:rsidRPr="00EA339E" w:rsidRDefault="00EA339E" w:rsidP="00311236">
            <w:pPr>
              <w:spacing w:after="0" w:line="240" w:lineRule="auto"/>
              <w:rPr>
                <w:szCs w:val="24"/>
              </w:rPr>
            </w:pPr>
            <w:r w:rsidRPr="00EA339E">
              <w:rPr>
                <w:szCs w:val="24"/>
              </w:rPr>
              <w:t>1.2.1. Đá magma xâm nhập siêu mafic và mafic (thể chậu; thể nấm; thể vỉa; thể tường, thể thấu kính và chuỗi thấu kính; thể ống nổ)</w:t>
            </w:r>
          </w:p>
          <w:p w:rsidR="00EA339E" w:rsidRPr="00EA339E" w:rsidRDefault="00EA339E" w:rsidP="00311236">
            <w:pPr>
              <w:spacing w:after="0" w:line="240" w:lineRule="auto"/>
              <w:rPr>
                <w:szCs w:val="24"/>
              </w:rPr>
            </w:pPr>
            <w:r w:rsidRPr="00EA339E">
              <w:rPr>
                <w:szCs w:val="24"/>
              </w:rPr>
              <w:t>1.2.2. Đá magma xâm nhập acid và trung tính (thể batholit; thể cán; thể phân dị phức tạp nhiều thành phần)</w:t>
            </w:r>
          </w:p>
          <w:p w:rsidR="00EA339E" w:rsidRPr="00EA339E" w:rsidRDefault="00EA339E" w:rsidP="00311236">
            <w:pPr>
              <w:spacing w:after="0" w:line="240" w:lineRule="auto"/>
              <w:rPr>
                <w:szCs w:val="24"/>
              </w:rPr>
            </w:pPr>
            <w:r w:rsidRPr="00EA339E">
              <w:rPr>
                <w:szCs w:val="24"/>
              </w:rPr>
              <w:t>1.3. Dạng nằm của các đá mạch (thể tường, tường vòng, thể nhánh)</w:t>
            </w:r>
          </w:p>
          <w:p w:rsidR="00EA339E" w:rsidRPr="00EA339E" w:rsidRDefault="00EA339E" w:rsidP="00311236">
            <w:pPr>
              <w:spacing w:after="0" w:line="240" w:lineRule="auto"/>
              <w:rPr>
                <w:szCs w:val="24"/>
              </w:rPr>
            </w:pPr>
            <w:r w:rsidRPr="00EA339E">
              <w:rPr>
                <w:szCs w:val="24"/>
              </w:rPr>
              <w:t>1.4. Dạng nằm của các đá phun trào</w:t>
            </w:r>
          </w:p>
          <w:p w:rsidR="00EA339E" w:rsidRPr="00EA339E" w:rsidRDefault="00EA339E" w:rsidP="00311236">
            <w:pPr>
              <w:spacing w:after="0" w:line="240" w:lineRule="auto"/>
              <w:rPr>
                <w:szCs w:val="24"/>
              </w:rPr>
            </w:pPr>
            <w:r w:rsidRPr="00EA339E">
              <w:rPr>
                <w:szCs w:val="24"/>
              </w:rPr>
              <w:t>1.4.1. Đá magma phun trào mafic-trung tính (dòng chảy, lớp phủ; dòng dung nham, cánh đồng dung nham)</w:t>
            </w:r>
          </w:p>
          <w:p w:rsidR="00EA339E" w:rsidRPr="00E31D94" w:rsidRDefault="00EA339E" w:rsidP="00311236">
            <w:pPr>
              <w:spacing w:after="0" w:line="240" w:lineRule="auto"/>
              <w:rPr>
                <w:spacing w:val="-6"/>
                <w:szCs w:val="24"/>
              </w:rPr>
            </w:pPr>
            <w:r w:rsidRPr="00E31D94">
              <w:rPr>
                <w:spacing w:val="-6"/>
                <w:szCs w:val="24"/>
              </w:rPr>
              <w:t>1.4.2. Đá magma phun trào trung tính-acid (vòm dung nham, kim, tháp)</w:t>
            </w:r>
          </w:p>
          <w:p w:rsidR="00EA339E" w:rsidRPr="00EA339E" w:rsidRDefault="00EA339E" w:rsidP="00311236">
            <w:pPr>
              <w:spacing w:after="0" w:line="240" w:lineRule="auto"/>
              <w:rPr>
                <w:szCs w:val="24"/>
              </w:rPr>
            </w:pPr>
            <w:r w:rsidRPr="00EA339E">
              <w:rPr>
                <w:szCs w:val="24"/>
              </w:rPr>
              <w:t>1.5. Các phương pháp nghiên cứu dạng nằm của đá magma</w:t>
            </w:r>
          </w:p>
          <w:p w:rsidR="00EA339E" w:rsidRPr="00EA339E" w:rsidRDefault="00EA339E" w:rsidP="00311236">
            <w:pPr>
              <w:spacing w:after="0" w:line="240" w:lineRule="auto"/>
              <w:rPr>
                <w:szCs w:val="24"/>
              </w:rPr>
            </w:pPr>
            <w:r w:rsidRPr="00EA339E">
              <w:rPr>
                <w:szCs w:val="24"/>
              </w:rPr>
              <w:t>1.5.1. Các phương pháp lộ trình địa chất (đo vẽ trực tiếp) lập bản đồ địa chất</w:t>
            </w:r>
          </w:p>
          <w:p w:rsidR="00EA339E" w:rsidRPr="002A0EB4" w:rsidRDefault="002A0EB4" w:rsidP="00311236">
            <w:pPr>
              <w:spacing w:after="0" w:line="240" w:lineRule="auto"/>
              <w:rPr>
                <w:spacing w:val="-4"/>
                <w:szCs w:val="24"/>
              </w:rPr>
            </w:pPr>
            <w:r>
              <w:rPr>
                <w:spacing w:val="-4"/>
                <w:szCs w:val="24"/>
              </w:rPr>
              <w:t>1.5.2.</w:t>
            </w:r>
            <w:r w:rsidR="00EA339E" w:rsidRPr="002A0EB4">
              <w:rPr>
                <w:spacing w:val="-4"/>
                <w:szCs w:val="24"/>
              </w:rPr>
              <w:t>Các phương pháp đo vẽ gián tiếp (không ảnh, địa vật lý)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Nắm bắt được dạng nằm của đá magma xâm nhập, phun trào và các yếu tố ảnh hưởng đến dạng nằm</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4652CC" w:rsidP="00311236">
            <w:pPr>
              <w:spacing w:after="0" w:line="240" w:lineRule="auto"/>
              <w:rPr>
                <w:b/>
                <w:szCs w:val="24"/>
              </w:rPr>
            </w:pPr>
            <w:r w:rsidRPr="004652CC">
              <w:rPr>
                <w:b/>
                <w:szCs w:val="24"/>
              </w:rPr>
              <w:t>Thành phần vật chất của đá magma</w:t>
            </w:r>
          </w:p>
          <w:p w:rsidR="00EA339E" w:rsidRPr="00EA339E" w:rsidRDefault="00EA339E" w:rsidP="00311236">
            <w:pPr>
              <w:spacing w:after="0" w:line="240" w:lineRule="auto"/>
              <w:rPr>
                <w:szCs w:val="24"/>
              </w:rPr>
            </w:pPr>
            <w:r w:rsidRPr="00EA339E">
              <w:rPr>
                <w:szCs w:val="24"/>
              </w:rPr>
              <w:t>2.1. Thành phần hóa học</w:t>
            </w:r>
          </w:p>
          <w:p w:rsidR="00EA339E" w:rsidRPr="00E31D94" w:rsidRDefault="00EA339E" w:rsidP="00311236">
            <w:pPr>
              <w:spacing w:after="0" w:line="240" w:lineRule="auto"/>
              <w:rPr>
                <w:spacing w:val="-6"/>
                <w:szCs w:val="24"/>
              </w:rPr>
            </w:pPr>
            <w:r w:rsidRPr="00E31D94">
              <w:rPr>
                <w:spacing w:val="-6"/>
                <w:szCs w:val="24"/>
              </w:rPr>
              <w:t>2.1.1. Mục đích và ý nghĩa nghiên cứu thành phần hoá học của đá mgama</w:t>
            </w:r>
          </w:p>
          <w:p w:rsidR="00EA339E" w:rsidRPr="00EA339E" w:rsidRDefault="00EA339E" w:rsidP="00311236">
            <w:pPr>
              <w:spacing w:after="0" w:line="240" w:lineRule="auto"/>
              <w:rPr>
                <w:szCs w:val="24"/>
              </w:rPr>
            </w:pPr>
            <w:r w:rsidRPr="00EA339E">
              <w:rPr>
                <w:szCs w:val="24"/>
              </w:rPr>
              <w:t>2.1.2. Các hợp phần tạo đá chủ yếu</w:t>
            </w:r>
          </w:p>
          <w:p w:rsidR="00EA339E" w:rsidRPr="00EA339E" w:rsidRDefault="00EA339E" w:rsidP="00311236">
            <w:pPr>
              <w:spacing w:after="0" w:line="240" w:lineRule="auto"/>
              <w:rPr>
                <w:szCs w:val="24"/>
              </w:rPr>
            </w:pPr>
            <w:r w:rsidRPr="00EA339E">
              <w:rPr>
                <w:szCs w:val="24"/>
              </w:rPr>
              <w:t xml:space="preserve">2.1.2.1. Đặc điểm các oxyt tạo đá chủ yếu của đá magma </w:t>
            </w:r>
          </w:p>
          <w:p w:rsidR="00EA339E" w:rsidRPr="00E31D94" w:rsidRDefault="00EA339E" w:rsidP="00311236">
            <w:pPr>
              <w:spacing w:after="0" w:line="240" w:lineRule="auto"/>
              <w:rPr>
                <w:spacing w:val="-6"/>
                <w:szCs w:val="24"/>
              </w:rPr>
            </w:pPr>
            <w:r w:rsidRPr="00E31D94">
              <w:rPr>
                <w:spacing w:val="-6"/>
                <w:szCs w:val="24"/>
              </w:rPr>
              <w:t>2.1.2.2. Phương pháp lấy mẫu và phân tích thành phần hoá học đá magma</w:t>
            </w:r>
          </w:p>
          <w:p w:rsidR="00EA339E" w:rsidRPr="00EA339E" w:rsidRDefault="00EA339E" w:rsidP="00311236">
            <w:pPr>
              <w:spacing w:after="0" w:line="240" w:lineRule="auto"/>
              <w:rPr>
                <w:szCs w:val="24"/>
              </w:rPr>
            </w:pPr>
            <w:r w:rsidRPr="00EA339E">
              <w:rPr>
                <w:szCs w:val="24"/>
              </w:rPr>
              <w:t xml:space="preserve">2.1.2.3. Thành phần hoá học của đá magma và dung thể magma </w:t>
            </w:r>
          </w:p>
          <w:p w:rsidR="00EA339E" w:rsidRPr="00EA339E" w:rsidRDefault="00EA339E" w:rsidP="00311236">
            <w:pPr>
              <w:spacing w:after="0" w:line="240" w:lineRule="auto"/>
              <w:rPr>
                <w:szCs w:val="24"/>
              </w:rPr>
            </w:pPr>
            <w:r w:rsidRPr="00EA339E">
              <w:rPr>
                <w:szCs w:val="24"/>
              </w:rPr>
              <w:t xml:space="preserve">2.1.2.4. Khái niệm về phương pháp nghiên cứu thạch hoá </w:t>
            </w:r>
          </w:p>
          <w:p w:rsidR="00EA339E" w:rsidRPr="00EA339E" w:rsidRDefault="00EA339E" w:rsidP="00311236">
            <w:pPr>
              <w:spacing w:after="0" w:line="240" w:lineRule="auto"/>
              <w:rPr>
                <w:szCs w:val="24"/>
              </w:rPr>
            </w:pPr>
            <w:r w:rsidRPr="00EA339E">
              <w:rPr>
                <w:szCs w:val="24"/>
              </w:rPr>
              <w:t xml:space="preserve">2.1.3. Các nguyên tố vi lượng (nguyên tố vết) trong đá magma </w:t>
            </w:r>
          </w:p>
          <w:p w:rsidR="00EA339E" w:rsidRPr="00EA339E" w:rsidRDefault="00EA339E" w:rsidP="00311236">
            <w:pPr>
              <w:spacing w:after="0" w:line="240" w:lineRule="auto"/>
              <w:rPr>
                <w:szCs w:val="24"/>
              </w:rPr>
            </w:pPr>
            <w:r w:rsidRPr="00EA339E">
              <w:rPr>
                <w:szCs w:val="24"/>
              </w:rPr>
              <w:t xml:space="preserve">2.1.3.1. Các nhóm nguyên tố vết </w:t>
            </w:r>
          </w:p>
          <w:p w:rsidR="00EA339E" w:rsidRPr="00E31D94" w:rsidRDefault="00EA339E" w:rsidP="00311236">
            <w:pPr>
              <w:spacing w:after="0" w:line="240" w:lineRule="auto"/>
              <w:rPr>
                <w:spacing w:val="-6"/>
                <w:szCs w:val="24"/>
              </w:rPr>
            </w:pPr>
            <w:r w:rsidRPr="00E31D94">
              <w:rPr>
                <w:spacing w:val="-6"/>
                <w:szCs w:val="24"/>
              </w:rPr>
              <w:t>2.1.3.2. Dạng tồn tại các nguyên tố vết và các phương pháp nghiên cứu</w:t>
            </w:r>
          </w:p>
          <w:p w:rsidR="00EA339E" w:rsidRPr="00E31D94" w:rsidRDefault="00EA339E" w:rsidP="00311236">
            <w:pPr>
              <w:spacing w:after="0" w:line="240" w:lineRule="auto"/>
              <w:rPr>
                <w:spacing w:val="-8"/>
                <w:szCs w:val="24"/>
              </w:rPr>
            </w:pPr>
            <w:r w:rsidRPr="00E31D94">
              <w:rPr>
                <w:spacing w:val="-8"/>
                <w:szCs w:val="24"/>
              </w:rPr>
              <w:t xml:space="preserve">2.1.3.3. Vai trò của các nguyên tố vết trong công tác nghiên cứu đá magma </w:t>
            </w:r>
          </w:p>
          <w:p w:rsidR="00EA339E" w:rsidRPr="00EA339E" w:rsidRDefault="00EA339E" w:rsidP="00311236">
            <w:pPr>
              <w:spacing w:after="0" w:line="240" w:lineRule="auto"/>
              <w:rPr>
                <w:szCs w:val="24"/>
              </w:rPr>
            </w:pPr>
            <w:r w:rsidRPr="00EA339E">
              <w:rPr>
                <w:szCs w:val="24"/>
              </w:rPr>
              <w:t>2.2. Thành phần khoáng vật</w:t>
            </w:r>
          </w:p>
          <w:p w:rsidR="00EA339E" w:rsidRPr="002A0EB4" w:rsidRDefault="00EA339E" w:rsidP="00311236">
            <w:pPr>
              <w:spacing w:after="0" w:line="240" w:lineRule="auto"/>
              <w:rPr>
                <w:spacing w:val="-6"/>
                <w:szCs w:val="24"/>
              </w:rPr>
            </w:pPr>
            <w:r w:rsidRPr="002A0EB4">
              <w:rPr>
                <w:spacing w:val="-6"/>
                <w:szCs w:val="24"/>
              </w:rPr>
              <w:t xml:space="preserve">2.2.1. Các đặc điểm về thành phần khoáng vật của đá magma </w:t>
            </w:r>
          </w:p>
          <w:p w:rsidR="00EA339E" w:rsidRPr="002A0EB4" w:rsidRDefault="002A0EB4" w:rsidP="00311236">
            <w:pPr>
              <w:spacing w:after="0" w:line="240" w:lineRule="auto"/>
              <w:rPr>
                <w:spacing w:val="-6"/>
                <w:szCs w:val="24"/>
              </w:rPr>
            </w:pPr>
            <w:r>
              <w:rPr>
                <w:spacing w:val="-6"/>
                <w:szCs w:val="24"/>
              </w:rPr>
              <w:t>2.2.2.</w:t>
            </w:r>
            <w:r w:rsidR="00EA339E" w:rsidRPr="002A0EB4">
              <w:rPr>
                <w:spacing w:val="-6"/>
                <w:szCs w:val="24"/>
              </w:rPr>
              <w:t>Phân loại tổng quát thành phần khoáng vật của đá magma</w:t>
            </w:r>
          </w:p>
          <w:p w:rsidR="00EA339E" w:rsidRPr="002A0EB4" w:rsidRDefault="00EA339E" w:rsidP="00311236">
            <w:pPr>
              <w:spacing w:after="0" w:line="240" w:lineRule="auto"/>
              <w:rPr>
                <w:spacing w:val="-6"/>
                <w:szCs w:val="24"/>
              </w:rPr>
            </w:pPr>
            <w:r w:rsidRPr="002A0EB4">
              <w:rPr>
                <w:spacing w:val="-6"/>
                <w:szCs w:val="24"/>
              </w:rPr>
              <w:t>a) Khoáng vật sẫm mầu (femic) và khoáng vật sáng màu (salic)</w:t>
            </w:r>
          </w:p>
          <w:p w:rsidR="00EA339E" w:rsidRPr="00EA339E" w:rsidRDefault="00EA339E" w:rsidP="00311236">
            <w:pPr>
              <w:spacing w:after="0" w:line="240" w:lineRule="auto"/>
              <w:rPr>
                <w:szCs w:val="24"/>
              </w:rPr>
            </w:pPr>
            <w:r w:rsidRPr="00EA339E">
              <w:rPr>
                <w:szCs w:val="24"/>
              </w:rPr>
              <w:lastRenderedPageBreak/>
              <w:t>b) Khoáng vật nguyên sinh và khoáng vật thứ sinh</w:t>
            </w:r>
          </w:p>
          <w:p w:rsidR="00EA339E" w:rsidRPr="00EA339E" w:rsidRDefault="00EA339E" w:rsidP="00311236">
            <w:pPr>
              <w:spacing w:after="0" w:line="240" w:lineRule="auto"/>
              <w:rPr>
                <w:szCs w:val="24"/>
              </w:rPr>
            </w:pPr>
            <w:r w:rsidRPr="00EA339E">
              <w:rPr>
                <w:szCs w:val="24"/>
              </w:rPr>
              <w:t>c) Khoáng vật chính, khoáng vật chủ yếu, khoáng vật thứ yếu, và khoáng vật phụ</w:t>
            </w:r>
          </w:p>
          <w:p w:rsidR="00EA339E" w:rsidRPr="00EA339E" w:rsidRDefault="00EA339E" w:rsidP="00311236">
            <w:pPr>
              <w:spacing w:after="0" w:line="240" w:lineRule="auto"/>
              <w:rPr>
                <w:szCs w:val="24"/>
              </w:rPr>
            </w:pPr>
            <w:r w:rsidRPr="00EA339E">
              <w:rPr>
                <w:szCs w:val="24"/>
              </w:rPr>
              <w:t xml:space="preserve">d) Tổ hợp cộng sinh khoáng vật và phương pháp xác định các THCSKV: khái niệm THCSKV; Một số quy luật thông thường về cộng sinh khoáng vật trong đá magma; phương pháp phân tích và xác định các THCSKV của đá magma </w:t>
            </w:r>
          </w:p>
          <w:p w:rsidR="00EA339E" w:rsidRPr="00EA339E" w:rsidRDefault="00EA339E" w:rsidP="00311236">
            <w:pPr>
              <w:spacing w:after="0" w:line="240" w:lineRule="auto"/>
              <w:rPr>
                <w:szCs w:val="24"/>
              </w:rPr>
            </w:pPr>
            <w:r w:rsidRPr="00EA339E">
              <w:rPr>
                <w:szCs w:val="24"/>
              </w:rPr>
              <w:t xml:space="preserve">2.3. Quá trình kết tinh của đá magma </w:t>
            </w:r>
          </w:p>
          <w:p w:rsidR="00EA339E" w:rsidRPr="00EA339E" w:rsidRDefault="00EA339E" w:rsidP="00311236">
            <w:pPr>
              <w:spacing w:after="0" w:line="240" w:lineRule="auto"/>
              <w:rPr>
                <w:szCs w:val="24"/>
              </w:rPr>
            </w:pPr>
            <w:r w:rsidRPr="00EA339E">
              <w:rPr>
                <w:szCs w:val="24"/>
              </w:rPr>
              <w:t>2.3.1. Bản chất  của quá trình kết tinh của dung thể magma mang tính phân đoạn</w:t>
            </w:r>
          </w:p>
          <w:p w:rsidR="00EA339E" w:rsidRPr="00EA339E" w:rsidRDefault="00EA339E" w:rsidP="00311236">
            <w:pPr>
              <w:spacing w:after="0" w:line="240" w:lineRule="auto"/>
              <w:rPr>
                <w:szCs w:val="24"/>
              </w:rPr>
            </w:pPr>
            <w:r w:rsidRPr="00EA339E">
              <w:rPr>
                <w:szCs w:val="24"/>
              </w:rPr>
              <w:t>2.3.2. Một số quy luật chủ yếu về thứ tự kết tinh của magma (Rosenbut, liệt phản ứng Bowen)</w:t>
            </w:r>
          </w:p>
          <w:p w:rsidR="00EA339E" w:rsidRPr="00EA339E" w:rsidRDefault="00EA339E" w:rsidP="00311236">
            <w:pPr>
              <w:spacing w:after="0" w:line="240" w:lineRule="auto"/>
              <w:rPr>
                <w:szCs w:val="24"/>
              </w:rPr>
            </w:pPr>
            <w:r w:rsidRPr="00EA339E">
              <w:rPr>
                <w:szCs w:val="24"/>
              </w:rPr>
              <w:t>2.3.3. Trạng thái thuỷ tinh của đá phun trào</w:t>
            </w:r>
          </w:p>
          <w:p w:rsidR="00EA339E" w:rsidRPr="00EA339E" w:rsidRDefault="00EA339E" w:rsidP="00311236">
            <w:pPr>
              <w:spacing w:after="0" w:line="240" w:lineRule="auto"/>
              <w:rPr>
                <w:szCs w:val="24"/>
              </w:rPr>
            </w:pPr>
            <w:r w:rsidRPr="00EA339E">
              <w:rPr>
                <w:szCs w:val="24"/>
              </w:rPr>
              <w:t>2.4. Đặc điểm các nhóm khoáng vật quan trọng</w:t>
            </w:r>
          </w:p>
          <w:p w:rsidR="00EA339E" w:rsidRPr="00EA339E" w:rsidRDefault="00EA339E" w:rsidP="00311236">
            <w:pPr>
              <w:spacing w:after="0" w:line="240" w:lineRule="auto"/>
              <w:rPr>
                <w:szCs w:val="24"/>
              </w:rPr>
            </w:pPr>
            <w:r w:rsidRPr="00EA339E">
              <w:rPr>
                <w:szCs w:val="24"/>
              </w:rPr>
              <w:t>2.4.1. Các nhóm khoáng vật tạo đá chính (khoáng vật nguyên sinh): a) nhóm olivin; b) nhóm pyroxen; c) nhóm amphibol; d) nhóm mica; e) nhóm felspat; f) nhóm felspathoid; g) nhóm SiO2</w:t>
            </w:r>
          </w:p>
          <w:p w:rsidR="00EA339E" w:rsidRPr="00EA339E" w:rsidRDefault="00EA339E" w:rsidP="00311236">
            <w:pPr>
              <w:spacing w:after="0" w:line="240" w:lineRule="auto"/>
              <w:rPr>
                <w:szCs w:val="24"/>
              </w:rPr>
            </w:pPr>
            <w:r w:rsidRPr="00EA339E">
              <w:rPr>
                <w:szCs w:val="24"/>
              </w:rPr>
              <w:t>2.4.2. Các khoáng vật phụ: a) khoáng vật oxyt; b) khoáng vật carbonat và photsphat; c) khoáng vật silicat; d) khoáng vật nhóm sulphur; e) khoáng vật tự sinh.</w:t>
            </w:r>
          </w:p>
          <w:p w:rsidR="00EA339E" w:rsidRPr="00E31D94" w:rsidRDefault="00EA339E" w:rsidP="00311236">
            <w:pPr>
              <w:spacing w:after="0" w:line="240" w:lineRule="auto"/>
              <w:rPr>
                <w:spacing w:val="-6"/>
                <w:szCs w:val="24"/>
              </w:rPr>
            </w:pPr>
            <w:r w:rsidRPr="00E31D94">
              <w:rPr>
                <w:spacing w:val="-6"/>
                <w:szCs w:val="24"/>
              </w:rPr>
              <w:t>2.4.3. Các khoáng vật thứ sinh của đá magma: a) nhóm khoáng vật silicat; b) nhóm khoáng vật carbonat; c) nhóm khoáng vật oxyt và sulphur.</w:t>
            </w:r>
          </w:p>
          <w:p w:rsidR="00EA339E" w:rsidRPr="00EA339E" w:rsidRDefault="00EA339E" w:rsidP="00311236">
            <w:pPr>
              <w:spacing w:after="0" w:line="240" w:lineRule="auto"/>
              <w:rPr>
                <w:szCs w:val="24"/>
              </w:rPr>
            </w:pPr>
            <w:r w:rsidRPr="00EA339E">
              <w:rPr>
                <w:szCs w:val="24"/>
              </w:rPr>
              <w:t xml:space="preserve">2.5. Sơ lược về các giai đoạn trong tiến trình hoạt động của magma </w:t>
            </w:r>
          </w:p>
          <w:p w:rsidR="00EA339E" w:rsidRPr="00EA339E" w:rsidRDefault="00EA339E" w:rsidP="00311236">
            <w:pPr>
              <w:spacing w:after="0" w:line="240" w:lineRule="auto"/>
              <w:rPr>
                <w:szCs w:val="24"/>
              </w:rPr>
            </w:pPr>
            <w:r w:rsidRPr="00EA339E">
              <w:rPr>
                <w:szCs w:val="24"/>
              </w:rPr>
              <w:t xml:space="preserve">2.5.1. Giai đoạn magma </w:t>
            </w:r>
          </w:p>
          <w:p w:rsidR="00EA339E" w:rsidRPr="00EA339E" w:rsidRDefault="00EA339E" w:rsidP="00311236">
            <w:pPr>
              <w:spacing w:after="0" w:line="240" w:lineRule="auto"/>
              <w:rPr>
                <w:szCs w:val="24"/>
              </w:rPr>
            </w:pPr>
            <w:r w:rsidRPr="00EA339E">
              <w:rPr>
                <w:szCs w:val="24"/>
              </w:rPr>
              <w:t>2.5.2. Giai đoạn sau magma</w:t>
            </w:r>
          </w:p>
          <w:p w:rsidR="00EA339E" w:rsidRPr="00EA339E" w:rsidRDefault="00EA339E" w:rsidP="00311236">
            <w:pPr>
              <w:spacing w:after="0" w:line="240" w:lineRule="auto"/>
              <w:rPr>
                <w:szCs w:val="24"/>
              </w:rPr>
            </w:pPr>
            <w:r w:rsidRPr="00EA339E">
              <w:rPr>
                <w:szCs w:val="24"/>
              </w:rPr>
              <w:t>2.6. Mối liên quan giữa magma và khoáng sản</w:t>
            </w:r>
          </w:p>
          <w:p w:rsidR="00EA339E" w:rsidRPr="00EA339E" w:rsidRDefault="00EA339E" w:rsidP="00311236">
            <w:pPr>
              <w:spacing w:after="0" w:line="240" w:lineRule="auto"/>
              <w:rPr>
                <w:szCs w:val="24"/>
              </w:rPr>
            </w:pPr>
            <w:r w:rsidRPr="00EA339E">
              <w:rPr>
                <w:szCs w:val="24"/>
              </w:rPr>
              <w:t>2.6.1. Tính chuyên hóa địa hóa của các nhóm đá magma</w:t>
            </w:r>
          </w:p>
          <w:p w:rsidR="00EA339E" w:rsidRPr="00EA339E" w:rsidRDefault="00EA339E" w:rsidP="00311236">
            <w:pPr>
              <w:spacing w:after="0" w:line="240" w:lineRule="auto"/>
              <w:rPr>
                <w:szCs w:val="24"/>
              </w:rPr>
            </w:pPr>
            <w:r w:rsidRPr="00EA339E">
              <w:rPr>
                <w:szCs w:val="24"/>
              </w:rPr>
              <w:t>2.6.1. Không gian phân bố quặng hóa liên quan với cấu trúc của các khối magma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Nắm bắt được cấu tạo, kiến trúc, các yếu tố chi phối, các dạng cấu tạo, kiến trúc đặc trưng của đá magma</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4652CC" w:rsidP="00311236">
            <w:pPr>
              <w:spacing w:after="0" w:line="240" w:lineRule="auto"/>
              <w:rPr>
                <w:b/>
                <w:szCs w:val="24"/>
              </w:rPr>
            </w:pPr>
            <w:r w:rsidRPr="004652CC">
              <w:rPr>
                <w:b/>
                <w:szCs w:val="24"/>
              </w:rPr>
              <w:t>Cấu tạo và kiến trúc của đá magma</w:t>
            </w:r>
          </w:p>
          <w:p w:rsidR="00EA339E" w:rsidRPr="00EA339E" w:rsidRDefault="00EA339E" w:rsidP="00311236">
            <w:pPr>
              <w:spacing w:after="0" w:line="240" w:lineRule="auto"/>
              <w:rPr>
                <w:szCs w:val="24"/>
              </w:rPr>
            </w:pPr>
            <w:r w:rsidRPr="00EA339E">
              <w:rPr>
                <w:szCs w:val="24"/>
              </w:rPr>
              <w:t xml:space="preserve">3.1. Các khái niệm về kiến trúc, cấu tạo và ý nghĩa nghiên cứu </w:t>
            </w:r>
          </w:p>
          <w:p w:rsidR="00EA339E" w:rsidRPr="00EA339E" w:rsidRDefault="00EA339E" w:rsidP="00311236">
            <w:pPr>
              <w:spacing w:after="0" w:line="240" w:lineRule="auto"/>
              <w:rPr>
                <w:szCs w:val="24"/>
              </w:rPr>
            </w:pPr>
            <w:r w:rsidRPr="00EA339E">
              <w:rPr>
                <w:szCs w:val="24"/>
              </w:rPr>
              <w:t>3.2. Các yếu tố chi phối đến cấu tạo và kiến trúc đá magma</w:t>
            </w:r>
          </w:p>
          <w:p w:rsidR="00EA339E" w:rsidRPr="00EA339E" w:rsidRDefault="00EA339E" w:rsidP="00311236">
            <w:pPr>
              <w:spacing w:after="0" w:line="240" w:lineRule="auto"/>
              <w:rPr>
                <w:szCs w:val="24"/>
              </w:rPr>
            </w:pPr>
            <w:r w:rsidRPr="00EA339E">
              <w:rPr>
                <w:szCs w:val="24"/>
              </w:rPr>
              <w:t>3.3. Cấu tạo của đá magma</w:t>
            </w:r>
          </w:p>
          <w:p w:rsidR="00EA339E" w:rsidRPr="00EA339E" w:rsidRDefault="00EA339E" w:rsidP="00311236">
            <w:pPr>
              <w:spacing w:after="0" w:line="240" w:lineRule="auto"/>
              <w:rPr>
                <w:szCs w:val="24"/>
              </w:rPr>
            </w:pPr>
            <w:r w:rsidRPr="00EA339E">
              <w:rPr>
                <w:szCs w:val="24"/>
              </w:rPr>
              <w:t>3.3.1. Cấu tạo của đá xâm nhập: cấu tạo khối (đồng nhất), cấu tạo dỵ ly, cấu tạo phân dải, cấu tạo cầu, cấu tạo định hướng, cấu tạo định hướng dạng gneis.</w:t>
            </w:r>
          </w:p>
          <w:p w:rsidR="00EA339E" w:rsidRPr="00E31D94" w:rsidRDefault="00EA339E" w:rsidP="00311236">
            <w:pPr>
              <w:spacing w:after="0" w:line="240" w:lineRule="auto"/>
              <w:rPr>
                <w:spacing w:val="-4"/>
                <w:szCs w:val="24"/>
              </w:rPr>
            </w:pPr>
            <w:r w:rsidRPr="00E31D94">
              <w:rPr>
                <w:spacing w:val="-4"/>
                <w:szCs w:val="24"/>
              </w:rPr>
              <w:t>3.3.2. Cấu tạo của đá phun trào: cấu tạo khối, cấu tạo lỗ hổng và cấu tạo bọt, cấu tạo hạnh nhân, cấu tạo dòng chảy (song song), cấu tạo cầu.</w:t>
            </w:r>
          </w:p>
          <w:p w:rsidR="00EA339E" w:rsidRPr="00EA339E" w:rsidRDefault="00EA339E" w:rsidP="00311236">
            <w:pPr>
              <w:spacing w:after="0" w:line="240" w:lineRule="auto"/>
              <w:rPr>
                <w:szCs w:val="24"/>
              </w:rPr>
            </w:pPr>
            <w:r w:rsidRPr="00EA339E">
              <w:rPr>
                <w:szCs w:val="24"/>
              </w:rPr>
              <w:t>3.4. Kiến trúc của đá magma</w:t>
            </w:r>
          </w:p>
          <w:p w:rsidR="00EA339E" w:rsidRPr="00EA339E" w:rsidRDefault="00EA339E" w:rsidP="00311236">
            <w:pPr>
              <w:spacing w:after="0" w:line="240" w:lineRule="auto"/>
              <w:rPr>
                <w:szCs w:val="24"/>
              </w:rPr>
            </w:pPr>
            <w:r w:rsidRPr="00EA339E">
              <w:rPr>
                <w:szCs w:val="24"/>
              </w:rPr>
              <w:t>3.4.1. Phân loại kiến trúc theo mức độ kết tinh của các hợp phần: kiến trúc toàn tinh, kiến trúc nửa thủy tinh, kiến trúc thủy tinh.</w:t>
            </w:r>
          </w:p>
          <w:p w:rsidR="00EA339E" w:rsidRPr="00EA339E" w:rsidRDefault="00EA339E" w:rsidP="00311236">
            <w:pPr>
              <w:spacing w:after="0" w:line="240" w:lineRule="auto"/>
              <w:rPr>
                <w:szCs w:val="24"/>
              </w:rPr>
            </w:pPr>
            <w:r w:rsidRPr="00EA339E">
              <w:rPr>
                <w:szCs w:val="24"/>
              </w:rPr>
              <w:t>3.4.2. Phân loại kiến trúc theo kích thước hạt khoáng vật</w:t>
            </w:r>
          </w:p>
          <w:p w:rsidR="00EA339E" w:rsidRPr="00EA339E" w:rsidRDefault="00EA339E" w:rsidP="00311236">
            <w:pPr>
              <w:spacing w:after="0" w:line="240" w:lineRule="auto"/>
              <w:rPr>
                <w:szCs w:val="24"/>
              </w:rPr>
            </w:pPr>
            <w:r w:rsidRPr="00EA339E">
              <w:rPr>
                <w:szCs w:val="24"/>
              </w:rPr>
              <w:t>3.4.3. Phân loại kiến trúc theo trình độ tự hình của các hạt khoáng vật: kiến trúc toàn tự hình, kiến trúc nửa tự hình, kiến trúc toàn tha hình, kiến trúc diabas, kiến trúc ophit</w:t>
            </w:r>
          </w:p>
          <w:p w:rsidR="00EA339E" w:rsidRPr="00EA339E" w:rsidRDefault="00EA339E" w:rsidP="00311236">
            <w:pPr>
              <w:spacing w:after="0" w:line="240" w:lineRule="auto"/>
              <w:rPr>
                <w:szCs w:val="24"/>
              </w:rPr>
            </w:pPr>
            <w:r w:rsidRPr="00EA339E">
              <w:rPr>
                <w:szCs w:val="24"/>
              </w:rPr>
              <w:t>3.4.4. Kiến trúc của đá phun trào: kiến trúc nền gian phiến, nền hialopilit, nền felsit.</w:t>
            </w:r>
          </w:p>
          <w:p w:rsidR="00EA339E" w:rsidRPr="00EA339E" w:rsidRDefault="00EA339E" w:rsidP="00311236">
            <w:pPr>
              <w:spacing w:after="0" w:line="240" w:lineRule="auto"/>
              <w:rPr>
                <w:szCs w:val="24"/>
              </w:rPr>
            </w:pPr>
            <w:r w:rsidRPr="00EA339E">
              <w:rPr>
                <w:szCs w:val="24"/>
              </w:rPr>
              <w:t>3.4.5. Các kiến trúc mọc xen đặc biệt: kiến trúc pegmatit, kiến trúc perthit và antiperthit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Nắm bắt được thành phần hoá học, khoáng vật và các nhóm khoáng vật chính trong đá magma</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Phân loại, danh pháp và mức độ phổ biến của đá magma</w:t>
            </w:r>
          </w:p>
          <w:p w:rsidR="00EA339E" w:rsidRPr="00EA339E" w:rsidRDefault="00EA339E" w:rsidP="00311236">
            <w:pPr>
              <w:spacing w:after="0" w:line="240" w:lineRule="auto"/>
              <w:rPr>
                <w:szCs w:val="24"/>
              </w:rPr>
            </w:pPr>
            <w:r w:rsidRPr="00EA339E">
              <w:rPr>
                <w:szCs w:val="24"/>
              </w:rPr>
              <w:t>4.1. Cơ sở phân loại đá magma</w:t>
            </w:r>
          </w:p>
          <w:p w:rsidR="00EA339E" w:rsidRPr="00EA339E" w:rsidRDefault="00EA339E" w:rsidP="00311236">
            <w:pPr>
              <w:spacing w:after="0" w:line="240" w:lineRule="auto"/>
              <w:rPr>
                <w:szCs w:val="24"/>
              </w:rPr>
            </w:pPr>
            <w:r w:rsidRPr="00EA339E">
              <w:rPr>
                <w:szCs w:val="24"/>
              </w:rPr>
              <w:t xml:space="preserve">4.2. Phân loại đá magma </w:t>
            </w:r>
          </w:p>
          <w:p w:rsidR="00EA339E" w:rsidRPr="00EA339E" w:rsidRDefault="00EA339E" w:rsidP="00311236">
            <w:pPr>
              <w:spacing w:after="0" w:line="240" w:lineRule="auto"/>
              <w:rPr>
                <w:szCs w:val="24"/>
              </w:rPr>
            </w:pPr>
            <w:r w:rsidRPr="00EA339E">
              <w:rPr>
                <w:szCs w:val="24"/>
              </w:rPr>
              <w:lastRenderedPageBreak/>
              <w:t xml:space="preserve">4.2.1.  Hệ thống phân loại đá magma xâm nhập và phun trào theo thành phần khoáng vật của Hiệp hội Địa chất Quốc tế (IUGS) </w:t>
            </w:r>
          </w:p>
          <w:p w:rsidR="00EA339E" w:rsidRPr="00EA339E" w:rsidRDefault="00EA339E" w:rsidP="00311236">
            <w:pPr>
              <w:spacing w:after="0" w:line="240" w:lineRule="auto"/>
              <w:rPr>
                <w:szCs w:val="24"/>
              </w:rPr>
            </w:pPr>
            <w:r w:rsidRPr="00EA339E">
              <w:rPr>
                <w:szCs w:val="24"/>
              </w:rPr>
              <w:t>4.2.2. Phân loại đá núi lửa theo tương quan SiO2 - [Na2O + K2O] (biểu đồ TAS)</w:t>
            </w:r>
          </w:p>
          <w:p w:rsidR="00EA339E" w:rsidRPr="00E31D94" w:rsidRDefault="00EA339E" w:rsidP="00311236">
            <w:pPr>
              <w:spacing w:after="0" w:line="240" w:lineRule="auto"/>
              <w:rPr>
                <w:spacing w:val="-10"/>
                <w:szCs w:val="24"/>
              </w:rPr>
            </w:pPr>
            <w:r w:rsidRPr="00E31D94">
              <w:rPr>
                <w:spacing w:val="-10"/>
                <w:szCs w:val="24"/>
              </w:rPr>
              <w:t>4.3. Các nhóm đá magma chủ yếu trình bày trong phạm vi học phần 4 tín chỉ</w:t>
            </w:r>
          </w:p>
          <w:p w:rsidR="00EA339E" w:rsidRPr="00EA339E" w:rsidRDefault="00EA339E" w:rsidP="00311236">
            <w:pPr>
              <w:spacing w:after="0" w:line="240" w:lineRule="auto"/>
              <w:rPr>
                <w:szCs w:val="24"/>
              </w:rPr>
            </w:pPr>
            <w:r w:rsidRPr="00EA339E">
              <w:rPr>
                <w:szCs w:val="24"/>
              </w:rPr>
              <w:t xml:space="preserve">- Nhóm đá magma siêu mafic </w:t>
            </w:r>
          </w:p>
          <w:p w:rsidR="00EA339E" w:rsidRPr="00EA339E" w:rsidRDefault="00EA339E" w:rsidP="00311236">
            <w:pPr>
              <w:spacing w:after="0" w:line="240" w:lineRule="auto"/>
              <w:rPr>
                <w:szCs w:val="24"/>
              </w:rPr>
            </w:pPr>
            <w:r w:rsidRPr="00EA339E">
              <w:rPr>
                <w:szCs w:val="24"/>
              </w:rPr>
              <w:t xml:space="preserve">- Nhóm đá magma mafic </w:t>
            </w:r>
          </w:p>
          <w:p w:rsidR="00EA339E" w:rsidRPr="00EA339E" w:rsidRDefault="00EA339E" w:rsidP="00311236">
            <w:pPr>
              <w:spacing w:after="0" w:line="240" w:lineRule="auto"/>
              <w:rPr>
                <w:szCs w:val="24"/>
              </w:rPr>
            </w:pPr>
            <w:r w:rsidRPr="00EA339E">
              <w:rPr>
                <w:szCs w:val="24"/>
              </w:rPr>
              <w:t xml:space="preserve">- Nhóm đá magma trung tính </w:t>
            </w:r>
          </w:p>
          <w:p w:rsidR="00EA339E" w:rsidRPr="00EA339E" w:rsidRDefault="00EA339E" w:rsidP="00311236">
            <w:pPr>
              <w:spacing w:after="0" w:line="240" w:lineRule="auto"/>
              <w:rPr>
                <w:szCs w:val="24"/>
              </w:rPr>
            </w:pPr>
            <w:r w:rsidRPr="00EA339E">
              <w:rPr>
                <w:szCs w:val="24"/>
              </w:rPr>
              <w:t xml:space="preserve">- Nhóm đá magma acid (felsic) </w:t>
            </w:r>
          </w:p>
          <w:p w:rsidR="00EA339E" w:rsidRPr="00EA339E" w:rsidRDefault="00EA339E" w:rsidP="00311236">
            <w:pPr>
              <w:spacing w:after="0" w:line="240" w:lineRule="auto"/>
              <w:rPr>
                <w:szCs w:val="24"/>
              </w:rPr>
            </w:pPr>
            <w:r w:rsidRPr="00EA339E">
              <w:rPr>
                <w:szCs w:val="24"/>
              </w:rPr>
              <w:t>4.6. Danh pháp các đá magma</w:t>
            </w:r>
          </w:p>
          <w:p w:rsidR="00EA339E" w:rsidRPr="00EA339E" w:rsidRDefault="00EA339E" w:rsidP="00311236">
            <w:pPr>
              <w:spacing w:after="0" w:line="240" w:lineRule="auto"/>
              <w:rPr>
                <w:szCs w:val="24"/>
              </w:rPr>
            </w:pPr>
            <w:r w:rsidRPr="00EA339E">
              <w:rPr>
                <w:szCs w:val="24"/>
              </w:rPr>
              <w:t>4.7. Mức độ phổ biến của các đá magma trong vỏ Trái đất và lãnh thổ Việt Nam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xml:space="preserve">Các phương pháp phân loại đá magma và độ phổ </w:t>
            </w:r>
            <w:r w:rsidRPr="00EA339E">
              <w:rPr>
                <w:szCs w:val="24"/>
              </w:rPr>
              <w:lastRenderedPageBreak/>
              <w:t>biến trong vỏ trái đất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 xml:space="preserve">Nhóm đá siêu mafic </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5.1. Đá xâm nhập siêu mafic</w:t>
            </w:r>
          </w:p>
          <w:p w:rsidR="00EA339E" w:rsidRPr="00EA339E" w:rsidRDefault="00EA339E" w:rsidP="00311236">
            <w:pPr>
              <w:spacing w:after="0" w:line="240" w:lineRule="auto"/>
              <w:rPr>
                <w:szCs w:val="24"/>
              </w:rPr>
            </w:pPr>
            <w:r w:rsidRPr="00EA339E">
              <w:rPr>
                <w:szCs w:val="24"/>
              </w:rPr>
              <w:t>5.1.1. Đặc điểm thạch học (thành phần khoáng vật; kiến trúc; cấu tạo; biến đổi thứ sinh)</w:t>
            </w:r>
          </w:p>
          <w:p w:rsidR="00EA339E" w:rsidRPr="00EA339E" w:rsidRDefault="00EA339E" w:rsidP="00311236">
            <w:pPr>
              <w:spacing w:after="0" w:line="240" w:lineRule="auto"/>
              <w:rPr>
                <w:szCs w:val="24"/>
              </w:rPr>
            </w:pPr>
            <w:r w:rsidRPr="00EA339E">
              <w:rPr>
                <w:szCs w:val="24"/>
              </w:rPr>
              <w:t>5.1.2. Đặc điểm thành phần hoá học</w:t>
            </w:r>
          </w:p>
          <w:p w:rsidR="00EA339E" w:rsidRPr="00EA339E" w:rsidRDefault="00EA339E" w:rsidP="00311236">
            <w:pPr>
              <w:spacing w:after="0" w:line="240" w:lineRule="auto"/>
              <w:rPr>
                <w:szCs w:val="24"/>
              </w:rPr>
            </w:pPr>
            <w:r w:rsidRPr="00EA339E">
              <w:rPr>
                <w:szCs w:val="24"/>
              </w:rPr>
              <w:t xml:space="preserve">5.1.3. Phân loại theo biểu đồ Ol-Opx-Cpx và Ol-Py-Hob </w:t>
            </w:r>
          </w:p>
          <w:p w:rsidR="00EA339E" w:rsidRPr="00E31D94" w:rsidRDefault="00EA339E" w:rsidP="00311236">
            <w:pPr>
              <w:spacing w:after="0" w:line="240" w:lineRule="auto"/>
              <w:rPr>
                <w:spacing w:val="-6"/>
                <w:szCs w:val="24"/>
              </w:rPr>
            </w:pPr>
            <w:r w:rsidRPr="00E31D94">
              <w:rPr>
                <w:spacing w:val="-6"/>
                <w:szCs w:val="24"/>
              </w:rPr>
              <w:t>5.1.4. Mô tả các đá tiêu biểu: dunit, peridotit olivinit, websterit, horblendit</w:t>
            </w:r>
          </w:p>
          <w:p w:rsidR="00EA339E" w:rsidRPr="00E31D94" w:rsidRDefault="00EA339E" w:rsidP="00311236">
            <w:pPr>
              <w:spacing w:after="0" w:line="240" w:lineRule="auto"/>
              <w:rPr>
                <w:spacing w:val="-6"/>
                <w:szCs w:val="24"/>
              </w:rPr>
            </w:pPr>
            <w:r w:rsidRPr="00E31D94">
              <w:rPr>
                <w:spacing w:val="-6"/>
                <w:szCs w:val="24"/>
              </w:rPr>
              <w:t>5.1.5. Dạng nằm, khoáng sản liên quan và phân bố trên lãnh thổ Việt Nam</w:t>
            </w:r>
          </w:p>
          <w:p w:rsidR="00EA339E" w:rsidRPr="0013705D" w:rsidRDefault="00EA339E" w:rsidP="00311236">
            <w:pPr>
              <w:spacing w:after="0" w:line="240" w:lineRule="auto"/>
              <w:rPr>
                <w:spacing w:val="-4"/>
                <w:szCs w:val="24"/>
              </w:rPr>
            </w:pPr>
            <w:r w:rsidRPr="0013705D">
              <w:rPr>
                <w:spacing w:val="-4"/>
                <w:szCs w:val="24"/>
              </w:rPr>
              <w:t>5.2. Đá phun trào và đá mạch siêu mafic: komatit, pycrit</w:t>
            </w:r>
          </w:p>
          <w:p w:rsidR="00EA339E" w:rsidRPr="00EA339E" w:rsidRDefault="00EA339E" w:rsidP="00311236">
            <w:pPr>
              <w:spacing w:after="0" w:line="240" w:lineRule="auto"/>
              <w:rPr>
                <w:szCs w:val="24"/>
              </w:rPr>
            </w:pPr>
            <w:r w:rsidRPr="00EA339E">
              <w:rPr>
                <w:szCs w:val="24"/>
              </w:rPr>
              <w:t>5.4. Đá mạch phun trào siêu mafic kiềm: kimberlit, lamproit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các đá dunit - peridotit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6</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 xml:space="preserve">Nhóm đá mafic </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6.1. Đá xâm nhập mafic</w:t>
            </w:r>
          </w:p>
          <w:p w:rsidR="00EA339E" w:rsidRPr="00EA339E" w:rsidRDefault="00EA339E" w:rsidP="00311236">
            <w:pPr>
              <w:spacing w:after="0" w:line="240" w:lineRule="auto"/>
              <w:rPr>
                <w:szCs w:val="24"/>
              </w:rPr>
            </w:pPr>
            <w:r w:rsidRPr="00EA339E">
              <w:rPr>
                <w:szCs w:val="24"/>
              </w:rPr>
              <w:t>6.1.1. Đặc điểm thạch học (thành phần khoáng vật; kiến trúc; cấu tạo; biến đổi thứ sinh)</w:t>
            </w:r>
          </w:p>
          <w:p w:rsidR="00EA339E" w:rsidRPr="00EA339E" w:rsidRDefault="00EA339E" w:rsidP="00311236">
            <w:pPr>
              <w:spacing w:after="0" w:line="240" w:lineRule="auto"/>
              <w:rPr>
                <w:szCs w:val="24"/>
              </w:rPr>
            </w:pPr>
            <w:r w:rsidRPr="00EA339E">
              <w:rPr>
                <w:szCs w:val="24"/>
              </w:rPr>
              <w:t>6.1.2. Thành phần hoá học</w:t>
            </w:r>
          </w:p>
          <w:p w:rsidR="00EA339E" w:rsidRPr="00EA339E" w:rsidRDefault="00EA339E" w:rsidP="00311236">
            <w:pPr>
              <w:spacing w:after="0" w:line="240" w:lineRule="auto"/>
              <w:rPr>
                <w:szCs w:val="24"/>
              </w:rPr>
            </w:pPr>
            <w:r w:rsidRPr="00EA339E">
              <w:rPr>
                <w:szCs w:val="24"/>
              </w:rPr>
              <w:t>6.1.3. Phân loại đá mafic trên biểu đồ theo IUGS (Hiệp hội Địa chất quốc tế).</w:t>
            </w:r>
          </w:p>
          <w:p w:rsidR="00EA339E" w:rsidRPr="00EA339E" w:rsidRDefault="00EA339E" w:rsidP="00311236">
            <w:pPr>
              <w:spacing w:after="0" w:line="240" w:lineRule="auto"/>
              <w:rPr>
                <w:szCs w:val="24"/>
              </w:rPr>
            </w:pPr>
            <w:r w:rsidRPr="00EA339E">
              <w:rPr>
                <w:szCs w:val="24"/>
              </w:rPr>
              <w:t>6.1.4. Mô tả một số đá tiêu biểu: gabro, norit, gabronorit, anorthosit</w:t>
            </w:r>
          </w:p>
          <w:p w:rsidR="00EA339E" w:rsidRPr="00EA339E" w:rsidRDefault="00EA339E" w:rsidP="00311236">
            <w:pPr>
              <w:spacing w:after="0" w:line="240" w:lineRule="auto"/>
              <w:rPr>
                <w:szCs w:val="24"/>
              </w:rPr>
            </w:pPr>
            <w:r w:rsidRPr="00EA339E">
              <w:rPr>
                <w:szCs w:val="24"/>
              </w:rPr>
              <w:t>6.1.5. Dạng nằm, khoáng sản liên quan, phân bố ở Việt Nam</w:t>
            </w:r>
          </w:p>
          <w:p w:rsidR="00EA339E" w:rsidRPr="00EA339E" w:rsidRDefault="00EA339E" w:rsidP="00311236">
            <w:pPr>
              <w:spacing w:after="0" w:line="240" w:lineRule="auto"/>
              <w:rPr>
                <w:szCs w:val="24"/>
              </w:rPr>
            </w:pPr>
            <w:r w:rsidRPr="00EA339E">
              <w:rPr>
                <w:szCs w:val="24"/>
              </w:rPr>
              <w:t>6.2. Đá mạch diaba và các đá tương tự : diaba; gabrodiaba; congadiaba</w:t>
            </w:r>
          </w:p>
          <w:p w:rsidR="00EA339E" w:rsidRPr="00EA339E" w:rsidRDefault="00EA339E" w:rsidP="00311236">
            <w:pPr>
              <w:spacing w:after="0" w:line="240" w:lineRule="auto"/>
              <w:rPr>
                <w:szCs w:val="24"/>
              </w:rPr>
            </w:pPr>
            <w:r w:rsidRPr="00EA339E">
              <w:rPr>
                <w:szCs w:val="24"/>
              </w:rPr>
              <w:t>6.3. Đá phun trào mafic</w:t>
            </w:r>
          </w:p>
          <w:p w:rsidR="00EA339E" w:rsidRPr="00EA339E" w:rsidRDefault="00EA339E" w:rsidP="00311236">
            <w:pPr>
              <w:spacing w:after="0" w:line="240" w:lineRule="auto"/>
              <w:rPr>
                <w:szCs w:val="24"/>
              </w:rPr>
            </w:pPr>
            <w:r w:rsidRPr="00EA339E">
              <w:rPr>
                <w:szCs w:val="24"/>
              </w:rPr>
              <w:t>6.3.1. Đặc điểm thạch học (thành phần khoáng vật, kiến trúc, cấu tạo, biến đổi thứ sinh)</w:t>
            </w:r>
          </w:p>
          <w:p w:rsidR="00EA339E" w:rsidRPr="00EA339E" w:rsidRDefault="00EA339E" w:rsidP="00311236">
            <w:pPr>
              <w:spacing w:after="0" w:line="240" w:lineRule="auto"/>
              <w:rPr>
                <w:szCs w:val="24"/>
              </w:rPr>
            </w:pPr>
            <w:r w:rsidRPr="00EA339E">
              <w:rPr>
                <w:szCs w:val="24"/>
              </w:rPr>
              <w:t>6.3.2. Thành phần hoá học</w:t>
            </w:r>
          </w:p>
          <w:p w:rsidR="00EA339E" w:rsidRPr="00EA339E" w:rsidRDefault="00EA339E" w:rsidP="00311236">
            <w:pPr>
              <w:spacing w:after="0" w:line="240" w:lineRule="auto"/>
              <w:rPr>
                <w:szCs w:val="24"/>
              </w:rPr>
            </w:pPr>
            <w:r w:rsidRPr="00EA339E">
              <w:rPr>
                <w:szCs w:val="24"/>
              </w:rPr>
              <w:t>6.3.3. Phân loại basalt</w:t>
            </w:r>
          </w:p>
          <w:p w:rsidR="00EA339E" w:rsidRPr="00EA339E" w:rsidRDefault="00EA339E" w:rsidP="00311236">
            <w:pPr>
              <w:spacing w:after="0" w:line="240" w:lineRule="auto"/>
              <w:rPr>
                <w:szCs w:val="24"/>
              </w:rPr>
            </w:pPr>
            <w:r w:rsidRPr="00EA339E">
              <w:rPr>
                <w:szCs w:val="24"/>
              </w:rPr>
              <w:t>6.3.4. Mô tả một số đá tiêu biểu: basalt tholeit, basalt hypersten, basalt hai pyroxen, basalt olivin, basalt á kiềm và basalt kiềm.</w:t>
            </w:r>
          </w:p>
          <w:p w:rsidR="00EA339E" w:rsidRPr="00EA339E" w:rsidRDefault="00EA339E" w:rsidP="00311236">
            <w:pPr>
              <w:spacing w:after="0" w:line="240" w:lineRule="auto"/>
              <w:rPr>
                <w:szCs w:val="24"/>
              </w:rPr>
            </w:pPr>
            <w:r w:rsidRPr="00EA339E">
              <w:rPr>
                <w:szCs w:val="24"/>
              </w:rPr>
              <w:t>6.3.5. Dạng nằm, khoáng sản liên quan và phân bố ở Việt Nam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(đặc điểm thạch học, hoá học, phân loại, dạng nằm, khoáng sản liên quan, phân bố) các đá xâm nhập, phun trào, các loại đá mạch nhóm mafic</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7</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 xml:space="preserve">Nhóm đá trung tính </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7.1. Đá xâm nhập trung tính</w:t>
            </w:r>
          </w:p>
          <w:p w:rsidR="00EA339E" w:rsidRPr="00EA339E" w:rsidRDefault="00EA339E" w:rsidP="00311236">
            <w:pPr>
              <w:spacing w:after="0" w:line="240" w:lineRule="auto"/>
              <w:rPr>
                <w:szCs w:val="24"/>
              </w:rPr>
            </w:pPr>
            <w:r w:rsidRPr="00EA339E">
              <w:rPr>
                <w:szCs w:val="24"/>
              </w:rPr>
              <w:t>7.1.1. Đặc điểm thạch học (thành phần khoáng vật; kiến trúc; cấu tạo; biến đổi thứ sinh)</w:t>
            </w:r>
          </w:p>
          <w:p w:rsidR="00EA339E" w:rsidRPr="00EA339E" w:rsidRDefault="00EA339E" w:rsidP="00311236">
            <w:pPr>
              <w:spacing w:after="0" w:line="240" w:lineRule="auto"/>
              <w:rPr>
                <w:szCs w:val="24"/>
              </w:rPr>
            </w:pPr>
            <w:r w:rsidRPr="00EA339E">
              <w:rPr>
                <w:szCs w:val="24"/>
              </w:rPr>
              <w:t>7.1.2. Thành phần hoá học</w:t>
            </w:r>
          </w:p>
          <w:p w:rsidR="00EA339E" w:rsidRPr="00EA339E" w:rsidRDefault="00EA339E" w:rsidP="00311236">
            <w:pPr>
              <w:spacing w:after="0" w:line="240" w:lineRule="auto"/>
              <w:rPr>
                <w:szCs w:val="24"/>
              </w:rPr>
            </w:pPr>
            <w:r w:rsidRPr="00EA339E">
              <w:rPr>
                <w:szCs w:val="24"/>
              </w:rPr>
              <w:t>7.1.3. Phân loại và mô tả các đá tiêu biểu</w:t>
            </w:r>
          </w:p>
          <w:p w:rsidR="00EA339E" w:rsidRPr="00EA339E" w:rsidRDefault="00EA339E" w:rsidP="00311236">
            <w:pPr>
              <w:spacing w:after="0" w:line="240" w:lineRule="auto"/>
              <w:rPr>
                <w:szCs w:val="24"/>
              </w:rPr>
            </w:pPr>
            <w:r w:rsidRPr="00EA339E">
              <w:rPr>
                <w:szCs w:val="24"/>
              </w:rPr>
              <w:t>- Đá xâm nhập diorit và các phân loại diorit</w:t>
            </w:r>
          </w:p>
          <w:p w:rsidR="00EA339E" w:rsidRPr="00EA339E" w:rsidRDefault="00EA339E" w:rsidP="00311236">
            <w:pPr>
              <w:spacing w:after="0" w:line="240" w:lineRule="auto"/>
              <w:rPr>
                <w:szCs w:val="24"/>
              </w:rPr>
            </w:pPr>
            <w:r w:rsidRPr="00EA339E">
              <w:rPr>
                <w:szCs w:val="24"/>
              </w:rPr>
              <w:t>- Các đá chuyển tiếp: granodiorit và gabrodiorit</w:t>
            </w:r>
          </w:p>
          <w:p w:rsidR="00EA339E" w:rsidRPr="00EA339E" w:rsidRDefault="00EA339E" w:rsidP="00311236">
            <w:pPr>
              <w:spacing w:after="0" w:line="240" w:lineRule="auto"/>
              <w:rPr>
                <w:szCs w:val="24"/>
              </w:rPr>
            </w:pPr>
            <w:r w:rsidRPr="00EA339E">
              <w:rPr>
                <w:szCs w:val="24"/>
              </w:rPr>
              <w:lastRenderedPageBreak/>
              <w:t>- Đá xâm nhập trung tính á kiềm và kiềm: sienit và sienit nephelin</w:t>
            </w:r>
          </w:p>
          <w:p w:rsidR="00EA339E" w:rsidRPr="00EA339E" w:rsidRDefault="00EA339E" w:rsidP="00311236">
            <w:pPr>
              <w:spacing w:after="0" w:line="240" w:lineRule="auto"/>
              <w:rPr>
                <w:szCs w:val="24"/>
              </w:rPr>
            </w:pPr>
            <w:r w:rsidRPr="00EA339E">
              <w:rPr>
                <w:szCs w:val="24"/>
              </w:rPr>
              <w:t>7.1.4. Dạng nằm, khoáng sản liên quan và phân bố ở Việt Nam</w:t>
            </w:r>
          </w:p>
          <w:p w:rsidR="00EA339E" w:rsidRPr="00EA339E" w:rsidRDefault="00EA339E" w:rsidP="00311236">
            <w:pPr>
              <w:spacing w:after="0" w:line="240" w:lineRule="auto"/>
              <w:rPr>
                <w:szCs w:val="24"/>
              </w:rPr>
            </w:pPr>
            <w:r w:rsidRPr="00EA339E">
              <w:rPr>
                <w:szCs w:val="24"/>
              </w:rPr>
              <w:t>7.2. Đá mạch nhóm trung tính : diorit porphyrit; lamprophyr (kersantit, spessartit)</w:t>
            </w:r>
          </w:p>
          <w:p w:rsidR="00EA339E" w:rsidRPr="00EA339E" w:rsidRDefault="00EA339E" w:rsidP="00311236">
            <w:pPr>
              <w:spacing w:after="0" w:line="240" w:lineRule="auto"/>
              <w:rPr>
                <w:szCs w:val="24"/>
              </w:rPr>
            </w:pPr>
            <w:r w:rsidRPr="00EA339E">
              <w:rPr>
                <w:szCs w:val="24"/>
              </w:rPr>
              <w:t>7.3. Đá phun trào trung tính</w:t>
            </w:r>
          </w:p>
          <w:p w:rsidR="00EA339E" w:rsidRPr="00EA339E" w:rsidRDefault="00EA339E" w:rsidP="00311236">
            <w:pPr>
              <w:spacing w:after="0" w:line="240" w:lineRule="auto"/>
              <w:rPr>
                <w:szCs w:val="24"/>
              </w:rPr>
            </w:pPr>
            <w:r w:rsidRPr="00EA339E">
              <w:rPr>
                <w:szCs w:val="24"/>
              </w:rPr>
              <w:t>7.3.1. Đặc điểm thạch học (thành phần khoáng vật; kiến trúc; cấu tạo; biến đổi thứ sinh)</w:t>
            </w:r>
          </w:p>
          <w:p w:rsidR="00EA339E" w:rsidRPr="00EA339E" w:rsidRDefault="00EA339E" w:rsidP="00311236">
            <w:pPr>
              <w:spacing w:after="0" w:line="240" w:lineRule="auto"/>
              <w:rPr>
                <w:szCs w:val="24"/>
              </w:rPr>
            </w:pPr>
            <w:r w:rsidRPr="00EA339E">
              <w:rPr>
                <w:szCs w:val="24"/>
              </w:rPr>
              <w:t>7.3.2. Thành phần hoá học</w:t>
            </w:r>
          </w:p>
          <w:p w:rsidR="00EA339E" w:rsidRPr="00EA339E" w:rsidRDefault="00EA339E" w:rsidP="00311236">
            <w:pPr>
              <w:spacing w:after="0" w:line="240" w:lineRule="auto"/>
              <w:rPr>
                <w:szCs w:val="24"/>
              </w:rPr>
            </w:pPr>
            <w:r w:rsidRPr="00EA339E">
              <w:rPr>
                <w:szCs w:val="24"/>
              </w:rPr>
              <w:t>7.3.3. Phân loại andesit</w:t>
            </w:r>
          </w:p>
          <w:p w:rsidR="00EA339E" w:rsidRPr="00EA339E" w:rsidRDefault="00EA339E" w:rsidP="00311236">
            <w:pPr>
              <w:spacing w:after="0" w:line="240" w:lineRule="auto"/>
              <w:rPr>
                <w:szCs w:val="24"/>
              </w:rPr>
            </w:pPr>
            <w:r w:rsidRPr="00EA339E">
              <w:rPr>
                <w:szCs w:val="24"/>
              </w:rPr>
              <w:t xml:space="preserve">7.3.4. Mô tả một số đá tiêu biểu: </w:t>
            </w:r>
          </w:p>
          <w:p w:rsidR="00EA339E" w:rsidRPr="00EA339E" w:rsidRDefault="00EA339E" w:rsidP="00311236">
            <w:pPr>
              <w:spacing w:after="0" w:line="240" w:lineRule="auto"/>
              <w:rPr>
                <w:szCs w:val="24"/>
              </w:rPr>
            </w:pPr>
            <w:r w:rsidRPr="00EA339E">
              <w:rPr>
                <w:szCs w:val="24"/>
              </w:rPr>
              <w:t>- Andesit và phân loại andesit</w:t>
            </w:r>
          </w:p>
          <w:p w:rsidR="00EA339E" w:rsidRPr="00EA339E" w:rsidRDefault="00EA339E" w:rsidP="00311236">
            <w:pPr>
              <w:spacing w:after="0" w:line="240" w:lineRule="auto"/>
              <w:rPr>
                <w:szCs w:val="24"/>
              </w:rPr>
            </w:pPr>
            <w:r w:rsidRPr="00EA339E">
              <w:rPr>
                <w:szCs w:val="24"/>
              </w:rPr>
              <w:t>- Các đá chuyển tiếp với andesit (dacit, andesitobasalt)</w:t>
            </w:r>
          </w:p>
          <w:p w:rsidR="00EA339E" w:rsidRPr="00EA339E" w:rsidRDefault="00EA339E" w:rsidP="00311236">
            <w:pPr>
              <w:spacing w:after="0" w:line="240" w:lineRule="auto"/>
              <w:rPr>
                <w:szCs w:val="24"/>
              </w:rPr>
            </w:pPr>
            <w:r w:rsidRPr="00EA339E">
              <w:rPr>
                <w:szCs w:val="24"/>
              </w:rPr>
              <w:t>- Đá phun trào trung tính á kiềm và kiềm: trachit và trachit nephelin</w:t>
            </w:r>
          </w:p>
          <w:p w:rsidR="00EA339E" w:rsidRPr="00EA339E" w:rsidRDefault="00EA339E" w:rsidP="00311236">
            <w:pPr>
              <w:spacing w:after="0" w:line="240" w:lineRule="auto"/>
              <w:rPr>
                <w:szCs w:val="24"/>
              </w:rPr>
            </w:pPr>
            <w:r w:rsidRPr="00EA339E">
              <w:rPr>
                <w:szCs w:val="24"/>
              </w:rPr>
              <w:t xml:space="preserve">7.3.5. Dạng nằm, khoáng sản liên quan và phân bố ở Việt Nam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các đá xâm nhập, phun trào, các loại đá mạch nhóm trung tính</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8</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axit</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8.1. Đá xâm nhập axit</w:t>
            </w:r>
          </w:p>
          <w:p w:rsidR="00EA339E" w:rsidRPr="00EA339E" w:rsidRDefault="00EA339E" w:rsidP="00311236">
            <w:pPr>
              <w:spacing w:after="0" w:line="240" w:lineRule="auto"/>
              <w:rPr>
                <w:szCs w:val="24"/>
              </w:rPr>
            </w:pPr>
            <w:r w:rsidRPr="00EA339E">
              <w:rPr>
                <w:szCs w:val="24"/>
              </w:rPr>
              <w:t xml:space="preserve">8.1.1. Đặc điểm thạch học (thành phần khoáng vật; kiến trúc; cấu tạo; biến đổi thứ sinh) </w:t>
            </w:r>
          </w:p>
          <w:p w:rsidR="00EA339E" w:rsidRPr="00EA339E" w:rsidRDefault="00EA339E" w:rsidP="00311236">
            <w:pPr>
              <w:spacing w:after="0" w:line="240" w:lineRule="auto"/>
              <w:rPr>
                <w:szCs w:val="24"/>
              </w:rPr>
            </w:pPr>
            <w:r w:rsidRPr="00EA339E">
              <w:rPr>
                <w:szCs w:val="24"/>
              </w:rPr>
              <w:t>8.1.2. Thành phần hoá học</w:t>
            </w:r>
          </w:p>
          <w:p w:rsidR="00EA339E" w:rsidRPr="00EA339E" w:rsidRDefault="00EA339E" w:rsidP="00311236">
            <w:pPr>
              <w:spacing w:after="0" w:line="240" w:lineRule="auto"/>
              <w:rPr>
                <w:szCs w:val="24"/>
              </w:rPr>
            </w:pPr>
            <w:r w:rsidRPr="00EA339E">
              <w:rPr>
                <w:szCs w:val="24"/>
              </w:rPr>
              <w:t>8.1.3. Phân loại granitoid trên biểu đồ QAPF</w:t>
            </w:r>
          </w:p>
          <w:p w:rsidR="00EA339E" w:rsidRPr="00EA339E" w:rsidRDefault="00EA339E" w:rsidP="00311236">
            <w:pPr>
              <w:spacing w:after="0" w:line="240" w:lineRule="auto"/>
              <w:rPr>
                <w:szCs w:val="24"/>
              </w:rPr>
            </w:pPr>
            <w:r w:rsidRPr="00EA339E">
              <w:rPr>
                <w:szCs w:val="24"/>
              </w:rPr>
              <w:t>8.1.4. Mô tả các đá tiêu biểu: granit biotit-hornblend, alaskit, granit rapakivi,  plagiogranit, granosienit, granit kiềm</w:t>
            </w:r>
          </w:p>
          <w:p w:rsidR="00EA339E" w:rsidRPr="00EA339E" w:rsidRDefault="00EA339E" w:rsidP="00311236">
            <w:pPr>
              <w:spacing w:after="0" w:line="240" w:lineRule="auto"/>
              <w:rPr>
                <w:szCs w:val="24"/>
              </w:rPr>
            </w:pPr>
            <w:r w:rsidRPr="00EA339E">
              <w:rPr>
                <w:szCs w:val="24"/>
              </w:rPr>
              <w:t>8.1.4. Dạng nằm, khoáng sản liên quan và phân bố ở Việt Nam</w:t>
            </w:r>
          </w:p>
          <w:p w:rsidR="00EA339E" w:rsidRPr="00EA339E" w:rsidRDefault="00EA339E" w:rsidP="00311236">
            <w:pPr>
              <w:spacing w:after="0" w:line="240" w:lineRule="auto"/>
              <w:rPr>
                <w:szCs w:val="24"/>
              </w:rPr>
            </w:pPr>
            <w:r w:rsidRPr="00EA339E">
              <w:rPr>
                <w:szCs w:val="24"/>
              </w:rPr>
              <w:t>8.2. Đá xâm nhập nông và đá mạch nhóm axit</w:t>
            </w:r>
          </w:p>
          <w:p w:rsidR="00EA339E" w:rsidRPr="00EA339E" w:rsidRDefault="00EA339E" w:rsidP="00311236">
            <w:pPr>
              <w:spacing w:after="0" w:line="240" w:lineRule="auto"/>
              <w:rPr>
                <w:szCs w:val="24"/>
              </w:rPr>
            </w:pPr>
            <w:r w:rsidRPr="00EA339E">
              <w:rPr>
                <w:szCs w:val="24"/>
              </w:rPr>
              <w:t>8.2.1. Tính phổ biến và phân bố của các đai mạch thành phần axit</w:t>
            </w:r>
          </w:p>
          <w:p w:rsidR="00EA339E" w:rsidRPr="00E31D94" w:rsidRDefault="00EA339E" w:rsidP="00311236">
            <w:pPr>
              <w:spacing w:after="0" w:line="240" w:lineRule="auto"/>
              <w:rPr>
                <w:spacing w:val="-6"/>
                <w:szCs w:val="24"/>
              </w:rPr>
            </w:pPr>
            <w:r w:rsidRPr="00E31D94">
              <w:rPr>
                <w:spacing w:val="-6"/>
                <w:szCs w:val="24"/>
              </w:rPr>
              <w:t>8.2.2. Mô tả các đá tiêu biểu: granit porphyr, aplit granit, pegmatit granit</w:t>
            </w:r>
          </w:p>
          <w:p w:rsidR="00EA339E" w:rsidRPr="00EA339E" w:rsidRDefault="00EA339E" w:rsidP="00311236">
            <w:pPr>
              <w:spacing w:after="0" w:line="240" w:lineRule="auto"/>
              <w:rPr>
                <w:szCs w:val="24"/>
              </w:rPr>
            </w:pPr>
            <w:r w:rsidRPr="00EA339E">
              <w:rPr>
                <w:szCs w:val="24"/>
              </w:rPr>
              <w:t>8.3. Đá phun trào axit</w:t>
            </w:r>
          </w:p>
          <w:p w:rsidR="00EA339E" w:rsidRPr="00EA339E" w:rsidRDefault="00EA339E" w:rsidP="00311236">
            <w:pPr>
              <w:spacing w:after="0" w:line="240" w:lineRule="auto"/>
              <w:rPr>
                <w:szCs w:val="24"/>
              </w:rPr>
            </w:pPr>
            <w:r w:rsidRPr="00EA339E">
              <w:rPr>
                <w:szCs w:val="24"/>
              </w:rPr>
              <w:t>8.3.1. Đặc điểm thạch học (thành phần khoáng vật; kiến trúc; cấu tạo; biến đổi thứ sinh)</w:t>
            </w:r>
          </w:p>
          <w:p w:rsidR="00EA339E" w:rsidRPr="00EA339E" w:rsidRDefault="00EA339E" w:rsidP="00311236">
            <w:pPr>
              <w:spacing w:after="0" w:line="240" w:lineRule="auto"/>
              <w:rPr>
                <w:szCs w:val="24"/>
              </w:rPr>
            </w:pPr>
            <w:r w:rsidRPr="00EA339E">
              <w:rPr>
                <w:szCs w:val="24"/>
              </w:rPr>
              <w:t>8.3.2. Thành phần hoá học</w:t>
            </w:r>
          </w:p>
          <w:p w:rsidR="00EA339E" w:rsidRPr="00EA339E" w:rsidRDefault="00EA339E" w:rsidP="00311236">
            <w:pPr>
              <w:spacing w:after="0" w:line="240" w:lineRule="auto"/>
              <w:rPr>
                <w:szCs w:val="24"/>
              </w:rPr>
            </w:pPr>
            <w:r w:rsidRPr="00EA339E">
              <w:rPr>
                <w:szCs w:val="24"/>
              </w:rPr>
              <w:t>8.3.3. Phân loại riolit</w:t>
            </w:r>
          </w:p>
          <w:p w:rsidR="00EA339E" w:rsidRPr="00EA339E" w:rsidRDefault="00EA339E" w:rsidP="00311236">
            <w:pPr>
              <w:spacing w:after="0" w:line="240" w:lineRule="auto"/>
              <w:rPr>
                <w:szCs w:val="24"/>
              </w:rPr>
            </w:pPr>
            <w:r w:rsidRPr="00EA339E">
              <w:rPr>
                <w:szCs w:val="24"/>
              </w:rPr>
              <w:t xml:space="preserve">7.3.4. Mô tả một số đá tiêu biểu: </w:t>
            </w:r>
          </w:p>
          <w:p w:rsidR="00EA339E" w:rsidRPr="00EA339E" w:rsidRDefault="00EA339E" w:rsidP="00311236">
            <w:pPr>
              <w:spacing w:after="0" w:line="240" w:lineRule="auto"/>
              <w:rPr>
                <w:szCs w:val="24"/>
              </w:rPr>
            </w:pPr>
            <w:r w:rsidRPr="00EA339E">
              <w:rPr>
                <w:szCs w:val="24"/>
              </w:rPr>
              <w:t>- Riolit và phân loại riolit (liparit)</w:t>
            </w:r>
          </w:p>
          <w:p w:rsidR="00EA339E" w:rsidRPr="00EA339E" w:rsidRDefault="00EA339E" w:rsidP="00311236">
            <w:pPr>
              <w:spacing w:after="0" w:line="240" w:lineRule="auto"/>
              <w:rPr>
                <w:szCs w:val="24"/>
              </w:rPr>
            </w:pPr>
            <w:r w:rsidRPr="00EA339E">
              <w:rPr>
                <w:szCs w:val="24"/>
              </w:rPr>
              <w:t>- Felsit, obsidian, perlit</w:t>
            </w:r>
          </w:p>
          <w:p w:rsidR="00EA339E" w:rsidRPr="00EA339E" w:rsidRDefault="00EA339E" w:rsidP="00311236">
            <w:pPr>
              <w:spacing w:after="0" w:line="240" w:lineRule="auto"/>
              <w:rPr>
                <w:szCs w:val="24"/>
              </w:rPr>
            </w:pPr>
            <w:r w:rsidRPr="00EA339E">
              <w:rPr>
                <w:szCs w:val="24"/>
              </w:rPr>
              <w:t>- Riolit kiềm</w:t>
            </w:r>
          </w:p>
          <w:p w:rsidR="00EA339E" w:rsidRPr="00EA339E" w:rsidRDefault="00EA339E" w:rsidP="00311236">
            <w:pPr>
              <w:spacing w:after="0" w:line="240" w:lineRule="auto"/>
              <w:rPr>
                <w:szCs w:val="24"/>
              </w:rPr>
            </w:pPr>
            <w:r w:rsidRPr="00EA339E">
              <w:rPr>
                <w:szCs w:val="24"/>
              </w:rPr>
              <w:t xml:space="preserve">8.3.5. Dạng nằm, khoáng sản liên quan và phân bố ở Việt Nam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các đá xâm nhập, phun trào, các loại đá mạch nhóm acid</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9</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Đá vụn núi lửa (pyroclast)</w:t>
            </w:r>
          </w:p>
          <w:p w:rsidR="00EA339E" w:rsidRPr="00EA339E" w:rsidRDefault="00EA339E" w:rsidP="00311236">
            <w:pPr>
              <w:spacing w:after="0" w:line="240" w:lineRule="auto"/>
              <w:rPr>
                <w:szCs w:val="24"/>
              </w:rPr>
            </w:pPr>
            <w:r w:rsidRPr="00EA339E">
              <w:rPr>
                <w:szCs w:val="24"/>
              </w:rPr>
              <w:t>Đại cương và danh pháp đá vụn núi lửa (tuf) và các đá chuyển tiếp (tufit, tufogen)</w:t>
            </w:r>
          </w:p>
          <w:p w:rsidR="00EA339E" w:rsidRPr="00EA339E" w:rsidRDefault="00EA339E" w:rsidP="00311236">
            <w:pPr>
              <w:spacing w:after="0" w:line="240" w:lineRule="auto"/>
              <w:rPr>
                <w:szCs w:val="24"/>
              </w:rPr>
            </w:pPr>
            <w:r w:rsidRPr="00EA339E">
              <w:rPr>
                <w:szCs w:val="24"/>
              </w:rPr>
              <w:t>9.1. Đặc điểm thạch học (thành phần vật liệu, cấu tạo, kiến trúc)</w:t>
            </w:r>
          </w:p>
          <w:p w:rsidR="00EA339E" w:rsidRPr="00EA339E" w:rsidRDefault="00EA339E" w:rsidP="00311236">
            <w:pPr>
              <w:spacing w:after="0" w:line="240" w:lineRule="auto"/>
              <w:rPr>
                <w:szCs w:val="24"/>
              </w:rPr>
            </w:pPr>
            <w:r w:rsidRPr="00EA339E">
              <w:rPr>
                <w:szCs w:val="24"/>
              </w:rPr>
              <w:t>9.2. Đặc điểm phân bố không gian (dạng nằm): dòng đá vụn núi lửa và nón đá vụn núi lửa</w:t>
            </w:r>
          </w:p>
          <w:p w:rsidR="00EA339E" w:rsidRPr="00EA339E" w:rsidRDefault="00EA339E" w:rsidP="00311236">
            <w:pPr>
              <w:spacing w:after="0" w:line="240" w:lineRule="auto"/>
              <w:rPr>
                <w:szCs w:val="24"/>
              </w:rPr>
            </w:pPr>
            <w:r w:rsidRPr="00EA339E">
              <w:rPr>
                <w:szCs w:val="24"/>
              </w:rPr>
              <w:t xml:space="preserve">9.3. Phân loại đá vụn núi lửa </w:t>
            </w:r>
          </w:p>
          <w:p w:rsidR="00EA339E" w:rsidRPr="00EA339E" w:rsidRDefault="00EA339E" w:rsidP="00311236">
            <w:pPr>
              <w:spacing w:after="0" w:line="240" w:lineRule="auto"/>
              <w:rPr>
                <w:szCs w:val="24"/>
              </w:rPr>
            </w:pPr>
            <w:r w:rsidRPr="00EA339E">
              <w:rPr>
                <w:szCs w:val="24"/>
              </w:rPr>
              <w:t>- Phân loại đá tuf theo kích thước hạt</w:t>
            </w:r>
          </w:p>
          <w:p w:rsidR="00EA339E" w:rsidRPr="00EA339E" w:rsidRDefault="00EA339E" w:rsidP="00311236">
            <w:pPr>
              <w:spacing w:after="0" w:line="240" w:lineRule="auto"/>
              <w:rPr>
                <w:szCs w:val="24"/>
              </w:rPr>
            </w:pPr>
            <w:r w:rsidRPr="00EA339E">
              <w:rPr>
                <w:szCs w:val="24"/>
              </w:rPr>
              <w:t>- Phân loại đá tuf theo trạng thái vật liệu núi lửa</w:t>
            </w:r>
          </w:p>
          <w:p w:rsidR="00EA339E" w:rsidRPr="00EA339E" w:rsidRDefault="00EA339E" w:rsidP="00311236">
            <w:pPr>
              <w:spacing w:after="0" w:line="240" w:lineRule="auto"/>
              <w:rPr>
                <w:szCs w:val="24"/>
              </w:rPr>
            </w:pPr>
            <w:r w:rsidRPr="00EA339E">
              <w:rPr>
                <w:szCs w:val="24"/>
              </w:rPr>
              <w:t>- Các đá vụn núi lửa có chứa vật liệu không có nguồn gốc núi lửa (tufit và tufogen)</w:t>
            </w:r>
          </w:p>
          <w:p w:rsidR="00EA339E" w:rsidRPr="00EA339E" w:rsidRDefault="00EA339E" w:rsidP="00311236">
            <w:pPr>
              <w:spacing w:after="0" w:line="240" w:lineRule="auto"/>
              <w:rPr>
                <w:szCs w:val="24"/>
              </w:rPr>
            </w:pPr>
            <w:r w:rsidRPr="00EA339E">
              <w:rPr>
                <w:szCs w:val="24"/>
              </w:rPr>
              <w:t xml:space="preserve">- Sự hình thành các đá vụn núi lửa, khoáng sản liên quan </w:t>
            </w:r>
          </w:p>
          <w:p w:rsidR="00EA339E" w:rsidRPr="00EA339E" w:rsidRDefault="00EA339E" w:rsidP="00311236">
            <w:pPr>
              <w:spacing w:after="0" w:line="240" w:lineRule="auto"/>
              <w:rPr>
                <w:szCs w:val="24"/>
              </w:rPr>
            </w:pPr>
            <w:r w:rsidRPr="00EA339E">
              <w:rPr>
                <w:szCs w:val="24"/>
              </w:rPr>
              <w:t xml:space="preserve">9.4. Phân bố các đá vụn núi lửa ở Việt Nam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0,5</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Mô tả chi tiết về đặc điểm thạch học, hoá học, phân loại, dạng nằm, khoáng sản liên quan, phân bố của các đá vụn núi lửa</w:t>
            </w:r>
          </w:p>
        </w:tc>
      </w:tr>
      <w:tr w:rsidR="00E31D94" w:rsidRPr="00EA339E" w:rsidTr="00E31D94">
        <w:trPr>
          <w:trHeight w:val="2192"/>
        </w:trPr>
        <w:tc>
          <w:tcPr>
            <w:tcW w:w="952" w:type="dxa"/>
            <w:tcBorders>
              <w:top w:val="single" w:sz="4" w:space="0" w:color="auto"/>
              <w:left w:val="single" w:sz="4" w:space="0" w:color="auto"/>
              <w:right w:val="single" w:sz="4" w:space="0" w:color="auto"/>
            </w:tcBorders>
            <w:shd w:val="clear" w:color="auto" w:fill="auto"/>
          </w:tcPr>
          <w:p w:rsidR="004652CC" w:rsidRPr="004652CC" w:rsidRDefault="004652CC" w:rsidP="00311236">
            <w:pPr>
              <w:spacing w:after="0" w:line="240" w:lineRule="auto"/>
              <w:jc w:val="center"/>
              <w:rPr>
                <w:b/>
                <w:szCs w:val="24"/>
              </w:rPr>
            </w:pPr>
            <w:r w:rsidRPr="004652CC">
              <w:rPr>
                <w:b/>
                <w:szCs w:val="24"/>
              </w:rPr>
              <w:lastRenderedPageBreak/>
              <w:t>Chương 10</w:t>
            </w:r>
          </w:p>
        </w:tc>
        <w:tc>
          <w:tcPr>
            <w:tcW w:w="6845" w:type="dxa"/>
            <w:tcBorders>
              <w:top w:val="single" w:sz="4" w:space="0" w:color="auto"/>
              <w:left w:val="single" w:sz="4" w:space="0" w:color="auto"/>
              <w:right w:val="single" w:sz="4" w:space="0" w:color="auto"/>
            </w:tcBorders>
            <w:shd w:val="clear" w:color="auto" w:fill="auto"/>
          </w:tcPr>
          <w:p w:rsidR="004652CC" w:rsidRPr="004652CC" w:rsidRDefault="004652CC" w:rsidP="00311236">
            <w:pPr>
              <w:spacing w:after="0" w:line="240" w:lineRule="auto"/>
              <w:rPr>
                <w:b/>
                <w:szCs w:val="24"/>
              </w:rPr>
            </w:pPr>
            <w:r w:rsidRPr="004652CC">
              <w:rPr>
                <w:b/>
                <w:szCs w:val="24"/>
              </w:rPr>
              <w:t>Các thành tạo magma trên bản đồ địa chất</w:t>
            </w:r>
          </w:p>
          <w:p w:rsidR="004652CC" w:rsidRPr="00EA339E" w:rsidRDefault="004652CC" w:rsidP="00311236">
            <w:pPr>
              <w:spacing w:after="0" w:line="240" w:lineRule="auto"/>
              <w:rPr>
                <w:szCs w:val="24"/>
              </w:rPr>
            </w:pPr>
            <w:r w:rsidRPr="00EA339E">
              <w:rPr>
                <w:szCs w:val="24"/>
              </w:rPr>
              <w:t>10.1. Các thành tạo xâm nhập: các khối đá magma xâm nhập, phức hệ xâm nhập, loạt xâm nhập, pha xâm nhập</w:t>
            </w:r>
          </w:p>
          <w:p w:rsidR="004652CC" w:rsidRPr="00EA339E" w:rsidRDefault="004652CC" w:rsidP="00311236">
            <w:pPr>
              <w:spacing w:after="0" w:line="240" w:lineRule="auto"/>
              <w:rPr>
                <w:szCs w:val="24"/>
              </w:rPr>
            </w:pPr>
            <w:r w:rsidRPr="00EA339E">
              <w:rPr>
                <w:szCs w:val="24"/>
              </w:rPr>
              <w:t>10.2. Các thành tạo phun trào và vụn núi lửa:</w:t>
            </w:r>
          </w:p>
          <w:p w:rsidR="004652CC" w:rsidRPr="00E31D94" w:rsidRDefault="004652CC" w:rsidP="00311236">
            <w:pPr>
              <w:spacing w:after="0" w:line="240" w:lineRule="auto"/>
              <w:rPr>
                <w:spacing w:val="-6"/>
                <w:szCs w:val="24"/>
              </w:rPr>
            </w:pPr>
            <w:r w:rsidRPr="00E31D94">
              <w:rPr>
                <w:spacing w:val="-6"/>
                <w:szCs w:val="24"/>
              </w:rPr>
              <w:t>10.2.1. Phun trào không phân tầng: phức hệ phun trào, tướng phun trào</w:t>
            </w:r>
          </w:p>
          <w:p w:rsidR="004652CC" w:rsidRPr="004652CC" w:rsidRDefault="004652CC" w:rsidP="00311236">
            <w:pPr>
              <w:spacing w:after="0" w:line="240" w:lineRule="auto"/>
              <w:rPr>
                <w:b/>
                <w:szCs w:val="24"/>
              </w:rPr>
            </w:pPr>
            <w:r w:rsidRPr="00EA339E">
              <w:rPr>
                <w:szCs w:val="24"/>
              </w:rPr>
              <w:t xml:space="preserve">10.2.2. Phun trào phân tầng dạng lớp (xen kẽ với các đá trầm tích): các phân vị địa tầng trầm tích có xen các đá phun trào </w:t>
            </w:r>
          </w:p>
        </w:tc>
        <w:tc>
          <w:tcPr>
            <w:tcW w:w="709" w:type="dxa"/>
            <w:tcBorders>
              <w:top w:val="single" w:sz="4" w:space="0" w:color="auto"/>
              <w:left w:val="single" w:sz="4" w:space="0" w:color="auto"/>
              <w:right w:val="single" w:sz="4" w:space="0" w:color="auto"/>
            </w:tcBorders>
            <w:shd w:val="clear" w:color="auto" w:fill="auto"/>
            <w:vAlign w:val="center"/>
          </w:tcPr>
          <w:p w:rsidR="004652CC" w:rsidRPr="00EA339E" w:rsidRDefault="004652CC" w:rsidP="00311236">
            <w:pPr>
              <w:spacing w:after="0" w:line="240" w:lineRule="auto"/>
              <w:jc w:val="center"/>
              <w:rPr>
                <w:szCs w:val="24"/>
              </w:rPr>
            </w:pPr>
            <w:r w:rsidRPr="00EA339E">
              <w:rPr>
                <w:szCs w:val="24"/>
              </w:rPr>
              <w:t>0,5</w:t>
            </w:r>
          </w:p>
        </w:tc>
        <w:tc>
          <w:tcPr>
            <w:tcW w:w="1835" w:type="dxa"/>
            <w:tcBorders>
              <w:top w:val="single" w:sz="4" w:space="0" w:color="auto"/>
              <w:left w:val="single" w:sz="4" w:space="0" w:color="auto"/>
              <w:right w:val="single" w:sz="4" w:space="0" w:color="auto"/>
            </w:tcBorders>
            <w:shd w:val="clear" w:color="auto" w:fill="auto"/>
          </w:tcPr>
          <w:p w:rsidR="004652CC" w:rsidRPr="00EA339E" w:rsidRDefault="004652CC" w:rsidP="00311236">
            <w:pPr>
              <w:spacing w:after="0" w:line="240" w:lineRule="auto"/>
              <w:jc w:val="both"/>
              <w:rPr>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Bài tập phần đá magma</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t>1</w:t>
            </w: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both"/>
              <w:rPr>
                <w:szCs w:val="24"/>
              </w:rPr>
            </w:pPr>
          </w:p>
        </w:tc>
      </w:tr>
      <w:tr w:rsidR="00E31D94" w:rsidRPr="004652CC"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Phần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Thạch học đá trầm tích</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both"/>
              <w:rPr>
                <w:b/>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t>Mở đầu</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Tổng quan về thạch học trầm tích, các phương pháp nghiên cứu</w:t>
            </w:r>
          </w:p>
          <w:p w:rsidR="00EA339E" w:rsidRPr="00EA339E" w:rsidRDefault="00EA339E" w:rsidP="00311236">
            <w:pPr>
              <w:spacing w:after="0" w:line="240" w:lineRule="auto"/>
              <w:rPr>
                <w:szCs w:val="24"/>
              </w:rPr>
            </w:pPr>
            <w:r w:rsidRPr="00EA339E">
              <w:rPr>
                <w:szCs w:val="24"/>
              </w:rPr>
              <w:t>1. Các định nghĩa về đá trầm tích, quá trình hình thành và phân bố đá trầm tích trong vỏ Trái đất</w:t>
            </w:r>
          </w:p>
          <w:p w:rsidR="00EA339E" w:rsidRPr="00EA339E" w:rsidRDefault="00EA339E" w:rsidP="00311236">
            <w:pPr>
              <w:spacing w:after="0" w:line="240" w:lineRule="auto"/>
              <w:rPr>
                <w:szCs w:val="24"/>
              </w:rPr>
            </w:pPr>
            <w:r w:rsidRPr="00EA339E">
              <w:rPr>
                <w:szCs w:val="24"/>
              </w:rPr>
              <w:t>2. Vai trò của đá trầm tích trong nghiên cứu địa chất và ý nghĩa của các đá trầm tích đối với nền kinh tế</w:t>
            </w:r>
          </w:p>
          <w:p w:rsidR="00EA339E" w:rsidRPr="00EA339E" w:rsidRDefault="00EA339E" w:rsidP="00311236">
            <w:pPr>
              <w:spacing w:after="0" w:line="240" w:lineRule="auto"/>
              <w:rPr>
                <w:szCs w:val="24"/>
              </w:rPr>
            </w:pPr>
            <w:r w:rsidRPr="00EA339E">
              <w:rPr>
                <w:szCs w:val="24"/>
              </w:rPr>
              <w:t>3. Các phương pháp nghiên cứu đá trầm tích và các phân vị địa tầng trầm tích trên bản đồ địa chất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0,5</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Khái niệm về trầm tích học và một số phương pháp nghiên cứu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1</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Quá trình thành tạo đá trầm tích</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1.1. Giai đoạn hình thành vật liệu trầm tích</w:t>
            </w:r>
          </w:p>
          <w:p w:rsidR="00EA339E" w:rsidRPr="00EA339E" w:rsidRDefault="00EA339E" w:rsidP="00311236">
            <w:pPr>
              <w:spacing w:after="0" w:line="240" w:lineRule="auto"/>
              <w:rPr>
                <w:szCs w:val="24"/>
              </w:rPr>
            </w:pPr>
            <w:r w:rsidRPr="00EA339E">
              <w:rPr>
                <w:szCs w:val="24"/>
              </w:rPr>
              <w:t>1.1.1. Các loại vật liệu trầm tích</w:t>
            </w:r>
          </w:p>
          <w:p w:rsidR="00EA339E" w:rsidRPr="00EA339E" w:rsidRDefault="00EA339E" w:rsidP="00311236">
            <w:pPr>
              <w:spacing w:after="0" w:line="240" w:lineRule="auto"/>
              <w:rPr>
                <w:szCs w:val="24"/>
              </w:rPr>
            </w:pPr>
            <w:r w:rsidRPr="00EA339E">
              <w:rPr>
                <w:szCs w:val="24"/>
              </w:rPr>
              <w:t>1.1.2. Quá trình hình thành vật liệu trầm tích do các phá hủy kiến tạo</w:t>
            </w:r>
          </w:p>
          <w:p w:rsidR="00EA339E" w:rsidRPr="00EA339E" w:rsidRDefault="00EA339E" w:rsidP="00311236">
            <w:pPr>
              <w:spacing w:after="0" w:line="240" w:lineRule="auto"/>
              <w:rPr>
                <w:szCs w:val="24"/>
              </w:rPr>
            </w:pPr>
            <w:r w:rsidRPr="00EA339E">
              <w:rPr>
                <w:szCs w:val="24"/>
              </w:rPr>
              <w:t>1.1.3. Quá trình hình thành vật liệu trầm tích do phong hóa: phong hóa vật lý và phong hóa hóa học</w:t>
            </w:r>
          </w:p>
          <w:p w:rsidR="00EA339E" w:rsidRPr="00EA339E" w:rsidRDefault="00EA339E" w:rsidP="00311236">
            <w:pPr>
              <w:spacing w:after="0" w:line="240" w:lineRule="auto"/>
              <w:rPr>
                <w:szCs w:val="24"/>
              </w:rPr>
            </w:pPr>
            <w:r w:rsidRPr="00EA339E">
              <w:rPr>
                <w:szCs w:val="24"/>
              </w:rPr>
              <w:t>1.1.4. Đặc điểm vỏ phong hóa và tính phân đới vỏ phong hóa</w:t>
            </w:r>
          </w:p>
          <w:p w:rsidR="00EA339E" w:rsidRPr="00EA339E" w:rsidRDefault="00EA339E" w:rsidP="00311236">
            <w:pPr>
              <w:spacing w:after="0" w:line="240" w:lineRule="auto"/>
              <w:rPr>
                <w:szCs w:val="24"/>
              </w:rPr>
            </w:pPr>
            <w:r w:rsidRPr="00EA339E">
              <w:rPr>
                <w:szCs w:val="24"/>
              </w:rPr>
              <w:t>1.2. Quá trình vận chuyển và lắng đọng vật liệu trầm tích</w:t>
            </w:r>
          </w:p>
          <w:p w:rsidR="00EA339E" w:rsidRPr="00E31D94" w:rsidRDefault="00EA339E" w:rsidP="00311236">
            <w:pPr>
              <w:spacing w:after="0" w:line="240" w:lineRule="auto"/>
              <w:rPr>
                <w:spacing w:val="-6"/>
                <w:szCs w:val="24"/>
              </w:rPr>
            </w:pPr>
            <w:r w:rsidRPr="00E31D94">
              <w:rPr>
                <w:spacing w:val="-6"/>
                <w:szCs w:val="24"/>
              </w:rPr>
              <w:t>1.2.1. Quá trình vận chuyển và lắng đọng vật liệu trầm tích vụn cơ học</w:t>
            </w:r>
          </w:p>
          <w:p w:rsidR="00EA339E" w:rsidRPr="00E31D94" w:rsidRDefault="00EA339E" w:rsidP="00311236">
            <w:pPr>
              <w:spacing w:after="0" w:line="240" w:lineRule="auto"/>
              <w:rPr>
                <w:spacing w:val="-6"/>
                <w:szCs w:val="24"/>
              </w:rPr>
            </w:pPr>
            <w:r w:rsidRPr="00E31D94">
              <w:rPr>
                <w:spacing w:val="-6"/>
                <w:szCs w:val="24"/>
              </w:rPr>
              <w:t>1.2.2. Quá trình vận chuyển và lắng đọng vật liệu keo (dung dịch keo)</w:t>
            </w:r>
          </w:p>
          <w:p w:rsidR="00EA339E" w:rsidRPr="00E31D94" w:rsidRDefault="00EA339E" w:rsidP="00311236">
            <w:pPr>
              <w:spacing w:after="0" w:line="240" w:lineRule="auto"/>
              <w:rPr>
                <w:spacing w:val="-6"/>
                <w:szCs w:val="24"/>
              </w:rPr>
            </w:pPr>
            <w:r w:rsidRPr="00E31D94">
              <w:rPr>
                <w:spacing w:val="-6"/>
                <w:szCs w:val="24"/>
              </w:rPr>
              <w:t>1.2.3. Quá trình vận chuyển và lắng đọng vật liệu hòa tan (dung dịch thật)</w:t>
            </w:r>
          </w:p>
          <w:p w:rsidR="00EA339E" w:rsidRPr="00EA339E" w:rsidRDefault="00EA339E" w:rsidP="00311236">
            <w:pPr>
              <w:spacing w:after="0" w:line="240" w:lineRule="auto"/>
              <w:rPr>
                <w:szCs w:val="24"/>
              </w:rPr>
            </w:pPr>
            <w:r w:rsidRPr="00EA339E">
              <w:rPr>
                <w:szCs w:val="24"/>
              </w:rPr>
              <w:t>1.3. Tác dụng phân dị trầm tích</w:t>
            </w:r>
          </w:p>
          <w:p w:rsidR="00EA339E" w:rsidRPr="00EA339E" w:rsidRDefault="00EA339E" w:rsidP="00311236">
            <w:pPr>
              <w:spacing w:after="0" w:line="240" w:lineRule="auto"/>
              <w:rPr>
                <w:szCs w:val="24"/>
              </w:rPr>
            </w:pPr>
            <w:r w:rsidRPr="00EA339E">
              <w:rPr>
                <w:szCs w:val="24"/>
              </w:rPr>
              <w:t>1.3.1. Tác dụng phân dị cơ học</w:t>
            </w:r>
          </w:p>
          <w:p w:rsidR="00EA339E" w:rsidRPr="00EA339E" w:rsidRDefault="00EA339E" w:rsidP="00311236">
            <w:pPr>
              <w:spacing w:after="0" w:line="240" w:lineRule="auto"/>
              <w:rPr>
                <w:szCs w:val="24"/>
              </w:rPr>
            </w:pPr>
            <w:r w:rsidRPr="00EA339E">
              <w:rPr>
                <w:szCs w:val="24"/>
              </w:rPr>
              <w:t>1.3.2. Tác dụng phân dị hóa học</w:t>
            </w:r>
          </w:p>
          <w:p w:rsidR="00EA339E" w:rsidRPr="00EA339E" w:rsidRDefault="00EA339E" w:rsidP="00311236">
            <w:pPr>
              <w:spacing w:after="0" w:line="240" w:lineRule="auto"/>
              <w:rPr>
                <w:szCs w:val="24"/>
              </w:rPr>
            </w:pPr>
            <w:r w:rsidRPr="00EA339E">
              <w:rPr>
                <w:szCs w:val="24"/>
              </w:rPr>
              <w:t>1.4. Giai đoạn thành đá (diagenes)</w:t>
            </w:r>
          </w:p>
          <w:p w:rsidR="00EA339E" w:rsidRPr="00EA339E" w:rsidRDefault="00EA339E" w:rsidP="00311236">
            <w:pPr>
              <w:spacing w:after="0" w:line="240" w:lineRule="auto"/>
              <w:rPr>
                <w:szCs w:val="24"/>
              </w:rPr>
            </w:pPr>
            <w:r w:rsidRPr="00EA339E">
              <w:rPr>
                <w:szCs w:val="24"/>
              </w:rPr>
              <w:t>1.4.1. Bản chất vật lý của diagenes</w:t>
            </w:r>
          </w:p>
          <w:p w:rsidR="00EA339E" w:rsidRPr="00EA339E" w:rsidRDefault="00EA339E" w:rsidP="00311236">
            <w:pPr>
              <w:spacing w:after="0" w:line="240" w:lineRule="auto"/>
              <w:rPr>
                <w:szCs w:val="24"/>
              </w:rPr>
            </w:pPr>
            <w:r w:rsidRPr="00EA339E">
              <w:rPr>
                <w:szCs w:val="24"/>
              </w:rPr>
              <w:t>1.4.2. Các yếu tố của quá trình diagenes</w:t>
            </w:r>
          </w:p>
          <w:p w:rsidR="00EA339E" w:rsidRPr="00EA339E" w:rsidRDefault="00EA339E" w:rsidP="00311236">
            <w:pPr>
              <w:spacing w:after="0" w:line="240" w:lineRule="auto"/>
              <w:rPr>
                <w:szCs w:val="24"/>
              </w:rPr>
            </w:pPr>
            <w:r w:rsidRPr="00EA339E">
              <w:rPr>
                <w:szCs w:val="24"/>
              </w:rPr>
              <w:t>1.4.3. Sản phẩm của giai đoạn diagenes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1,5</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Quá trình hình thành vật liệu và thành tạo đá trầm tích</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Các giai đoạn biến đổi đá trầm tích (quá trình trưởng thành của đá trầm tích)</w:t>
            </w:r>
          </w:p>
          <w:p w:rsidR="00EA339E" w:rsidRPr="00EA339E" w:rsidRDefault="00EA339E" w:rsidP="00311236">
            <w:pPr>
              <w:spacing w:after="0" w:line="240" w:lineRule="auto"/>
              <w:rPr>
                <w:szCs w:val="24"/>
              </w:rPr>
            </w:pPr>
            <w:r w:rsidRPr="00EA339E">
              <w:rPr>
                <w:szCs w:val="24"/>
              </w:rPr>
              <w:t>2.1. Giai đoạn hậu sinh (katagenes)</w:t>
            </w:r>
          </w:p>
          <w:p w:rsidR="00EA339E" w:rsidRPr="00EA339E" w:rsidRDefault="00EA339E" w:rsidP="00311236">
            <w:pPr>
              <w:spacing w:after="0" w:line="240" w:lineRule="auto"/>
              <w:rPr>
                <w:szCs w:val="24"/>
              </w:rPr>
            </w:pPr>
            <w:r w:rsidRPr="00EA339E">
              <w:rPr>
                <w:szCs w:val="24"/>
              </w:rPr>
              <w:t>2.1.1. Bản chất vật lý của katagenes</w:t>
            </w:r>
          </w:p>
          <w:p w:rsidR="00EA339E" w:rsidRPr="00EA339E" w:rsidRDefault="00EA339E" w:rsidP="00311236">
            <w:pPr>
              <w:spacing w:after="0" w:line="240" w:lineRule="auto"/>
              <w:rPr>
                <w:szCs w:val="24"/>
              </w:rPr>
            </w:pPr>
            <w:r w:rsidRPr="00EA339E">
              <w:rPr>
                <w:szCs w:val="24"/>
              </w:rPr>
              <w:t>2.1.2. Các yếu tố của quá trình  katagenes</w:t>
            </w:r>
          </w:p>
          <w:p w:rsidR="00EA339E" w:rsidRPr="00EA339E" w:rsidRDefault="00EA339E" w:rsidP="00311236">
            <w:pPr>
              <w:spacing w:after="0" w:line="240" w:lineRule="auto"/>
              <w:rPr>
                <w:szCs w:val="24"/>
              </w:rPr>
            </w:pPr>
            <w:r w:rsidRPr="00EA339E">
              <w:rPr>
                <w:szCs w:val="24"/>
              </w:rPr>
              <w:t>2.1.3. Sản phẩm của giai đoạn katagenes</w:t>
            </w:r>
          </w:p>
          <w:p w:rsidR="00EA339E" w:rsidRPr="00EA339E" w:rsidRDefault="00EA339E" w:rsidP="00311236">
            <w:pPr>
              <w:spacing w:after="0" w:line="240" w:lineRule="auto"/>
              <w:rPr>
                <w:szCs w:val="24"/>
              </w:rPr>
            </w:pPr>
            <w:r w:rsidRPr="00EA339E">
              <w:rPr>
                <w:szCs w:val="24"/>
              </w:rPr>
              <w:t>2.2. Giai đoạn biến sinh (metagenes)</w:t>
            </w:r>
          </w:p>
          <w:p w:rsidR="00EA339E" w:rsidRPr="00EA339E" w:rsidRDefault="00EA339E" w:rsidP="00311236">
            <w:pPr>
              <w:spacing w:after="0" w:line="240" w:lineRule="auto"/>
              <w:rPr>
                <w:szCs w:val="24"/>
              </w:rPr>
            </w:pPr>
            <w:r w:rsidRPr="00EA339E">
              <w:rPr>
                <w:szCs w:val="24"/>
              </w:rPr>
              <w:t>2.2.1. Bản chất vật lý của metagenes</w:t>
            </w:r>
          </w:p>
          <w:p w:rsidR="00EA339E" w:rsidRPr="00EA339E" w:rsidRDefault="00EA339E" w:rsidP="00311236">
            <w:pPr>
              <w:spacing w:after="0" w:line="240" w:lineRule="auto"/>
              <w:rPr>
                <w:szCs w:val="24"/>
              </w:rPr>
            </w:pPr>
            <w:r w:rsidRPr="00EA339E">
              <w:rPr>
                <w:szCs w:val="24"/>
              </w:rPr>
              <w:t>2.2.2. Các yếu tố của quá trình metagenes</w:t>
            </w:r>
          </w:p>
          <w:p w:rsidR="00EA339E" w:rsidRPr="00EA339E" w:rsidRDefault="00EA339E" w:rsidP="00311236">
            <w:pPr>
              <w:spacing w:after="0" w:line="240" w:lineRule="auto"/>
              <w:rPr>
                <w:szCs w:val="24"/>
              </w:rPr>
            </w:pPr>
            <w:r w:rsidRPr="00EA339E">
              <w:rPr>
                <w:szCs w:val="24"/>
              </w:rPr>
              <w:t>2.2.3. Sản phẩm của giai đoạn metagenes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Giai đoạn katagenes, metagenes (trưởng thành)</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Thành phần vật chất của đá trầm tích</w:t>
            </w:r>
          </w:p>
          <w:p w:rsidR="00EA339E" w:rsidRPr="00EA339E" w:rsidRDefault="00EA339E" w:rsidP="00311236">
            <w:pPr>
              <w:spacing w:after="0" w:line="240" w:lineRule="auto"/>
              <w:rPr>
                <w:szCs w:val="24"/>
              </w:rPr>
            </w:pPr>
            <w:r w:rsidRPr="00EA339E">
              <w:rPr>
                <w:szCs w:val="24"/>
              </w:rPr>
              <w:t>3.1. Thành phần vật liệu của đá trầm tích</w:t>
            </w:r>
          </w:p>
          <w:p w:rsidR="00EA339E" w:rsidRPr="00EA339E" w:rsidRDefault="00EA339E" w:rsidP="00311236">
            <w:pPr>
              <w:spacing w:after="0" w:line="240" w:lineRule="auto"/>
              <w:rPr>
                <w:szCs w:val="24"/>
              </w:rPr>
            </w:pPr>
            <w:r w:rsidRPr="00EA339E">
              <w:rPr>
                <w:szCs w:val="24"/>
              </w:rPr>
              <w:t>3.1.1. Thành phần vô cơ: a) mảnh đá và mảnh vụn khoáng vật; b) các khoáng vật tự sinh; c) vật liệu núi lửa và vũ trụ</w:t>
            </w:r>
          </w:p>
          <w:p w:rsidR="00EA339E" w:rsidRPr="00EA339E" w:rsidRDefault="00EA339E" w:rsidP="00311236">
            <w:pPr>
              <w:spacing w:after="0" w:line="240" w:lineRule="auto"/>
              <w:rPr>
                <w:szCs w:val="24"/>
              </w:rPr>
            </w:pPr>
            <w:r w:rsidRPr="00EA339E">
              <w:rPr>
                <w:szCs w:val="24"/>
              </w:rPr>
              <w:t>3.1.2. Thành phần hữu cơ: các di tích động vật; và thực vật</w:t>
            </w:r>
          </w:p>
          <w:p w:rsidR="00EA339E" w:rsidRPr="00EA339E" w:rsidRDefault="00EA339E" w:rsidP="00311236">
            <w:pPr>
              <w:spacing w:after="0" w:line="240" w:lineRule="auto"/>
              <w:rPr>
                <w:szCs w:val="24"/>
              </w:rPr>
            </w:pPr>
            <w:r w:rsidRPr="00EA339E">
              <w:rPr>
                <w:szCs w:val="24"/>
              </w:rPr>
              <w:t xml:space="preserve">3.1.3. Mô tả các khoáng vật tự sinh tiêu biểu </w:t>
            </w:r>
          </w:p>
          <w:p w:rsidR="00EA339E" w:rsidRPr="00EA339E" w:rsidRDefault="00EA339E" w:rsidP="00311236">
            <w:pPr>
              <w:spacing w:after="0" w:line="240" w:lineRule="auto"/>
              <w:rPr>
                <w:szCs w:val="24"/>
              </w:rPr>
            </w:pPr>
            <w:r w:rsidRPr="00EA339E">
              <w:rPr>
                <w:szCs w:val="24"/>
              </w:rPr>
              <w:lastRenderedPageBreak/>
              <w:t xml:space="preserve">- Nhóm khoáng vật sét </w:t>
            </w:r>
          </w:p>
          <w:p w:rsidR="00EA339E" w:rsidRPr="00EA339E" w:rsidRDefault="00EA339E" w:rsidP="00311236">
            <w:pPr>
              <w:spacing w:after="0" w:line="240" w:lineRule="auto"/>
              <w:rPr>
                <w:szCs w:val="24"/>
              </w:rPr>
            </w:pPr>
            <w:r w:rsidRPr="00EA339E">
              <w:rPr>
                <w:szCs w:val="24"/>
              </w:rPr>
              <w:t xml:space="preserve">- Nhóm carbonat (calcit, aragonit, dolomit, siderit) </w:t>
            </w:r>
          </w:p>
          <w:p w:rsidR="00EA339E" w:rsidRPr="00EA339E" w:rsidRDefault="00EA339E" w:rsidP="00311236">
            <w:pPr>
              <w:spacing w:after="0" w:line="240" w:lineRule="auto"/>
              <w:rPr>
                <w:szCs w:val="24"/>
              </w:rPr>
            </w:pPr>
            <w:r w:rsidRPr="00EA339E">
              <w:rPr>
                <w:szCs w:val="24"/>
              </w:rPr>
              <w:t>- Nhóm hydroxyt và oxyt silic (opal, chalcedon, thạch anh)</w:t>
            </w:r>
          </w:p>
          <w:p w:rsidR="00EA339E" w:rsidRPr="0013705D" w:rsidRDefault="00EA339E" w:rsidP="00311236">
            <w:pPr>
              <w:spacing w:after="0" w:line="240" w:lineRule="auto"/>
              <w:rPr>
                <w:spacing w:val="-4"/>
                <w:szCs w:val="24"/>
              </w:rPr>
            </w:pPr>
            <w:r w:rsidRPr="0013705D">
              <w:rPr>
                <w:spacing w:val="-4"/>
                <w:szCs w:val="24"/>
              </w:rPr>
              <w:t>- Nhóm hydroxyt và oxyt nhôm (gibsit, diaspor, bornit)</w:t>
            </w:r>
          </w:p>
          <w:p w:rsidR="00EA339E" w:rsidRPr="00EA339E" w:rsidRDefault="00EA339E" w:rsidP="00311236">
            <w:pPr>
              <w:spacing w:after="0" w:line="240" w:lineRule="auto"/>
              <w:rPr>
                <w:szCs w:val="24"/>
              </w:rPr>
            </w:pPr>
            <w:r w:rsidRPr="00EA339E">
              <w:rPr>
                <w:szCs w:val="24"/>
              </w:rPr>
              <w:t>- Nhóm hydroxyt và oxyt sắt (limonit, geothit, hematit)</w:t>
            </w:r>
          </w:p>
          <w:p w:rsidR="00EA339E" w:rsidRPr="00EA339E" w:rsidRDefault="00EA339E" w:rsidP="00311236">
            <w:pPr>
              <w:spacing w:after="0" w:line="240" w:lineRule="auto"/>
              <w:rPr>
                <w:szCs w:val="24"/>
              </w:rPr>
            </w:pPr>
            <w:r w:rsidRPr="00EA339E">
              <w:rPr>
                <w:szCs w:val="24"/>
              </w:rPr>
              <w:t>- Nhóm sulphat (thạch cao, anhydrit, barit)</w:t>
            </w:r>
          </w:p>
          <w:p w:rsidR="00EA339E" w:rsidRPr="00EA339E" w:rsidRDefault="00EA339E" w:rsidP="00311236">
            <w:pPr>
              <w:spacing w:after="0" w:line="240" w:lineRule="auto"/>
              <w:rPr>
                <w:szCs w:val="24"/>
              </w:rPr>
            </w:pPr>
            <w:r w:rsidRPr="00EA339E">
              <w:rPr>
                <w:szCs w:val="24"/>
              </w:rPr>
              <w:t>- Nhóm muối (halit, sylvin)</w:t>
            </w:r>
          </w:p>
          <w:p w:rsidR="00EA339E" w:rsidRPr="00EA339E" w:rsidRDefault="00EA339E" w:rsidP="00311236">
            <w:pPr>
              <w:spacing w:after="0" w:line="240" w:lineRule="auto"/>
              <w:rPr>
                <w:szCs w:val="24"/>
              </w:rPr>
            </w:pPr>
            <w:r w:rsidRPr="00EA339E">
              <w:rPr>
                <w:szCs w:val="24"/>
              </w:rPr>
              <w:t>3.2. Thành phần hóa học</w:t>
            </w:r>
          </w:p>
          <w:p w:rsidR="00EA339E" w:rsidRPr="00EA339E" w:rsidRDefault="00EA339E" w:rsidP="00311236">
            <w:pPr>
              <w:spacing w:after="0" w:line="240" w:lineRule="auto"/>
              <w:rPr>
                <w:szCs w:val="24"/>
              </w:rPr>
            </w:pPr>
            <w:r w:rsidRPr="00EA339E">
              <w:rPr>
                <w:szCs w:val="24"/>
              </w:rPr>
              <w:t>- Đặc điểm thành phần hóa học của đá trầm tích</w:t>
            </w:r>
          </w:p>
          <w:p w:rsidR="00EA339E" w:rsidRPr="00EA339E" w:rsidRDefault="00EA339E" w:rsidP="00311236">
            <w:pPr>
              <w:spacing w:after="0" w:line="240" w:lineRule="auto"/>
              <w:rPr>
                <w:szCs w:val="24"/>
              </w:rPr>
            </w:pPr>
            <w:r w:rsidRPr="00EA339E">
              <w:rPr>
                <w:szCs w:val="24"/>
              </w:rPr>
              <w:t>- Ý nghĩa nghiên cứu</w:t>
            </w:r>
          </w:p>
          <w:p w:rsidR="00EA339E" w:rsidRPr="00EA339E" w:rsidRDefault="00EA339E" w:rsidP="00311236">
            <w:pPr>
              <w:spacing w:after="0" w:line="240" w:lineRule="auto"/>
              <w:rPr>
                <w:szCs w:val="24"/>
              </w:rPr>
            </w:pPr>
            <w:r w:rsidRPr="00EA339E">
              <w:rPr>
                <w:szCs w:val="24"/>
              </w:rPr>
              <w:t xml:space="preserve">3.3. Một số tính chất vật lý của đá trầm tích </w:t>
            </w:r>
          </w:p>
          <w:p w:rsidR="00EA339E" w:rsidRPr="00EA339E" w:rsidRDefault="00EA339E" w:rsidP="00311236">
            <w:pPr>
              <w:spacing w:after="0" w:line="240" w:lineRule="auto"/>
              <w:rPr>
                <w:szCs w:val="24"/>
              </w:rPr>
            </w:pPr>
            <w:r w:rsidRPr="00EA339E">
              <w:rPr>
                <w:szCs w:val="24"/>
              </w:rPr>
              <w:t>Màu sắc, độ lỗ hổng, độ ẩm, tỷ trọng (dung trọng), tính thấm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Thành phần khoáng vật, hoá học, phân loại đá trầm tích</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Kiến trúc, cấu tạo, phân loại và danh pháp đá trầm tích</w:t>
            </w:r>
          </w:p>
          <w:p w:rsidR="00EA339E" w:rsidRPr="00EA339E" w:rsidRDefault="00EA339E" w:rsidP="00311236">
            <w:pPr>
              <w:spacing w:after="0" w:line="240" w:lineRule="auto"/>
              <w:rPr>
                <w:szCs w:val="24"/>
              </w:rPr>
            </w:pPr>
            <w:r w:rsidRPr="00EA339E">
              <w:rPr>
                <w:szCs w:val="24"/>
              </w:rPr>
              <w:t>4.1. Những yếu tố chi phối cấu tạo, kiến trúc của đá trầm tích và ý nghĩa nghiên cứu</w:t>
            </w:r>
          </w:p>
          <w:p w:rsidR="00EA339E" w:rsidRPr="00EA339E" w:rsidRDefault="00EA339E" w:rsidP="00311236">
            <w:pPr>
              <w:spacing w:after="0" w:line="240" w:lineRule="auto"/>
              <w:rPr>
                <w:szCs w:val="24"/>
              </w:rPr>
            </w:pPr>
            <w:r w:rsidRPr="00EA339E">
              <w:rPr>
                <w:szCs w:val="24"/>
              </w:rPr>
              <w:t>4.2. Cấu tạo của đá trầm tích</w:t>
            </w:r>
          </w:p>
          <w:p w:rsidR="00EA339E" w:rsidRPr="00EA339E" w:rsidRDefault="00EA339E" w:rsidP="00311236">
            <w:pPr>
              <w:spacing w:after="0" w:line="240" w:lineRule="auto"/>
              <w:rPr>
                <w:szCs w:val="24"/>
              </w:rPr>
            </w:pPr>
            <w:r w:rsidRPr="00EA339E">
              <w:rPr>
                <w:szCs w:val="24"/>
              </w:rPr>
              <w:t>4.2.1. Khái niệm cấu tạo của đá trầm tích</w:t>
            </w:r>
          </w:p>
          <w:p w:rsidR="00EA339E" w:rsidRPr="00EA339E" w:rsidRDefault="00EA339E" w:rsidP="00311236">
            <w:pPr>
              <w:spacing w:after="0" w:line="240" w:lineRule="auto"/>
              <w:rPr>
                <w:szCs w:val="24"/>
              </w:rPr>
            </w:pPr>
            <w:r w:rsidRPr="00EA339E">
              <w:rPr>
                <w:szCs w:val="24"/>
              </w:rPr>
              <w:t>4.2.2. Cấu tạo trên mặt lớp (dấu vết gợn sóng, dấu vết khe nứt khô, dấu vết giọt mưa, vết hằn)</w:t>
            </w:r>
          </w:p>
          <w:p w:rsidR="00EA339E" w:rsidRPr="0013705D" w:rsidRDefault="00EA339E" w:rsidP="00311236">
            <w:pPr>
              <w:spacing w:after="0" w:line="240" w:lineRule="auto"/>
              <w:rPr>
                <w:spacing w:val="-4"/>
                <w:szCs w:val="24"/>
              </w:rPr>
            </w:pPr>
            <w:r w:rsidRPr="0013705D">
              <w:rPr>
                <w:spacing w:val="-4"/>
                <w:szCs w:val="24"/>
              </w:rPr>
              <w:t xml:space="preserve">4.2.3. Cấu tạo trong lớp (cấu tạo phân lớp  nằm ngang, phân lớp lượn sóng, phân lớp xiên và xiên chéo) </w:t>
            </w:r>
          </w:p>
          <w:p w:rsidR="00EA339E" w:rsidRPr="00EA339E" w:rsidRDefault="00EA339E" w:rsidP="00311236">
            <w:pPr>
              <w:spacing w:after="0" w:line="240" w:lineRule="auto"/>
              <w:rPr>
                <w:szCs w:val="24"/>
              </w:rPr>
            </w:pPr>
            <w:r w:rsidRPr="00EA339E">
              <w:rPr>
                <w:szCs w:val="24"/>
              </w:rPr>
              <w:t>4.2.4. Các loại cấu tạo đặc biệt khác (kết hạch, trứng cá, hạt đậu, giả trứng cá, spherolit, đường khâu, nón chồng nón, phân lớp giả, phân lớp tuần hoàn)</w:t>
            </w:r>
          </w:p>
          <w:p w:rsidR="00EA339E" w:rsidRPr="00EA339E" w:rsidRDefault="00EA339E" w:rsidP="00311236">
            <w:pPr>
              <w:spacing w:after="0" w:line="240" w:lineRule="auto"/>
              <w:rPr>
                <w:szCs w:val="24"/>
              </w:rPr>
            </w:pPr>
            <w:r w:rsidRPr="00EA339E">
              <w:rPr>
                <w:szCs w:val="24"/>
              </w:rPr>
              <w:t>4.3. Kiến trúc</w:t>
            </w:r>
          </w:p>
          <w:p w:rsidR="00EA339E" w:rsidRPr="00EA339E" w:rsidRDefault="00EA339E" w:rsidP="00311236">
            <w:pPr>
              <w:spacing w:after="0" w:line="240" w:lineRule="auto"/>
              <w:rPr>
                <w:szCs w:val="24"/>
              </w:rPr>
            </w:pPr>
            <w:r w:rsidRPr="00EA339E">
              <w:rPr>
                <w:szCs w:val="24"/>
              </w:rPr>
              <w:t xml:space="preserve">4.3.1. Khái niệm kiến trúc của đá trầm tích </w:t>
            </w:r>
          </w:p>
          <w:p w:rsidR="00EA339E" w:rsidRPr="00EA339E" w:rsidRDefault="00EA339E" w:rsidP="00311236">
            <w:pPr>
              <w:spacing w:after="0" w:line="240" w:lineRule="auto"/>
              <w:rPr>
                <w:szCs w:val="24"/>
              </w:rPr>
            </w:pPr>
            <w:r w:rsidRPr="00EA339E">
              <w:rPr>
                <w:szCs w:val="24"/>
              </w:rPr>
              <w:t>4.3.2. Kiến trúc của đá trầm tích vụn cơ học</w:t>
            </w:r>
          </w:p>
          <w:p w:rsidR="00EA339E" w:rsidRPr="00EA339E" w:rsidRDefault="00EA339E" w:rsidP="00311236">
            <w:pPr>
              <w:spacing w:after="0" w:line="240" w:lineRule="auto"/>
              <w:rPr>
                <w:szCs w:val="24"/>
              </w:rPr>
            </w:pPr>
            <w:r w:rsidRPr="00EA339E">
              <w:rPr>
                <w:szCs w:val="24"/>
              </w:rPr>
              <w:t xml:space="preserve">- Theo hình dáng và mức độ mài tròn của các hạt vụn </w:t>
            </w:r>
          </w:p>
          <w:p w:rsidR="00EA339E" w:rsidRPr="00EA339E" w:rsidRDefault="00EA339E" w:rsidP="00311236">
            <w:pPr>
              <w:spacing w:after="0" w:line="240" w:lineRule="auto"/>
              <w:rPr>
                <w:szCs w:val="24"/>
              </w:rPr>
            </w:pPr>
            <w:r w:rsidRPr="00EA339E">
              <w:rPr>
                <w:szCs w:val="24"/>
              </w:rPr>
              <w:t>- Theo mối quan hệ giữa xi măng và hạt vụn</w:t>
            </w:r>
          </w:p>
          <w:p w:rsidR="00EA339E" w:rsidRPr="00EA339E" w:rsidRDefault="00EA339E" w:rsidP="00311236">
            <w:pPr>
              <w:spacing w:after="0" w:line="240" w:lineRule="auto"/>
              <w:rPr>
                <w:szCs w:val="24"/>
              </w:rPr>
            </w:pPr>
            <w:r w:rsidRPr="00EA339E">
              <w:rPr>
                <w:szCs w:val="24"/>
              </w:rPr>
              <w:t>- Các kiến trúc đặc biệt ( kết vỏ, khảm, nén ép, gặm mòn, tái sinh)</w:t>
            </w:r>
          </w:p>
          <w:p w:rsidR="00EA339E" w:rsidRPr="00EA339E" w:rsidRDefault="00EA339E" w:rsidP="00311236">
            <w:pPr>
              <w:spacing w:after="0" w:line="240" w:lineRule="auto"/>
              <w:rPr>
                <w:szCs w:val="24"/>
              </w:rPr>
            </w:pPr>
            <w:r w:rsidRPr="00EA339E">
              <w:rPr>
                <w:szCs w:val="24"/>
              </w:rPr>
              <w:t>4.3.3. Kiến trúc của đá sét (kiến trúc sét, các kiển trúc trung gian chuyển tiếp với kiến trúc sét, kiến trúc tóc rối, mạng lưới, sét biến dư)</w:t>
            </w:r>
          </w:p>
          <w:p w:rsidR="00EA339E" w:rsidRPr="00EA339E" w:rsidRDefault="00EA339E" w:rsidP="00311236">
            <w:pPr>
              <w:spacing w:after="0" w:line="240" w:lineRule="auto"/>
              <w:rPr>
                <w:szCs w:val="24"/>
              </w:rPr>
            </w:pPr>
            <w:r w:rsidRPr="00EA339E">
              <w:rPr>
                <w:szCs w:val="24"/>
              </w:rPr>
              <w:t>4.3.4. Kiến trúc của đá trầm tích hóa học và sinh hóa</w:t>
            </w:r>
          </w:p>
          <w:p w:rsidR="00EA339E" w:rsidRPr="00EA339E" w:rsidRDefault="00EA339E" w:rsidP="00311236">
            <w:pPr>
              <w:spacing w:after="0" w:line="240" w:lineRule="auto"/>
              <w:rPr>
                <w:szCs w:val="24"/>
              </w:rPr>
            </w:pPr>
            <w:r w:rsidRPr="00EA339E">
              <w:rPr>
                <w:szCs w:val="24"/>
              </w:rPr>
              <w:t>- Theo hình dáng của hạt (vô định hình, ẩn tinh, tha hình, tự hình, thay thế, hình sinh vật và tàn tích sinh vật)</w:t>
            </w:r>
          </w:p>
          <w:p w:rsidR="00EA339E" w:rsidRPr="00EA339E" w:rsidRDefault="00EA339E" w:rsidP="00311236">
            <w:pPr>
              <w:spacing w:after="0" w:line="240" w:lineRule="auto"/>
              <w:rPr>
                <w:szCs w:val="24"/>
              </w:rPr>
            </w:pPr>
            <w:r w:rsidRPr="00EA339E">
              <w:rPr>
                <w:szCs w:val="24"/>
              </w:rPr>
              <w:t>- Theo kích thước tuyệt đối của hạt (hạt thô, hạt lớn, hạt vừa, hạt nhỏ, hạt mịn, vi hạt, dạng keo)</w:t>
            </w:r>
          </w:p>
          <w:p w:rsidR="00EA339E" w:rsidRPr="00EA339E" w:rsidRDefault="00EA339E" w:rsidP="00311236">
            <w:pPr>
              <w:spacing w:after="0" w:line="240" w:lineRule="auto"/>
              <w:rPr>
                <w:szCs w:val="24"/>
              </w:rPr>
            </w:pPr>
            <w:r w:rsidRPr="00EA339E">
              <w:rPr>
                <w:szCs w:val="24"/>
              </w:rPr>
              <w:t>4.4. Phân loại và danh pháp đá trầm tích</w:t>
            </w:r>
          </w:p>
          <w:p w:rsidR="00EA339E" w:rsidRPr="0013705D" w:rsidRDefault="0013705D" w:rsidP="00311236">
            <w:pPr>
              <w:spacing w:after="0" w:line="240" w:lineRule="auto"/>
              <w:rPr>
                <w:spacing w:val="-6"/>
                <w:szCs w:val="24"/>
              </w:rPr>
            </w:pPr>
            <w:r>
              <w:rPr>
                <w:spacing w:val="-6"/>
                <w:szCs w:val="24"/>
              </w:rPr>
              <w:t>4.4.1.</w:t>
            </w:r>
            <w:r w:rsidR="00EA339E" w:rsidRPr="0013705D">
              <w:rPr>
                <w:spacing w:val="-6"/>
                <w:szCs w:val="24"/>
              </w:rPr>
              <w:t xml:space="preserve">Cơ sở phân loại và danh sách các nhóm đá trầm tích </w:t>
            </w:r>
          </w:p>
          <w:p w:rsidR="00EA339E" w:rsidRPr="00EA339E" w:rsidRDefault="00EA339E" w:rsidP="00311236">
            <w:pPr>
              <w:spacing w:after="0" w:line="240" w:lineRule="auto"/>
              <w:rPr>
                <w:szCs w:val="24"/>
              </w:rPr>
            </w:pPr>
            <w:r w:rsidRPr="00EA339E">
              <w:rPr>
                <w:szCs w:val="24"/>
              </w:rPr>
              <w:t xml:space="preserve">4.4.2. Danh pháp đá trầm tích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Phân biệt khái niệm cấu tạo, kiến trúc của đá trầm tích; phân loại và mô tả các loại cấu tạo, kiến trúc thường gặp của đá trầm tích;</w:t>
            </w:r>
          </w:p>
          <w:p w:rsidR="00EA339E" w:rsidRPr="00EA339E" w:rsidRDefault="00EA339E" w:rsidP="00311236">
            <w:pPr>
              <w:spacing w:after="0" w:line="240" w:lineRule="auto"/>
              <w:rPr>
                <w:szCs w:val="24"/>
              </w:rPr>
            </w:pPr>
            <w:r w:rsidRPr="00EA339E">
              <w:rPr>
                <w:szCs w:val="24"/>
              </w:rPr>
              <w:t>- Hệ thống phân loại và cách gọi tên đá trầm tích</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Đá trầm tích vụn cơ học</w:t>
            </w:r>
          </w:p>
          <w:p w:rsidR="00EA339E" w:rsidRPr="00EA339E" w:rsidRDefault="00EA339E" w:rsidP="00311236">
            <w:pPr>
              <w:spacing w:after="0" w:line="240" w:lineRule="auto"/>
              <w:rPr>
                <w:szCs w:val="24"/>
              </w:rPr>
            </w:pPr>
            <w:r w:rsidRPr="00EA339E">
              <w:rPr>
                <w:szCs w:val="24"/>
              </w:rPr>
              <w:t>5.1. Các đặc điểm nhóm đá vụn cơ học</w:t>
            </w:r>
          </w:p>
          <w:p w:rsidR="00EA339E" w:rsidRPr="00EA339E" w:rsidRDefault="00EA339E" w:rsidP="00311236">
            <w:pPr>
              <w:spacing w:after="0" w:line="240" w:lineRule="auto"/>
              <w:rPr>
                <w:szCs w:val="24"/>
              </w:rPr>
            </w:pPr>
            <w:r w:rsidRPr="00EA339E">
              <w:rPr>
                <w:szCs w:val="24"/>
              </w:rPr>
              <w:t>5.1.1. Khái niệm về đá vụn cơ học</w:t>
            </w:r>
          </w:p>
          <w:p w:rsidR="00EA339E" w:rsidRPr="00EA339E" w:rsidRDefault="00EA339E" w:rsidP="00311236">
            <w:pPr>
              <w:spacing w:after="0" w:line="240" w:lineRule="auto"/>
              <w:rPr>
                <w:szCs w:val="24"/>
              </w:rPr>
            </w:pPr>
            <w:r w:rsidRPr="00EA339E">
              <w:rPr>
                <w:szCs w:val="24"/>
              </w:rPr>
              <w:t>5.1.2. Đặc điềm thạch học (thành phần vật liệu và khoáng vật; kiến trúc và cấu tạo)</w:t>
            </w:r>
          </w:p>
          <w:p w:rsidR="00EA339E" w:rsidRPr="00EA339E" w:rsidRDefault="00EA339E" w:rsidP="00311236">
            <w:pPr>
              <w:spacing w:after="0" w:line="240" w:lineRule="auto"/>
              <w:rPr>
                <w:szCs w:val="24"/>
              </w:rPr>
            </w:pPr>
            <w:r w:rsidRPr="00EA339E">
              <w:rPr>
                <w:szCs w:val="24"/>
              </w:rPr>
              <w:t>5.1.3. Phân loại đá trầm tích vụn</w:t>
            </w:r>
          </w:p>
          <w:p w:rsidR="00EA339E" w:rsidRPr="00EA339E" w:rsidRDefault="00EA339E" w:rsidP="00311236">
            <w:pPr>
              <w:spacing w:after="0" w:line="240" w:lineRule="auto"/>
              <w:rPr>
                <w:szCs w:val="24"/>
              </w:rPr>
            </w:pPr>
            <w:r w:rsidRPr="00EA339E">
              <w:rPr>
                <w:szCs w:val="24"/>
              </w:rPr>
              <w:t>5.2. Đặc điểm các nhóm đá trầm tích vụn</w:t>
            </w:r>
          </w:p>
          <w:p w:rsidR="00EA339E" w:rsidRPr="00EA339E" w:rsidRDefault="00EA339E" w:rsidP="00311236">
            <w:pPr>
              <w:spacing w:after="0" w:line="240" w:lineRule="auto"/>
              <w:rPr>
                <w:szCs w:val="24"/>
              </w:rPr>
            </w:pPr>
            <w:r w:rsidRPr="00EA339E">
              <w:rPr>
                <w:szCs w:val="24"/>
              </w:rPr>
              <w:t>5.2.1. Cuội kết, sạn kết, dăm kết</w:t>
            </w:r>
          </w:p>
          <w:p w:rsidR="00EA339E" w:rsidRPr="00EA339E" w:rsidRDefault="00EA339E" w:rsidP="00311236">
            <w:pPr>
              <w:spacing w:after="0" w:line="240" w:lineRule="auto"/>
              <w:rPr>
                <w:szCs w:val="24"/>
              </w:rPr>
            </w:pPr>
            <w:r w:rsidRPr="00EA339E">
              <w:rPr>
                <w:szCs w:val="24"/>
              </w:rPr>
              <w:t>5.2.2. Cát kết</w:t>
            </w:r>
          </w:p>
          <w:p w:rsidR="00EA339E" w:rsidRPr="00E31D94" w:rsidRDefault="00EA339E" w:rsidP="00311236">
            <w:pPr>
              <w:spacing w:after="0" w:line="240" w:lineRule="auto"/>
              <w:rPr>
                <w:spacing w:val="-6"/>
                <w:szCs w:val="24"/>
              </w:rPr>
            </w:pPr>
            <w:r w:rsidRPr="00E31D94">
              <w:rPr>
                <w:spacing w:val="-6"/>
                <w:szCs w:val="24"/>
              </w:rPr>
              <w:t>- Các biểu đồ phân loại cát kết của R.L. Folk, 1974 và  F.J. Pettijohn, 1973</w:t>
            </w:r>
          </w:p>
          <w:p w:rsidR="00EA339E" w:rsidRPr="00EA339E" w:rsidRDefault="00EA339E" w:rsidP="00311236">
            <w:pPr>
              <w:spacing w:after="0" w:line="240" w:lineRule="auto"/>
              <w:rPr>
                <w:szCs w:val="24"/>
              </w:rPr>
            </w:pPr>
            <w:r w:rsidRPr="00EA339E">
              <w:rPr>
                <w:szCs w:val="24"/>
              </w:rPr>
              <w:t>- Đặc điểm các đá cát kết tiêu biểu: cát kết thạch anh, cát kết grauvaca (greywack), cát kết arkos</w:t>
            </w:r>
          </w:p>
          <w:p w:rsidR="00EA339E" w:rsidRPr="00EA339E" w:rsidRDefault="00EA339E" w:rsidP="00311236">
            <w:pPr>
              <w:spacing w:after="0" w:line="240" w:lineRule="auto"/>
              <w:rPr>
                <w:szCs w:val="24"/>
              </w:rPr>
            </w:pPr>
            <w:r w:rsidRPr="00EA339E">
              <w:rPr>
                <w:szCs w:val="24"/>
              </w:rPr>
              <w:lastRenderedPageBreak/>
              <w:t>5.2.3. Bột kết và hoàng thổ</w:t>
            </w:r>
          </w:p>
          <w:p w:rsidR="00EA339E" w:rsidRPr="00EA339E" w:rsidRDefault="00EA339E" w:rsidP="00311236">
            <w:pPr>
              <w:spacing w:after="0" w:line="240" w:lineRule="auto"/>
              <w:rPr>
                <w:szCs w:val="24"/>
              </w:rPr>
            </w:pPr>
            <w:r w:rsidRPr="00EA339E">
              <w:rPr>
                <w:szCs w:val="24"/>
              </w:rPr>
              <w:t>5.3. Ý nghĩa nghiên cứu nhóm đá trầm tích vụn</w:t>
            </w:r>
          </w:p>
          <w:p w:rsidR="00EA339E" w:rsidRPr="00EA339E" w:rsidRDefault="00EA339E" w:rsidP="00311236">
            <w:pPr>
              <w:spacing w:after="0" w:line="240" w:lineRule="auto"/>
              <w:rPr>
                <w:szCs w:val="24"/>
              </w:rPr>
            </w:pPr>
            <w:r w:rsidRPr="00EA339E">
              <w:rPr>
                <w:szCs w:val="24"/>
              </w:rPr>
              <w:t>5.3.1. Ý nghĩa khoa học</w:t>
            </w:r>
          </w:p>
          <w:p w:rsidR="00EA339E" w:rsidRPr="00EA339E" w:rsidRDefault="00EA339E" w:rsidP="00311236">
            <w:pPr>
              <w:spacing w:after="0" w:line="240" w:lineRule="auto"/>
              <w:rPr>
                <w:szCs w:val="24"/>
              </w:rPr>
            </w:pPr>
            <w:r w:rsidRPr="00EA339E">
              <w:rPr>
                <w:szCs w:val="24"/>
              </w:rPr>
              <w:t xml:space="preserve">5.3.2. Mối liên quan với khoáng sản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1,5</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biết đặc điểm chung của nhóm đá trầm tích vụn cơ học;</w:t>
            </w:r>
          </w:p>
          <w:p w:rsidR="00EA339E" w:rsidRPr="00EA339E" w:rsidRDefault="00EA339E" w:rsidP="00311236">
            <w:pPr>
              <w:spacing w:after="0" w:line="240" w:lineRule="auto"/>
              <w:rPr>
                <w:szCs w:val="24"/>
              </w:rPr>
            </w:pPr>
            <w:r w:rsidRPr="00EA339E">
              <w:rPr>
                <w:szCs w:val="24"/>
              </w:rPr>
              <w:t>- Phân loại và mô tả các đá trầm tích vụn tiêu biểu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6</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Đá trầm tích sét</w:t>
            </w:r>
          </w:p>
          <w:p w:rsidR="00EA339E" w:rsidRPr="00EA339E" w:rsidRDefault="00EA339E" w:rsidP="00311236">
            <w:pPr>
              <w:spacing w:after="0" w:line="240" w:lineRule="auto"/>
              <w:rPr>
                <w:szCs w:val="24"/>
              </w:rPr>
            </w:pPr>
            <w:r w:rsidRPr="00EA339E">
              <w:rPr>
                <w:szCs w:val="24"/>
              </w:rPr>
              <w:t>6.1. Đại cương về nhóm đá sét</w:t>
            </w:r>
          </w:p>
          <w:p w:rsidR="00EA339E" w:rsidRPr="00EA339E" w:rsidRDefault="00EA339E" w:rsidP="00311236">
            <w:pPr>
              <w:spacing w:after="0" w:line="240" w:lineRule="auto"/>
              <w:rPr>
                <w:szCs w:val="24"/>
              </w:rPr>
            </w:pPr>
            <w:r w:rsidRPr="00EA339E">
              <w:rPr>
                <w:szCs w:val="24"/>
              </w:rPr>
              <w:t>6.2. Thành phần của đá sét</w:t>
            </w:r>
          </w:p>
          <w:p w:rsidR="00EA339E" w:rsidRPr="00EA339E" w:rsidRDefault="00EA339E" w:rsidP="00311236">
            <w:pPr>
              <w:spacing w:after="0" w:line="240" w:lineRule="auto"/>
              <w:rPr>
                <w:szCs w:val="24"/>
              </w:rPr>
            </w:pPr>
            <w:r w:rsidRPr="00EA339E">
              <w:rPr>
                <w:szCs w:val="24"/>
              </w:rPr>
              <w:t>6.2.1. Thành phần khoáng vật</w:t>
            </w:r>
          </w:p>
          <w:p w:rsidR="00EA339E" w:rsidRPr="00EA339E" w:rsidRDefault="00EA339E" w:rsidP="00311236">
            <w:pPr>
              <w:spacing w:after="0" w:line="240" w:lineRule="auto"/>
              <w:rPr>
                <w:szCs w:val="24"/>
              </w:rPr>
            </w:pPr>
            <w:r w:rsidRPr="00EA339E">
              <w:rPr>
                <w:szCs w:val="24"/>
              </w:rPr>
              <w:t>- Khoáng vật sét: kaolinit, monmorilonit, hydromica</w:t>
            </w:r>
          </w:p>
          <w:p w:rsidR="00EA339E" w:rsidRPr="00EA339E" w:rsidRDefault="00EA339E" w:rsidP="00311236">
            <w:pPr>
              <w:spacing w:after="0" w:line="240" w:lineRule="auto"/>
              <w:rPr>
                <w:szCs w:val="24"/>
              </w:rPr>
            </w:pPr>
            <w:r w:rsidRPr="00EA339E">
              <w:rPr>
                <w:szCs w:val="24"/>
              </w:rPr>
              <w:t>- Các khoáng vật tự sinh: carbonat, silicit, hydroxyt sắt, sulphur</w:t>
            </w:r>
          </w:p>
          <w:p w:rsidR="00EA339E" w:rsidRPr="00E31D94" w:rsidRDefault="00EA339E" w:rsidP="00311236">
            <w:pPr>
              <w:spacing w:after="0" w:line="240" w:lineRule="auto"/>
              <w:rPr>
                <w:spacing w:val="-8"/>
                <w:szCs w:val="24"/>
              </w:rPr>
            </w:pPr>
            <w:r w:rsidRPr="00E31D94">
              <w:rPr>
                <w:spacing w:val="-8"/>
                <w:szCs w:val="24"/>
              </w:rPr>
              <w:t>- Các vật liệu khác: mảnh vụn đá và mảnh vụn khoáng vật, vật chất hữu cơ</w:t>
            </w:r>
          </w:p>
          <w:p w:rsidR="00EA339E" w:rsidRPr="00EA339E" w:rsidRDefault="00EA339E" w:rsidP="00311236">
            <w:pPr>
              <w:spacing w:after="0" w:line="240" w:lineRule="auto"/>
              <w:rPr>
                <w:szCs w:val="24"/>
              </w:rPr>
            </w:pPr>
            <w:r w:rsidRPr="00EA339E">
              <w:rPr>
                <w:szCs w:val="24"/>
              </w:rPr>
              <w:t>6.2.2. Thành phần hóa học</w:t>
            </w:r>
          </w:p>
          <w:p w:rsidR="00EA339E" w:rsidRPr="00EA339E" w:rsidRDefault="00EA339E" w:rsidP="00311236">
            <w:pPr>
              <w:spacing w:after="0" w:line="240" w:lineRule="auto"/>
              <w:rPr>
                <w:szCs w:val="24"/>
              </w:rPr>
            </w:pPr>
            <w:r w:rsidRPr="00EA339E">
              <w:rPr>
                <w:szCs w:val="24"/>
              </w:rPr>
              <w:t>- Hàm lượng các oxyt tạo đá chính</w:t>
            </w:r>
          </w:p>
          <w:p w:rsidR="00EA339E" w:rsidRPr="00EA339E" w:rsidRDefault="00EA339E" w:rsidP="00311236">
            <w:pPr>
              <w:spacing w:after="0" w:line="240" w:lineRule="auto"/>
              <w:rPr>
                <w:szCs w:val="24"/>
              </w:rPr>
            </w:pPr>
            <w:r w:rsidRPr="00EA339E">
              <w:rPr>
                <w:szCs w:val="24"/>
              </w:rPr>
              <w:t>- Thành phần hấp phụ trong đá sét dẻo</w:t>
            </w:r>
          </w:p>
          <w:p w:rsidR="00EA339E" w:rsidRPr="00EA339E" w:rsidRDefault="00EA339E" w:rsidP="00311236">
            <w:pPr>
              <w:spacing w:after="0" w:line="240" w:lineRule="auto"/>
              <w:rPr>
                <w:szCs w:val="24"/>
              </w:rPr>
            </w:pPr>
            <w:r w:rsidRPr="00EA339E">
              <w:rPr>
                <w:szCs w:val="24"/>
              </w:rPr>
              <w:t>6.2.3. Các tính chất đặc biệt của đá sét dẻo: màu sắc, tính trưởng nở, tính dẻo, tính chất hấp phụ, khả năng chịu nhiệt</w:t>
            </w:r>
          </w:p>
          <w:p w:rsidR="00EA339E" w:rsidRPr="00EA339E" w:rsidRDefault="00EA339E" w:rsidP="00311236">
            <w:pPr>
              <w:spacing w:after="0" w:line="240" w:lineRule="auto"/>
              <w:rPr>
                <w:szCs w:val="24"/>
              </w:rPr>
            </w:pPr>
            <w:r w:rsidRPr="00EA339E">
              <w:rPr>
                <w:szCs w:val="24"/>
              </w:rPr>
              <w:t>6.3. Phân loại và mô tả</w:t>
            </w:r>
          </w:p>
          <w:p w:rsidR="00EA339E" w:rsidRPr="00EA339E" w:rsidRDefault="00EA339E" w:rsidP="00311236">
            <w:pPr>
              <w:spacing w:after="0" w:line="240" w:lineRule="auto"/>
              <w:rPr>
                <w:szCs w:val="24"/>
              </w:rPr>
            </w:pPr>
            <w:r w:rsidRPr="00EA339E">
              <w:rPr>
                <w:szCs w:val="24"/>
              </w:rPr>
              <w:t>6.3.1. Đá sét dẻo: a) sét kaolinit, b) sét hydromica, c) sét monmorilonit, d) sét hỗn hợp</w:t>
            </w:r>
          </w:p>
          <w:p w:rsidR="00EA339E" w:rsidRPr="0013705D" w:rsidRDefault="00EA339E" w:rsidP="00311236">
            <w:pPr>
              <w:spacing w:after="0" w:line="240" w:lineRule="auto"/>
              <w:rPr>
                <w:spacing w:val="-4"/>
                <w:szCs w:val="24"/>
              </w:rPr>
            </w:pPr>
            <w:r w:rsidRPr="0013705D">
              <w:rPr>
                <w:spacing w:val="-4"/>
                <w:szCs w:val="24"/>
              </w:rPr>
              <w:t>6.3.2. Đá sét kết cứng chắc: a) sét kết; b) đá phiến sét; c) đá sét kết hỗn hợp (đá sét kết chứa than, đá sét kết chứa vôi, đá sét kết chứa silicit), d) argilit và đá phiến argilit</w:t>
            </w:r>
          </w:p>
          <w:p w:rsidR="00EA339E" w:rsidRPr="00EA339E" w:rsidRDefault="00EA339E" w:rsidP="00311236">
            <w:pPr>
              <w:spacing w:after="0" w:line="240" w:lineRule="auto"/>
              <w:rPr>
                <w:szCs w:val="24"/>
              </w:rPr>
            </w:pPr>
            <w:r w:rsidRPr="00EA339E">
              <w:rPr>
                <w:szCs w:val="24"/>
              </w:rPr>
              <w:t>6.4. Ý nghĩa nghiên cứu</w:t>
            </w:r>
          </w:p>
          <w:p w:rsidR="00EA339E" w:rsidRPr="00EA339E" w:rsidRDefault="00EA339E" w:rsidP="00311236">
            <w:pPr>
              <w:spacing w:after="0" w:line="240" w:lineRule="auto"/>
              <w:rPr>
                <w:szCs w:val="24"/>
              </w:rPr>
            </w:pPr>
            <w:r w:rsidRPr="00EA339E">
              <w:rPr>
                <w:szCs w:val="24"/>
              </w:rPr>
              <w:t>6.4.1. Ý nghĩa khoa học</w:t>
            </w:r>
          </w:p>
          <w:p w:rsidR="00EA339E" w:rsidRPr="00EA339E" w:rsidRDefault="00EA339E" w:rsidP="00311236">
            <w:pPr>
              <w:spacing w:after="0" w:line="240" w:lineRule="auto"/>
              <w:rPr>
                <w:szCs w:val="24"/>
              </w:rPr>
            </w:pPr>
            <w:r w:rsidRPr="00EA339E">
              <w:rPr>
                <w:szCs w:val="24"/>
              </w:rPr>
              <w:t>6.4.2. Vai trò và giá trị sử dụng của đá sét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biết đặc điểm chung của nhóm đá trầm tích sét;</w:t>
            </w:r>
          </w:p>
          <w:p w:rsidR="00EA339E" w:rsidRPr="00EA339E" w:rsidRDefault="00EA339E" w:rsidP="00311236">
            <w:pPr>
              <w:spacing w:after="0" w:line="240" w:lineRule="auto"/>
              <w:rPr>
                <w:szCs w:val="24"/>
              </w:rPr>
            </w:pPr>
            <w:r w:rsidRPr="00EA339E">
              <w:rPr>
                <w:szCs w:val="24"/>
              </w:rPr>
              <w:t>- Phân loại và mô tả các đá trầm tích sét tiêu biểu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7</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 xml:space="preserve">Trầm tích sinh hoá </w:t>
            </w:r>
          </w:p>
          <w:p w:rsidR="00EA339E" w:rsidRPr="00EA339E" w:rsidRDefault="00EA339E" w:rsidP="00311236">
            <w:pPr>
              <w:spacing w:after="0" w:line="240" w:lineRule="auto"/>
              <w:rPr>
                <w:szCs w:val="24"/>
              </w:rPr>
            </w:pPr>
            <w:r w:rsidRPr="00EA339E">
              <w:rPr>
                <w:szCs w:val="24"/>
              </w:rPr>
              <w:t xml:space="preserve">7.1. Khái quát về đá trầm tích sinh hóa </w:t>
            </w:r>
          </w:p>
          <w:p w:rsidR="00EA339E" w:rsidRPr="00EA339E" w:rsidRDefault="00EA339E" w:rsidP="00311236">
            <w:pPr>
              <w:spacing w:after="0" w:line="240" w:lineRule="auto"/>
              <w:rPr>
                <w:szCs w:val="24"/>
              </w:rPr>
            </w:pPr>
            <w:r w:rsidRPr="00EA339E">
              <w:rPr>
                <w:szCs w:val="24"/>
              </w:rPr>
              <w:t>- Các loại trầm tích sinh hóa tiêu biểu</w:t>
            </w:r>
          </w:p>
          <w:p w:rsidR="00EA339E" w:rsidRPr="00E31D94" w:rsidRDefault="00EA339E" w:rsidP="00311236">
            <w:pPr>
              <w:spacing w:after="0" w:line="240" w:lineRule="auto"/>
              <w:rPr>
                <w:spacing w:val="-4"/>
                <w:szCs w:val="24"/>
              </w:rPr>
            </w:pPr>
            <w:r w:rsidRPr="00E31D94">
              <w:rPr>
                <w:spacing w:val="-4"/>
                <w:szCs w:val="24"/>
              </w:rPr>
              <w:t>- Ý nghĩa nghiên cứu và giá trị sử dụng của nhóm đá trầm tích sinh hóa</w:t>
            </w:r>
          </w:p>
          <w:p w:rsidR="00EA339E" w:rsidRPr="00EA339E" w:rsidRDefault="00EA339E" w:rsidP="00311236">
            <w:pPr>
              <w:spacing w:after="0" w:line="240" w:lineRule="auto"/>
              <w:rPr>
                <w:szCs w:val="24"/>
              </w:rPr>
            </w:pPr>
            <w:r w:rsidRPr="00EA339E">
              <w:rPr>
                <w:szCs w:val="24"/>
              </w:rPr>
              <w:t>7.2. Đá vôi (carbonat Ca)</w:t>
            </w:r>
          </w:p>
          <w:p w:rsidR="00EA339E" w:rsidRPr="00EA339E" w:rsidRDefault="00EA339E" w:rsidP="00311236">
            <w:pPr>
              <w:spacing w:after="0" w:line="240" w:lineRule="auto"/>
              <w:rPr>
                <w:szCs w:val="24"/>
              </w:rPr>
            </w:pPr>
            <w:r w:rsidRPr="00EA339E">
              <w:rPr>
                <w:szCs w:val="24"/>
              </w:rPr>
              <w:t>7.2.1. Đặc điểm thành phần, kiến trúc, cấu tạo</w:t>
            </w:r>
          </w:p>
          <w:p w:rsidR="00EA339E" w:rsidRPr="00EA339E" w:rsidRDefault="00EA339E" w:rsidP="00311236">
            <w:pPr>
              <w:spacing w:after="0" w:line="240" w:lineRule="auto"/>
              <w:rPr>
                <w:szCs w:val="24"/>
              </w:rPr>
            </w:pPr>
            <w:r w:rsidRPr="00EA339E">
              <w:rPr>
                <w:szCs w:val="24"/>
              </w:rPr>
              <w:t>7.2.2.Phân loại đá vôi</w:t>
            </w:r>
          </w:p>
          <w:p w:rsidR="00EA339E" w:rsidRPr="00EA339E" w:rsidRDefault="00EA339E" w:rsidP="00311236">
            <w:pPr>
              <w:spacing w:after="0" w:line="240" w:lineRule="auto"/>
              <w:rPr>
                <w:szCs w:val="24"/>
              </w:rPr>
            </w:pPr>
            <w:r w:rsidRPr="00EA339E">
              <w:rPr>
                <w:szCs w:val="24"/>
              </w:rPr>
              <w:t>7.2.3. Mô tả các đá tiêu biểu: đá vôi vụn; đá vôi trứng cá; đá vôi cục; đá vôi sinh vật; đá vôi hoá học; đá  vôi vi hạt; đá vôi kết tinh; đá vôi hỗn hợp (đá vôi dolomit, đá vôi sét và đá sét vôi)</w:t>
            </w:r>
          </w:p>
          <w:p w:rsidR="00EA339E" w:rsidRPr="00EA339E" w:rsidRDefault="00EA339E" w:rsidP="00311236">
            <w:pPr>
              <w:spacing w:after="0" w:line="240" w:lineRule="auto"/>
              <w:rPr>
                <w:szCs w:val="24"/>
              </w:rPr>
            </w:pPr>
            <w:r w:rsidRPr="00EA339E">
              <w:rPr>
                <w:szCs w:val="24"/>
              </w:rPr>
              <w:t>7.2.4. Nguồn gốc, ý nghĩa nghiên cứu và phân bố đá vôi ở Việt Nam</w:t>
            </w:r>
          </w:p>
          <w:p w:rsidR="00EA339E" w:rsidRPr="00EA339E" w:rsidRDefault="00EA339E" w:rsidP="00311236">
            <w:pPr>
              <w:spacing w:after="0" w:line="240" w:lineRule="auto"/>
              <w:rPr>
                <w:szCs w:val="24"/>
              </w:rPr>
            </w:pPr>
            <w:r w:rsidRPr="00EA339E">
              <w:rPr>
                <w:szCs w:val="24"/>
              </w:rPr>
              <w:t>7.3. Dolomit (carbonat Ca-Mg)</w:t>
            </w:r>
          </w:p>
          <w:p w:rsidR="00EA339E" w:rsidRPr="00EA339E" w:rsidRDefault="00EA339E" w:rsidP="00311236">
            <w:pPr>
              <w:spacing w:after="0" w:line="240" w:lineRule="auto"/>
              <w:rPr>
                <w:szCs w:val="24"/>
              </w:rPr>
            </w:pPr>
            <w:r w:rsidRPr="00EA339E">
              <w:rPr>
                <w:szCs w:val="24"/>
              </w:rPr>
              <w:t>7.3.1. Đặc điểm thành phần, kiến trúc, cấu tạo</w:t>
            </w:r>
          </w:p>
          <w:p w:rsidR="00EA339E" w:rsidRPr="00EA339E" w:rsidRDefault="00EA339E" w:rsidP="00311236">
            <w:pPr>
              <w:spacing w:after="0" w:line="240" w:lineRule="auto"/>
              <w:rPr>
                <w:szCs w:val="24"/>
              </w:rPr>
            </w:pPr>
            <w:r w:rsidRPr="00EA339E">
              <w:rPr>
                <w:szCs w:val="24"/>
              </w:rPr>
              <w:t xml:space="preserve">7.3.2. Phân loại đá dolomit </w:t>
            </w:r>
          </w:p>
          <w:p w:rsidR="00EA339E" w:rsidRPr="00EA339E" w:rsidRDefault="00EA339E" w:rsidP="00311236">
            <w:pPr>
              <w:spacing w:after="0" w:line="240" w:lineRule="auto"/>
              <w:rPr>
                <w:szCs w:val="24"/>
              </w:rPr>
            </w:pPr>
            <w:r w:rsidRPr="00EA339E">
              <w:rPr>
                <w:szCs w:val="24"/>
              </w:rPr>
              <w:t>7.3.3. Mô tả các đá tiêu biểu: dolomit, dolomit vôi</w:t>
            </w:r>
          </w:p>
          <w:p w:rsidR="00EA339E" w:rsidRPr="00E31D94" w:rsidRDefault="00EA339E" w:rsidP="00311236">
            <w:pPr>
              <w:spacing w:after="0" w:line="240" w:lineRule="auto"/>
              <w:rPr>
                <w:spacing w:val="-6"/>
                <w:szCs w:val="24"/>
              </w:rPr>
            </w:pPr>
            <w:r w:rsidRPr="00E31D94">
              <w:rPr>
                <w:spacing w:val="-6"/>
                <w:szCs w:val="24"/>
              </w:rPr>
              <w:t>7.3.4. Nguồn gốc, ý nghĩa nghiên cứu và sự phân bố dolomit ở Việt Nam</w:t>
            </w:r>
          </w:p>
          <w:p w:rsidR="00EA339E" w:rsidRPr="00EA339E" w:rsidRDefault="00EA339E" w:rsidP="00311236">
            <w:pPr>
              <w:spacing w:after="0" w:line="240" w:lineRule="auto"/>
              <w:rPr>
                <w:szCs w:val="24"/>
              </w:rPr>
            </w:pPr>
            <w:r w:rsidRPr="00EA339E">
              <w:rPr>
                <w:szCs w:val="24"/>
              </w:rPr>
              <w:t xml:space="preserve">7.4. Đá trầm tích silicit (siliceous) </w:t>
            </w:r>
          </w:p>
          <w:p w:rsidR="00EA339E" w:rsidRPr="00EA339E" w:rsidRDefault="00EA339E" w:rsidP="00311236">
            <w:pPr>
              <w:spacing w:after="0" w:line="240" w:lineRule="auto"/>
              <w:rPr>
                <w:szCs w:val="24"/>
              </w:rPr>
            </w:pPr>
            <w:r w:rsidRPr="00EA339E">
              <w:rPr>
                <w:szCs w:val="24"/>
              </w:rPr>
              <w:t>7.4.1. Khái niệm về trầm tích silicit (siliceous)</w:t>
            </w:r>
          </w:p>
          <w:p w:rsidR="00EA339E" w:rsidRPr="00EA339E" w:rsidRDefault="00EA339E" w:rsidP="00311236">
            <w:pPr>
              <w:spacing w:after="0" w:line="240" w:lineRule="auto"/>
              <w:rPr>
                <w:szCs w:val="24"/>
              </w:rPr>
            </w:pPr>
            <w:r w:rsidRPr="00EA339E">
              <w:rPr>
                <w:szCs w:val="24"/>
              </w:rPr>
              <w:t xml:space="preserve">7.4.2. Đặc điểm thành phần, kiến trúc, cấu tạo </w:t>
            </w:r>
          </w:p>
          <w:p w:rsidR="00EA339E" w:rsidRPr="0013705D" w:rsidRDefault="00EA339E" w:rsidP="00311236">
            <w:pPr>
              <w:spacing w:after="0" w:line="240" w:lineRule="auto"/>
              <w:rPr>
                <w:spacing w:val="-6"/>
                <w:szCs w:val="24"/>
              </w:rPr>
            </w:pPr>
            <w:r w:rsidRPr="0013705D">
              <w:rPr>
                <w:spacing w:val="-6"/>
                <w:szCs w:val="24"/>
              </w:rPr>
              <w:t>7.4.3. Phân loại và mô tả các đá trầm tich silicit  tiêu biểu:</w:t>
            </w:r>
          </w:p>
          <w:p w:rsidR="00EA339E" w:rsidRPr="00EA339E" w:rsidRDefault="00EA339E" w:rsidP="00311236">
            <w:pPr>
              <w:spacing w:after="0" w:line="240" w:lineRule="auto"/>
              <w:rPr>
                <w:szCs w:val="24"/>
              </w:rPr>
            </w:pPr>
            <w:r w:rsidRPr="00EA339E">
              <w:rPr>
                <w:szCs w:val="24"/>
              </w:rPr>
              <w:t>a) Silicit nguồn gốc sinh hóa (diatomit, spongolit, radiolarit)</w:t>
            </w:r>
          </w:p>
          <w:p w:rsidR="00EA339E" w:rsidRPr="00EA339E" w:rsidRDefault="00EA339E" w:rsidP="00311236">
            <w:pPr>
              <w:spacing w:after="0" w:line="240" w:lineRule="auto"/>
              <w:rPr>
                <w:szCs w:val="24"/>
              </w:rPr>
            </w:pPr>
            <w:r w:rsidRPr="00EA339E">
              <w:rPr>
                <w:szCs w:val="24"/>
              </w:rPr>
              <w:t>b) Silicit nguồn gốc hóa học (ngọc bích, đá phiến silicit)</w:t>
            </w:r>
          </w:p>
          <w:p w:rsidR="00EA339E" w:rsidRPr="00EA339E" w:rsidRDefault="00EA339E" w:rsidP="00311236">
            <w:pPr>
              <w:spacing w:after="0" w:line="240" w:lineRule="auto"/>
              <w:rPr>
                <w:szCs w:val="24"/>
              </w:rPr>
            </w:pPr>
            <w:r w:rsidRPr="00EA339E">
              <w:rPr>
                <w:szCs w:val="24"/>
              </w:rPr>
              <w:t>c) Silicit nguồn gốc núi lửa (tufodiatomit, pocxelanit, tuf silicit)</w:t>
            </w:r>
          </w:p>
          <w:p w:rsidR="00EA339E" w:rsidRPr="00EA339E" w:rsidRDefault="00EA339E" w:rsidP="00311236">
            <w:pPr>
              <w:spacing w:after="0" w:line="240" w:lineRule="auto"/>
              <w:rPr>
                <w:szCs w:val="24"/>
              </w:rPr>
            </w:pPr>
            <w:r w:rsidRPr="00EA339E">
              <w:rPr>
                <w:szCs w:val="24"/>
              </w:rPr>
              <w:t>7.4.4. Ý nghĩa nghiên cứu, giá trị sử dụng và phân bố các trầm tích silicit ở Việt Nam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1,5</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biết đặc điểm chung của nhóm đá trầm tích sinh hoá;</w:t>
            </w:r>
          </w:p>
          <w:p w:rsidR="00EA339E" w:rsidRPr="00EA339E" w:rsidRDefault="00EA339E" w:rsidP="00311236">
            <w:pPr>
              <w:spacing w:after="0" w:line="240" w:lineRule="auto"/>
              <w:rPr>
                <w:szCs w:val="24"/>
              </w:rPr>
            </w:pPr>
            <w:r w:rsidRPr="00EA339E">
              <w:rPr>
                <w:szCs w:val="24"/>
              </w:rPr>
              <w:t>- Phân loại và mô tả các đá trầm tích sinh hoá tiêu biểu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Bài tập phần đá trầm tích</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both"/>
              <w:rPr>
                <w:szCs w:val="24"/>
              </w:rPr>
            </w:pPr>
          </w:p>
        </w:tc>
      </w:tr>
      <w:tr w:rsidR="00E31D94" w:rsidRPr="004652CC"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Phần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Thạch học đá biến chất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both"/>
              <w:rPr>
                <w:b/>
                <w:szCs w:val="24"/>
              </w:rPr>
            </w:pP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1</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Các yếu tố biến chất, phân loại hoạt động biến chất</w:t>
            </w:r>
          </w:p>
          <w:p w:rsidR="00EA339E" w:rsidRPr="00EA339E" w:rsidRDefault="00EA339E" w:rsidP="00311236">
            <w:pPr>
              <w:spacing w:after="0" w:line="240" w:lineRule="auto"/>
              <w:rPr>
                <w:szCs w:val="24"/>
              </w:rPr>
            </w:pPr>
            <w:r w:rsidRPr="00EA339E">
              <w:rPr>
                <w:szCs w:val="24"/>
              </w:rPr>
              <w:t>1.1. Khái quát về hoạt động biến chất và đá biến chất và chu kì đá</w:t>
            </w:r>
          </w:p>
          <w:p w:rsidR="00EA339E" w:rsidRPr="00EA339E" w:rsidRDefault="00EA339E" w:rsidP="00311236">
            <w:pPr>
              <w:spacing w:after="0" w:line="240" w:lineRule="auto"/>
              <w:rPr>
                <w:szCs w:val="24"/>
              </w:rPr>
            </w:pPr>
            <w:r w:rsidRPr="00EA339E">
              <w:rPr>
                <w:szCs w:val="24"/>
              </w:rPr>
              <w:t>- Hoạt động biến chất và đá biến chất</w:t>
            </w:r>
          </w:p>
          <w:p w:rsidR="00EA339E" w:rsidRPr="00EA339E" w:rsidRDefault="00EA339E" w:rsidP="00311236">
            <w:pPr>
              <w:spacing w:after="0" w:line="240" w:lineRule="auto"/>
              <w:rPr>
                <w:szCs w:val="24"/>
              </w:rPr>
            </w:pPr>
            <w:r w:rsidRPr="00EA339E">
              <w:rPr>
                <w:szCs w:val="24"/>
              </w:rPr>
              <w:t>- Chu kì đá</w:t>
            </w:r>
          </w:p>
          <w:p w:rsidR="00EA339E" w:rsidRPr="00EA339E" w:rsidRDefault="00EA339E" w:rsidP="00311236">
            <w:pPr>
              <w:spacing w:after="0" w:line="240" w:lineRule="auto"/>
              <w:rPr>
                <w:szCs w:val="24"/>
              </w:rPr>
            </w:pPr>
            <w:r w:rsidRPr="00EA339E">
              <w:rPr>
                <w:szCs w:val="24"/>
              </w:rPr>
              <w:t xml:space="preserve">1.2.  Các yếu tố biến chất </w:t>
            </w:r>
          </w:p>
          <w:p w:rsidR="00EA339E" w:rsidRPr="00EA339E" w:rsidRDefault="00EA339E" w:rsidP="00311236">
            <w:pPr>
              <w:spacing w:after="0" w:line="240" w:lineRule="auto"/>
              <w:rPr>
                <w:szCs w:val="24"/>
              </w:rPr>
            </w:pPr>
            <w:r w:rsidRPr="00EA339E">
              <w:rPr>
                <w:szCs w:val="24"/>
              </w:rPr>
              <w:t xml:space="preserve">1.2.1. Các yếu tố bên ngoài: a) nhiệt độ; b) áp suất; c) chất lưu (fluid) </w:t>
            </w:r>
          </w:p>
          <w:p w:rsidR="00EA339E" w:rsidRPr="00EA339E" w:rsidRDefault="00EA339E" w:rsidP="00311236">
            <w:pPr>
              <w:spacing w:after="0" w:line="240" w:lineRule="auto"/>
              <w:rPr>
                <w:szCs w:val="24"/>
              </w:rPr>
            </w:pPr>
            <w:r w:rsidRPr="00EA339E">
              <w:rPr>
                <w:szCs w:val="24"/>
              </w:rPr>
              <w:t>1.2.2. Các yếu tố bên trong và thời gian của các hoạt động biến chất: a) thành phần của đá nguyên thủy; b) thời gian của các hoạt động biến chất</w:t>
            </w:r>
          </w:p>
          <w:p w:rsidR="00EA339E" w:rsidRPr="00EA339E" w:rsidRDefault="00EA339E" w:rsidP="00311236">
            <w:pPr>
              <w:spacing w:after="0" w:line="240" w:lineRule="auto"/>
              <w:rPr>
                <w:szCs w:val="24"/>
              </w:rPr>
            </w:pPr>
            <w:r w:rsidRPr="00EA339E">
              <w:rPr>
                <w:szCs w:val="24"/>
              </w:rPr>
              <w:t>1.3. Phân loại các hoạt động biến chất theo quy mô</w:t>
            </w:r>
          </w:p>
          <w:p w:rsidR="00EA339E" w:rsidRPr="00EA339E" w:rsidRDefault="00EA339E" w:rsidP="00311236">
            <w:pPr>
              <w:spacing w:after="0" w:line="240" w:lineRule="auto"/>
              <w:rPr>
                <w:szCs w:val="24"/>
              </w:rPr>
            </w:pPr>
            <w:r w:rsidRPr="00EA339E">
              <w:rPr>
                <w:szCs w:val="24"/>
              </w:rPr>
              <w:t>1.3.1. Biến chất quy mô hẹp (local extent)</w:t>
            </w:r>
          </w:p>
          <w:p w:rsidR="00EA339E" w:rsidRPr="00EA339E" w:rsidRDefault="00EA339E" w:rsidP="00311236">
            <w:pPr>
              <w:spacing w:after="0" w:line="240" w:lineRule="auto"/>
              <w:rPr>
                <w:szCs w:val="24"/>
              </w:rPr>
            </w:pPr>
            <w:r w:rsidRPr="00EA339E">
              <w:rPr>
                <w:szCs w:val="24"/>
              </w:rPr>
              <w:t>- Biến chất tiếp xúc nhiệt</w:t>
            </w:r>
          </w:p>
          <w:p w:rsidR="00EA339E" w:rsidRPr="00EA339E" w:rsidRDefault="00EA339E" w:rsidP="00311236">
            <w:pPr>
              <w:spacing w:after="0" w:line="240" w:lineRule="auto"/>
              <w:rPr>
                <w:szCs w:val="24"/>
              </w:rPr>
            </w:pPr>
            <w:r w:rsidRPr="00EA339E">
              <w:rPr>
                <w:szCs w:val="24"/>
              </w:rPr>
              <w:t xml:space="preserve">- Biến chất động lực </w:t>
            </w:r>
          </w:p>
          <w:p w:rsidR="00EA339E" w:rsidRPr="00EA339E" w:rsidRDefault="00EA339E" w:rsidP="00311236">
            <w:pPr>
              <w:spacing w:after="0" w:line="240" w:lineRule="auto"/>
              <w:rPr>
                <w:szCs w:val="24"/>
              </w:rPr>
            </w:pPr>
            <w:r w:rsidRPr="00EA339E">
              <w:rPr>
                <w:szCs w:val="24"/>
              </w:rPr>
              <w:t>- Biến chất va đập</w:t>
            </w:r>
          </w:p>
          <w:p w:rsidR="00EA339E" w:rsidRPr="00EA339E" w:rsidRDefault="00EA339E" w:rsidP="00311236">
            <w:pPr>
              <w:spacing w:after="0" w:line="240" w:lineRule="auto"/>
              <w:rPr>
                <w:szCs w:val="24"/>
              </w:rPr>
            </w:pPr>
            <w:r w:rsidRPr="00EA339E">
              <w:rPr>
                <w:szCs w:val="24"/>
              </w:rPr>
              <w:t xml:space="preserve">- Biến chất trao đổi (metacomatit) </w:t>
            </w:r>
          </w:p>
          <w:p w:rsidR="00EA339E" w:rsidRPr="00EA339E" w:rsidRDefault="00EA339E" w:rsidP="00311236">
            <w:pPr>
              <w:spacing w:after="0" w:line="240" w:lineRule="auto"/>
              <w:rPr>
                <w:szCs w:val="24"/>
              </w:rPr>
            </w:pPr>
            <w:r w:rsidRPr="00EA339E">
              <w:rPr>
                <w:szCs w:val="24"/>
              </w:rPr>
              <w:t>- Biến chất nhiệt dịch cạnh mạch</w:t>
            </w:r>
          </w:p>
          <w:p w:rsidR="00EA339E" w:rsidRPr="00EA339E" w:rsidRDefault="00EA339E" w:rsidP="00311236">
            <w:pPr>
              <w:spacing w:after="0" w:line="240" w:lineRule="auto"/>
              <w:rPr>
                <w:szCs w:val="24"/>
              </w:rPr>
            </w:pPr>
            <w:r w:rsidRPr="00EA339E">
              <w:rPr>
                <w:szCs w:val="24"/>
              </w:rPr>
              <w:t>1.3.2. Biến chất quy mô rộng lớn (regional extent)</w:t>
            </w:r>
          </w:p>
          <w:p w:rsidR="00EA339E" w:rsidRPr="00EA339E" w:rsidRDefault="00EA339E" w:rsidP="00311236">
            <w:pPr>
              <w:spacing w:after="0" w:line="240" w:lineRule="auto"/>
              <w:rPr>
                <w:szCs w:val="24"/>
              </w:rPr>
            </w:pPr>
            <w:r w:rsidRPr="00EA339E">
              <w:rPr>
                <w:szCs w:val="24"/>
              </w:rPr>
              <w:t>- Biến chất nhiệt động (biến chất khu vực)</w:t>
            </w:r>
          </w:p>
          <w:p w:rsidR="00EA339E" w:rsidRPr="00EA339E" w:rsidRDefault="00EA339E" w:rsidP="00311236">
            <w:pPr>
              <w:spacing w:after="0" w:line="240" w:lineRule="auto"/>
              <w:rPr>
                <w:szCs w:val="24"/>
              </w:rPr>
            </w:pPr>
            <w:r w:rsidRPr="00EA339E">
              <w:rPr>
                <w:szCs w:val="24"/>
              </w:rPr>
              <w:t>- Biến chất va chạm (biến chất tạo núi)</w:t>
            </w:r>
          </w:p>
          <w:p w:rsidR="00EA339E" w:rsidRPr="00EA339E" w:rsidRDefault="00EA339E" w:rsidP="00311236">
            <w:pPr>
              <w:spacing w:after="0" w:line="240" w:lineRule="auto"/>
              <w:rPr>
                <w:szCs w:val="24"/>
              </w:rPr>
            </w:pPr>
            <w:r w:rsidRPr="00EA339E">
              <w:rPr>
                <w:szCs w:val="24"/>
              </w:rPr>
              <w:t xml:space="preserve">- Biến chất đáy đại dương (ocean-floor metamorphism) </w:t>
            </w:r>
          </w:p>
          <w:p w:rsidR="00EA339E" w:rsidRPr="00EA339E" w:rsidRDefault="00EA339E" w:rsidP="00311236">
            <w:pPr>
              <w:spacing w:after="0" w:line="240" w:lineRule="auto"/>
              <w:rPr>
                <w:szCs w:val="24"/>
              </w:rPr>
            </w:pPr>
            <w:r w:rsidRPr="00EA339E">
              <w:rPr>
                <w:szCs w:val="24"/>
              </w:rPr>
              <w:t>- Biến chất nhận chìm (burial metamorphism)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các yếu tố biến chất và đặc điểm của các dạng hoạt động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2</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Thành phần vật chất của đá biến chất</w:t>
            </w:r>
          </w:p>
          <w:p w:rsidR="00EA339E" w:rsidRPr="00EA339E" w:rsidRDefault="00EA339E" w:rsidP="00311236">
            <w:pPr>
              <w:spacing w:after="0" w:line="240" w:lineRule="auto"/>
              <w:rPr>
                <w:szCs w:val="24"/>
              </w:rPr>
            </w:pPr>
            <w:r w:rsidRPr="00EA339E">
              <w:rPr>
                <w:szCs w:val="24"/>
              </w:rPr>
              <w:t xml:space="preserve">Khái quát </w:t>
            </w:r>
          </w:p>
          <w:p w:rsidR="00EA339E" w:rsidRPr="00EA339E" w:rsidRDefault="00EA339E" w:rsidP="00311236">
            <w:pPr>
              <w:spacing w:after="0" w:line="240" w:lineRule="auto"/>
              <w:rPr>
                <w:szCs w:val="24"/>
              </w:rPr>
            </w:pPr>
            <w:r w:rsidRPr="00EA339E">
              <w:rPr>
                <w:szCs w:val="24"/>
              </w:rPr>
              <w:t>2.1. Thành phần hoá học các đá biến chất</w:t>
            </w:r>
          </w:p>
          <w:p w:rsidR="00EA339E" w:rsidRPr="00EA339E" w:rsidRDefault="00EA339E" w:rsidP="00311236">
            <w:pPr>
              <w:spacing w:after="0" w:line="240" w:lineRule="auto"/>
              <w:rPr>
                <w:szCs w:val="24"/>
              </w:rPr>
            </w:pPr>
            <w:r w:rsidRPr="00EA339E">
              <w:rPr>
                <w:szCs w:val="24"/>
              </w:rPr>
              <w:t>2.1.1. Thành phần hoá học các đá biến chất đẳng hoá</w:t>
            </w:r>
          </w:p>
          <w:p w:rsidR="00EA339E" w:rsidRPr="00EA339E" w:rsidRDefault="00EA339E" w:rsidP="00311236">
            <w:pPr>
              <w:spacing w:after="0" w:line="240" w:lineRule="auto"/>
              <w:rPr>
                <w:szCs w:val="24"/>
              </w:rPr>
            </w:pPr>
            <w:r w:rsidRPr="00EA339E">
              <w:rPr>
                <w:szCs w:val="24"/>
              </w:rPr>
              <w:t>- Đặc điểm các oxyt tạo đá chủ yếu</w:t>
            </w:r>
          </w:p>
          <w:p w:rsidR="00EA339E" w:rsidRPr="00E31D94" w:rsidRDefault="00EA339E" w:rsidP="00311236">
            <w:pPr>
              <w:spacing w:after="0" w:line="240" w:lineRule="auto"/>
              <w:rPr>
                <w:spacing w:val="-6"/>
                <w:szCs w:val="24"/>
              </w:rPr>
            </w:pPr>
            <w:r w:rsidRPr="00E31D94">
              <w:rPr>
                <w:spacing w:val="-6"/>
                <w:szCs w:val="24"/>
              </w:rPr>
              <w:t>- Các yếu tố ảnh hưởng đến thành phần hoá học đá biến chất đẳng hoá</w:t>
            </w:r>
          </w:p>
          <w:p w:rsidR="00EA339E" w:rsidRPr="00E31D94" w:rsidRDefault="00EA339E" w:rsidP="00311236">
            <w:pPr>
              <w:spacing w:after="0" w:line="240" w:lineRule="auto"/>
              <w:rPr>
                <w:spacing w:val="-6"/>
                <w:szCs w:val="24"/>
              </w:rPr>
            </w:pPr>
            <w:r w:rsidRPr="00E31D94">
              <w:rPr>
                <w:spacing w:val="-6"/>
                <w:szCs w:val="24"/>
              </w:rPr>
              <w:t>- Các phương pháp khôi phục thành phần nguyên thuỷ của đá biến chất</w:t>
            </w:r>
          </w:p>
          <w:p w:rsidR="00EA339E" w:rsidRPr="00EA339E" w:rsidRDefault="00EA339E" w:rsidP="00311236">
            <w:pPr>
              <w:spacing w:after="0" w:line="240" w:lineRule="auto"/>
              <w:rPr>
                <w:szCs w:val="24"/>
              </w:rPr>
            </w:pPr>
            <w:r w:rsidRPr="00EA339E">
              <w:rPr>
                <w:szCs w:val="24"/>
              </w:rPr>
              <w:t>2.1.2. Thành phần hoá học các đá biến chất dị hoá</w:t>
            </w:r>
          </w:p>
          <w:p w:rsidR="00EA339E" w:rsidRPr="00EA339E" w:rsidRDefault="00EA339E" w:rsidP="00311236">
            <w:pPr>
              <w:spacing w:after="0" w:line="240" w:lineRule="auto"/>
              <w:rPr>
                <w:szCs w:val="24"/>
              </w:rPr>
            </w:pPr>
            <w:r w:rsidRPr="00EA339E">
              <w:rPr>
                <w:szCs w:val="24"/>
              </w:rPr>
              <w:t>- Đặc điểm địa hoá của quá trình biến chất dị hoá</w:t>
            </w:r>
          </w:p>
          <w:p w:rsidR="00EA339E" w:rsidRPr="0013705D" w:rsidRDefault="00EA339E" w:rsidP="00311236">
            <w:pPr>
              <w:spacing w:after="0" w:line="240" w:lineRule="auto"/>
              <w:rPr>
                <w:spacing w:val="-4"/>
                <w:szCs w:val="24"/>
              </w:rPr>
            </w:pPr>
            <w:r w:rsidRPr="0013705D">
              <w:rPr>
                <w:spacing w:val="-4"/>
                <w:szCs w:val="24"/>
              </w:rPr>
              <w:t>- Ý nghĩa nghiên cứu thành phần hoá học đá biến dị hoá</w:t>
            </w:r>
          </w:p>
          <w:p w:rsidR="00EA339E" w:rsidRPr="00EA339E" w:rsidRDefault="00EA339E" w:rsidP="00311236">
            <w:pPr>
              <w:spacing w:after="0" w:line="240" w:lineRule="auto"/>
              <w:rPr>
                <w:szCs w:val="24"/>
              </w:rPr>
            </w:pPr>
            <w:r w:rsidRPr="00EA339E">
              <w:rPr>
                <w:szCs w:val="24"/>
              </w:rPr>
              <w:t>2.2. Thành phần khoáng vật của đá biến chất</w:t>
            </w:r>
          </w:p>
          <w:p w:rsidR="00EA339E" w:rsidRPr="00EA339E" w:rsidRDefault="00EA339E" w:rsidP="00311236">
            <w:pPr>
              <w:spacing w:after="0" w:line="240" w:lineRule="auto"/>
              <w:rPr>
                <w:szCs w:val="24"/>
              </w:rPr>
            </w:pPr>
            <w:r w:rsidRPr="00EA339E">
              <w:rPr>
                <w:szCs w:val="24"/>
              </w:rPr>
              <w:t>2.2.1. Các yếu tố quyết định đến thành phần khoáng vật của các đá biến chất</w:t>
            </w:r>
          </w:p>
          <w:p w:rsidR="00EA339E" w:rsidRPr="00EA339E" w:rsidRDefault="00EA339E" w:rsidP="00311236">
            <w:pPr>
              <w:spacing w:after="0" w:line="240" w:lineRule="auto"/>
              <w:rPr>
                <w:szCs w:val="24"/>
              </w:rPr>
            </w:pPr>
            <w:r w:rsidRPr="00EA339E">
              <w:rPr>
                <w:szCs w:val="24"/>
              </w:rPr>
              <w:t>2.2.2. Đặc điểm thành phần khoáng vật đá biến chất</w:t>
            </w:r>
          </w:p>
          <w:p w:rsidR="00EA339E" w:rsidRPr="00EA339E" w:rsidRDefault="00EA339E" w:rsidP="00311236">
            <w:pPr>
              <w:spacing w:after="0" w:line="240" w:lineRule="auto"/>
              <w:rPr>
                <w:szCs w:val="24"/>
              </w:rPr>
            </w:pPr>
            <w:r w:rsidRPr="00EA339E">
              <w:rPr>
                <w:szCs w:val="24"/>
              </w:rPr>
              <w:t>2.2.3. Các biểu đồ thành phần- tổ hợp cộng sinh khoáng vật</w:t>
            </w:r>
          </w:p>
          <w:p w:rsidR="00EA339E" w:rsidRPr="00EA339E" w:rsidRDefault="00EA339E" w:rsidP="00311236">
            <w:pPr>
              <w:spacing w:after="0" w:line="240" w:lineRule="auto"/>
              <w:rPr>
                <w:szCs w:val="24"/>
              </w:rPr>
            </w:pPr>
            <w:r w:rsidRPr="00EA339E">
              <w:rPr>
                <w:szCs w:val="24"/>
              </w:rPr>
              <w:t>- Nguyên tắc thành lập các sơ đồ tam giác thành phần-tổ hợp công sinh khoáng vât:</w:t>
            </w:r>
          </w:p>
          <w:p w:rsidR="00EA339E" w:rsidRPr="00EA339E" w:rsidRDefault="00EA339E" w:rsidP="00311236">
            <w:pPr>
              <w:spacing w:after="0" w:line="240" w:lineRule="auto"/>
              <w:rPr>
                <w:szCs w:val="24"/>
              </w:rPr>
            </w:pPr>
            <w:r w:rsidRPr="00EA339E">
              <w:rPr>
                <w:szCs w:val="24"/>
              </w:rPr>
              <w:t>- Chọn lựa cấu tử hóa học để biểu diễn trên biểu đồ tam giác</w:t>
            </w:r>
          </w:p>
          <w:p w:rsidR="00EA339E" w:rsidRPr="00EA339E" w:rsidRDefault="00EA339E" w:rsidP="00311236">
            <w:pPr>
              <w:spacing w:after="0" w:line="240" w:lineRule="auto"/>
              <w:rPr>
                <w:szCs w:val="24"/>
              </w:rPr>
            </w:pPr>
            <w:r w:rsidRPr="00EA339E">
              <w:rPr>
                <w:szCs w:val="24"/>
              </w:rPr>
              <w:t xml:space="preserve">- Biểu đồ ACF và A'FK  </w:t>
            </w:r>
          </w:p>
          <w:p w:rsidR="00EA339E" w:rsidRPr="00EA339E" w:rsidRDefault="00EA339E" w:rsidP="00311236">
            <w:pPr>
              <w:spacing w:after="0" w:line="240" w:lineRule="auto"/>
              <w:rPr>
                <w:szCs w:val="24"/>
              </w:rPr>
            </w:pPr>
            <w:r w:rsidRPr="00EA339E">
              <w:rPr>
                <w:szCs w:val="24"/>
              </w:rPr>
              <w:t>- Biểu đồ AFM</w:t>
            </w:r>
          </w:p>
          <w:p w:rsidR="00EA339E" w:rsidRPr="00EA339E" w:rsidRDefault="00EA339E" w:rsidP="00311236">
            <w:pPr>
              <w:spacing w:after="0" w:line="240" w:lineRule="auto"/>
              <w:rPr>
                <w:szCs w:val="24"/>
              </w:rPr>
            </w:pPr>
            <w:r w:rsidRPr="00EA339E">
              <w:rPr>
                <w:szCs w:val="24"/>
              </w:rPr>
              <w:t>2.2.4. Đặc điểm một số khoáng vật biến chất tiêu biểu</w:t>
            </w:r>
          </w:p>
          <w:p w:rsidR="00EA339E" w:rsidRPr="00EA339E" w:rsidRDefault="00EA339E" w:rsidP="00311236">
            <w:pPr>
              <w:spacing w:after="0" w:line="240" w:lineRule="auto"/>
              <w:rPr>
                <w:szCs w:val="24"/>
              </w:rPr>
            </w:pPr>
            <w:r w:rsidRPr="00EA339E">
              <w:rPr>
                <w:szCs w:val="24"/>
              </w:rPr>
              <w:t xml:space="preserve">a) Các khoáng vật không tạo dung dịch cứng: nhóm Al2SiO5 (andalusit, kyanit, silimanit); nhóm SiO2, staurolit, wollastonit </w:t>
            </w:r>
          </w:p>
          <w:p w:rsidR="00EA339E" w:rsidRPr="00EA339E" w:rsidRDefault="00EA339E" w:rsidP="00311236">
            <w:pPr>
              <w:spacing w:after="0" w:line="240" w:lineRule="auto"/>
              <w:rPr>
                <w:szCs w:val="24"/>
              </w:rPr>
            </w:pPr>
            <w:r w:rsidRPr="00EA339E">
              <w:rPr>
                <w:szCs w:val="24"/>
              </w:rPr>
              <w:t>b) Các khoáng vật tạo dung dịch cứng: nhóm plagioclas, nhóm granat, cordierit, chloritoid, nhóm amphibol, nhóm pyroxen, nhóm mica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thành phần khoáng vật và hoá học của đá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3</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Kiến trúc và cấu tạo của đá biến chất</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 xml:space="preserve">3.1. Những yếu tố quyết định cấu tạo và kiến trúc đá biến chất:  </w:t>
            </w:r>
          </w:p>
          <w:p w:rsidR="00EA339E" w:rsidRPr="00EA339E" w:rsidRDefault="00EA339E" w:rsidP="00311236">
            <w:pPr>
              <w:spacing w:after="0" w:line="240" w:lineRule="auto"/>
              <w:rPr>
                <w:szCs w:val="24"/>
              </w:rPr>
            </w:pPr>
            <w:r w:rsidRPr="00EA339E">
              <w:rPr>
                <w:szCs w:val="24"/>
              </w:rPr>
              <w:t>a) Nguồn gốc nguyên thuỷ và cấu tạo sót; b) Các kiểu biến chất; c) Trình độ biến chất</w:t>
            </w:r>
          </w:p>
          <w:p w:rsidR="00EA339E" w:rsidRPr="00EA339E" w:rsidRDefault="00EA339E" w:rsidP="00311236">
            <w:pPr>
              <w:spacing w:after="0" w:line="240" w:lineRule="auto"/>
              <w:rPr>
                <w:szCs w:val="24"/>
              </w:rPr>
            </w:pPr>
            <w:r w:rsidRPr="00EA339E">
              <w:rPr>
                <w:szCs w:val="24"/>
              </w:rPr>
              <w:lastRenderedPageBreak/>
              <w:t>3.2. Cấu tạo đá biến chất</w:t>
            </w:r>
          </w:p>
          <w:p w:rsidR="00EA339E" w:rsidRPr="00EA339E" w:rsidRDefault="00EA339E" w:rsidP="00311236">
            <w:pPr>
              <w:spacing w:after="0" w:line="240" w:lineRule="auto"/>
              <w:rPr>
                <w:szCs w:val="24"/>
              </w:rPr>
            </w:pPr>
            <w:r w:rsidRPr="00EA339E">
              <w:rPr>
                <w:szCs w:val="24"/>
              </w:rPr>
              <w:t>a) Cấu tạo của đá biến chất động lực; b) Cấu tạo của đá biến chất tiếp xúc nhiệt; c) Cấu tạo của biến chất trao đổi; d) Cấu tạo của đá biến chất nhiệt động</w:t>
            </w:r>
          </w:p>
          <w:p w:rsidR="00EA339E" w:rsidRPr="00EA339E" w:rsidRDefault="00EA339E" w:rsidP="00311236">
            <w:pPr>
              <w:spacing w:after="0" w:line="240" w:lineRule="auto"/>
              <w:rPr>
                <w:szCs w:val="24"/>
              </w:rPr>
            </w:pPr>
            <w:r w:rsidRPr="00EA339E">
              <w:rPr>
                <w:szCs w:val="24"/>
              </w:rPr>
              <w:t>3.2. Kiến trúc của đá biến chất</w:t>
            </w:r>
          </w:p>
          <w:p w:rsidR="00EA339E" w:rsidRPr="00EA339E" w:rsidRDefault="00EA339E" w:rsidP="00311236">
            <w:pPr>
              <w:spacing w:after="0" w:line="240" w:lineRule="auto"/>
              <w:rPr>
                <w:szCs w:val="24"/>
              </w:rPr>
            </w:pPr>
            <w:r w:rsidRPr="00EA339E">
              <w:rPr>
                <w:szCs w:val="24"/>
              </w:rPr>
              <w:t>a) Kiến trúc sót và khoáng vật sót; b) Kiến trúc của đá biến chất động lực (kataclasit, milonit); c) Kiến trúc biến tinh và phân loại kiến trúc biến tinh</w:t>
            </w:r>
          </w:p>
          <w:p w:rsidR="00EA339E" w:rsidRPr="00EA339E" w:rsidRDefault="00EA339E" w:rsidP="00311236">
            <w:pPr>
              <w:spacing w:after="0" w:line="240" w:lineRule="auto"/>
              <w:rPr>
                <w:szCs w:val="24"/>
              </w:rPr>
            </w:pPr>
            <w:r w:rsidRPr="00EA339E">
              <w:rPr>
                <w:szCs w:val="24"/>
              </w:rPr>
              <w:t>3.3. Ý nghĩa và phương pháp nghiên cứu cấu tạo, kiến trúc của đá biến chất</w:t>
            </w:r>
          </w:p>
          <w:p w:rsidR="00EA339E" w:rsidRPr="0013705D" w:rsidRDefault="00EA339E" w:rsidP="00311236">
            <w:pPr>
              <w:spacing w:after="0" w:line="240" w:lineRule="auto"/>
              <w:rPr>
                <w:spacing w:val="-4"/>
                <w:szCs w:val="24"/>
              </w:rPr>
            </w:pPr>
            <w:r w:rsidRPr="0013705D">
              <w:rPr>
                <w:spacing w:val="-4"/>
                <w:szCs w:val="24"/>
              </w:rPr>
              <w:t xml:space="preserve">a) Ý nghĩa nghiên cứu; b) Các phương pháp nghiên cứu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Nhận biết, phân loại và mô tả cấu tạo, kiến trúc của đá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center"/>
              <w:rPr>
                <w:szCs w:val="24"/>
              </w:rPr>
            </w:pPr>
            <w:r w:rsidRPr="00EA339E">
              <w:rPr>
                <w:szCs w:val="24"/>
              </w:rPr>
              <w:lastRenderedPageBreak/>
              <w:t>Chương 4</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Trình độ biến chất và hệ thống phân loại đá biến chất</w:t>
            </w:r>
          </w:p>
          <w:p w:rsidR="00EA339E" w:rsidRPr="00EA339E" w:rsidRDefault="00EA339E" w:rsidP="00311236">
            <w:pPr>
              <w:spacing w:after="0" w:line="240" w:lineRule="auto"/>
              <w:rPr>
                <w:szCs w:val="24"/>
              </w:rPr>
            </w:pPr>
            <w:r w:rsidRPr="00EA339E">
              <w:rPr>
                <w:szCs w:val="24"/>
              </w:rPr>
              <w:t>4.1. Trình độ biến chất và tính phân đới của các thành tạo biến chất</w:t>
            </w:r>
          </w:p>
          <w:p w:rsidR="00EA339E" w:rsidRPr="00E31D94" w:rsidRDefault="00EA339E" w:rsidP="00311236">
            <w:pPr>
              <w:spacing w:after="0" w:line="240" w:lineRule="auto"/>
              <w:rPr>
                <w:spacing w:val="-6"/>
                <w:szCs w:val="24"/>
              </w:rPr>
            </w:pPr>
            <w:r w:rsidRPr="00E31D94">
              <w:rPr>
                <w:spacing w:val="-6"/>
                <w:szCs w:val="24"/>
              </w:rPr>
              <w:t>4.1.1. Trình độ biến chất và các mức độ biến chất (thấp, trung bình, cao)</w:t>
            </w:r>
          </w:p>
          <w:p w:rsidR="00EA339E" w:rsidRPr="00EA339E" w:rsidRDefault="00EA339E" w:rsidP="00311236">
            <w:pPr>
              <w:spacing w:after="0" w:line="240" w:lineRule="auto"/>
              <w:rPr>
                <w:szCs w:val="24"/>
              </w:rPr>
            </w:pPr>
            <w:r w:rsidRPr="00EA339E">
              <w:rPr>
                <w:szCs w:val="24"/>
              </w:rPr>
              <w:t>4.1.2. Mô hình phân đới biến chất tiếp xúc nhiệt xung quanh khối magma xâm nhập</w:t>
            </w:r>
          </w:p>
          <w:p w:rsidR="00EA339E" w:rsidRPr="00EA339E" w:rsidRDefault="00EA339E" w:rsidP="00311236">
            <w:pPr>
              <w:spacing w:after="0" w:line="240" w:lineRule="auto"/>
              <w:rPr>
                <w:szCs w:val="24"/>
              </w:rPr>
            </w:pPr>
            <w:r w:rsidRPr="00EA339E">
              <w:rPr>
                <w:szCs w:val="24"/>
              </w:rPr>
              <w:t>4.2.2. Mô hình phân đới biến chất nhiệt động</w:t>
            </w:r>
          </w:p>
          <w:p w:rsidR="00EA339E" w:rsidRPr="00EA339E" w:rsidRDefault="00EA339E" w:rsidP="00311236">
            <w:pPr>
              <w:spacing w:after="0" w:line="240" w:lineRule="auto"/>
              <w:rPr>
                <w:szCs w:val="24"/>
              </w:rPr>
            </w:pPr>
            <w:r w:rsidRPr="00EA339E">
              <w:rPr>
                <w:szCs w:val="24"/>
              </w:rPr>
              <w:t xml:space="preserve">4.2.2. Tướng biến chất </w:t>
            </w:r>
          </w:p>
          <w:p w:rsidR="00EA339E" w:rsidRPr="00EA339E" w:rsidRDefault="00EA339E" w:rsidP="00311236">
            <w:pPr>
              <w:spacing w:after="0" w:line="240" w:lineRule="auto"/>
              <w:rPr>
                <w:szCs w:val="24"/>
              </w:rPr>
            </w:pPr>
            <w:r w:rsidRPr="00EA339E">
              <w:rPr>
                <w:szCs w:val="24"/>
              </w:rPr>
              <w:t>a) Tướng biến chất cổ điển của Escola (1923)</w:t>
            </w:r>
          </w:p>
          <w:p w:rsidR="00EA339E" w:rsidRPr="00EA339E" w:rsidRDefault="00EA339E" w:rsidP="00311236">
            <w:pPr>
              <w:spacing w:after="0" w:line="240" w:lineRule="auto"/>
              <w:rPr>
                <w:szCs w:val="24"/>
              </w:rPr>
            </w:pPr>
            <w:r w:rsidRPr="00EA339E">
              <w:rPr>
                <w:szCs w:val="24"/>
              </w:rPr>
              <w:t>- Sự hình thành khái niệm tướng biến chất</w:t>
            </w:r>
          </w:p>
          <w:p w:rsidR="00EA339E" w:rsidRPr="00EA339E" w:rsidRDefault="00EA339E" w:rsidP="00311236">
            <w:pPr>
              <w:spacing w:after="0" w:line="240" w:lineRule="auto"/>
              <w:rPr>
                <w:szCs w:val="24"/>
              </w:rPr>
            </w:pPr>
            <w:r w:rsidRPr="00EA339E">
              <w:rPr>
                <w:szCs w:val="24"/>
              </w:rPr>
              <w:t xml:space="preserve"> - Danh pháp và sơ đồ tướng biến chất</w:t>
            </w:r>
          </w:p>
          <w:p w:rsidR="00EA339E" w:rsidRPr="00EA339E" w:rsidRDefault="00EA339E" w:rsidP="00311236">
            <w:pPr>
              <w:spacing w:after="0" w:line="240" w:lineRule="auto"/>
              <w:rPr>
                <w:szCs w:val="24"/>
              </w:rPr>
            </w:pPr>
            <w:r w:rsidRPr="00EA339E">
              <w:rPr>
                <w:szCs w:val="24"/>
              </w:rPr>
              <w:t>b) Các sơ đồ tướng biến chất hiện đại</w:t>
            </w:r>
          </w:p>
          <w:p w:rsidR="00EA339E" w:rsidRPr="00EA339E" w:rsidRDefault="00EA339E" w:rsidP="00311236">
            <w:pPr>
              <w:spacing w:after="0" w:line="240" w:lineRule="auto"/>
              <w:rPr>
                <w:szCs w:val="24"/>
              </w:rPr>
            </w:pPr>
            <w:r w:rsidRPr="00EA339E">
              <w:rPr>
                <w:szCs w:val="24"/>
              </w:rPr>
              <w:t>- Cơ sở lý thuyết của tướng biến chất hiện đại</w:t>
            </w:r>
          </w:p>
          <w:p w:rsidR="00EA339E" w:rsidRPr="00EA339E" w:rsidRDefault="00EA339E" w:rsidP="00311236">
            <w:pPr>
              <w:spacing w:after="0" w:line="240" w:lineRule="auto"/>
              <w:rPr>
                <w:szCs w:val="24"/>
              </w:rPr>
            </w:pPr>
            <w:r w:rsidRPr="00EA339E">
              <w:rPr>
                <w:szCs w:val="24"/>
              </w:rPr>
              <w:t>- Nội dung của sơ đồ tướng biến chất hiện đại</w:t>
            </w:r>
          </w:p>
          <w:p w:rsidR="00EA339E" w:rsidRPr="0013705D" w:rsidRDefault="00EA339E" w:rsidP="00311236">
            <w:pPr>
              <w:spacing w:after="0" w:line="240" w:lineRule="auto"/>
              <w:rPr>
                <w:spacing w:val="-4"/>
                <w:szCs w:val="24"/>
              </w:rPr>
            </w:pPr>
            <w:r w:rsidRPr="0013705D">
              <w:rPr>
                <w:spacing w:val="-4"/>
                <w:szCs w:val="24"/>
              </w:rPr>
              <w:t xml:space="preserve">- Danh sách và điều kiện vật lý của các tướng biến chất </w:t>
            </w:r>
          </w:p>
          <w:p w:rsidR="00EA339E" w:rsidRPr="00EA339E" w:rsidRDefault="00EA339E" w:rsidP="00311236">
            <w:pPr>
              <w:spacing w:after="0" w:line="240" w:lineRule="auto"/>
              <w:rPr>
                <w:szCs w:val="24"/>
              </w:rPr>
            </w:pPr>
            <w:r w:rsidRPr="00EA339E">
              <w:rPr>
                <w:szCs w:val="24"/>
              </w:rPr>
              <w:t>4.3. Hệ thống phân loại đá biến chất</w:t>
            </w:r>
          </w:p>
          <w:p w:rsidR="00EA339E" w:rsidRPr="00EA339E" w:rsidRDefault="00EA339E" w:rsidP="00311236">
            <w:pPr>
              <w:spacing w:after="0" w:line="240" w:lineRule="auto"/>
              <w:rPr>
                <w:szCs w:val="24"/>
              </w:rPr>
            </w:pPr>
            <w:r w:rsidRPr="00EA339E">
              <w:rPr>
                <w:szCs w:val="24"/>
              </w:rPr>
              <w:t>4.3.1. Phân loại các đá biến chất theo nguồn gốc thành tạo: 1) Nhóm đá biến chất tiếp xúc nhiệt; 2) Nhóm đá biến chất động lực và biến chất va đập; 3) Nhóm đá biến chất trao đổi; 4) Nhóm đá biến chất nhiệt động; 5) Nhóm đá siêu  biến chất</w:t>
            </w:r>
          </w:p>
          <w:p w:rsidR="00EA339E" w:rsidRPr="00EA339E" w:rsidRDefault="00EA339E" w:rsidP="00311236">
            <w:pPr>
              <w:spacing w:after="0" w:line="240" w:lineRule="auto"/>
              <w:rPr>
                <w:szCs w:val="24"/>
              </w:rPr>
            </w:pPr>
            <w:r w:rsidRPr="00EA339E">
              <w:rPr>
                <w:szCs w:val="24"/>
              </w:rPr>
              <w:t xml:space="preserve">4.3.2. Phân loại theo đặc điểm địa hoá quá trình biến chất: 1) Nhóm đá biến chất đẳng hoá; 2) Nhóm đá biến chất dị hoá </w:t>
            </w:r>
          </w:p>
          <w:p w:rsidR="00EA339E" w:rsidRPr="00EA339E" w:rsidRDefault="00EA339E" w:rsidP="00311236">
            <w:pPr>
              <w:spacing w:after="0" w:line="240" w:lineRule="auto"/>
              <w:rPr>
                <w:szCs w:val="24"/>
              </w:rPr>
            </w:pPr>
            <w:r w:rsidRPr="00EA339E">
              <w:rPr>
                <w:szCs w:val="24"/>
              </w:rPr>
              <w:t>4.3.3. Phân loại theo đặc điểm thành phần hoá học đá nguyên thuỷ: 1) Nhóm giầu Mg, Fe, Ni, Cr (metaultramafic);  2) Nhóm giầu Fe, Mg, Ca (metamafic); 3) Nhóm giầu Al, K, Si (metapelit); 4) Nhóm giầu Ca, Mg, CO2; (metacarbonat); 5) Nhóm giầu Si (trầm tích silicit); 6)  Nhóm giầu Si, Na, K, Al  (magma  acid, cát kết arkos); 7) Các nhóm đá khác (các đá giàu nhôm, đá muối, than)</w:t>
            </w:r>
          </w:p>
          <w:p w:rsidR="00EA339E" w:rsidRPr="00EA339E" w:rsidRDefault="00EA339E" w:rsidP="00311236">
            <w:pPr>
              <w:spacing w:after="0" w:line="240" w:lineRule="auto"/>
              <w:rPr>
                <w:szCs w:val="24"/>
              </w:rPr>
            </w:pPr>
            <w:r w:rsidRPr="00EA339E">
              <w:rPr>
                <w:szCs w:val="24"/>
              </w:rPr>
              <w:t xml:space="preserve">4.3.4. Phân loại theo trình độ biến chất </w:t>
            </w:r>
          </w:p>
          <w:p w:rsidR="00EA339E" w:rsidRPr="00EA339E" w:rsidRDefault="00EA339E" w:rsidP="00311236">
            <w:pPr>
              <w:spacing w:after="0" w:line="240" w:lineRule="auto"/>
              <w:rPr>
                <w:szCs w:val="24"/>
              </w:rPr>
            </w:pPr>
            <w:r w:rsidRPr="00EA339E">
              <w:rPr>
                <w:szCs w:val="24"/>
              </w:rPr>
              <w:t>1)  Biến chất nhiệt độ thấp (tướng sừng albit-epidot, tướng phiến lục)</w:t>
            </w:r>
          </w:p>
          <w:p w:rsidR="00EA339E" w:rsidRPr="0013705D" w:rsidRDefault="00EA339E" w:rsidP="00311236">
            <w:pPr>
              <w:spacing w:after="0" w:line="240" w:lineRule="auto"/>
              <w:rPr>
                <w:spacing w:val="-4"/>
                <w:szCs w:val="24"/>
              </w:rPr>
            </w:pPr>
            <w:r w:rsidRPr="0013705D">
              <w:rPr>
                <w:spacing w:val="-4"/>
                <w:szCs w:val="24"/>
              </w:rPr>
              <w:t>2) Biến chất nhiệt độ cao (tướng sừng hornblend, tướng sừng pyroxen, tướng amphibolit, tướng granulit)</w:t>
            </w:r>
          </w:p>
          <w:p w:rsidR="00EA339E" w:rsidRPr="00E31D94" w:rsidRDefault="00EA339E" w:rsidP="00311236">
            <w:pPr>
              <w:spacing w:after="0" w:line="240" w:lineRule="auto"/>
              <w:rPr>
                <w:spacing w:val="-6"/>
                <w:szCs w:val="24"/>
              </w:rPr>
            </w:pPr>
            <w:r w:rsidRPr="00E31D94">
              <w:rPr>
                <w:spacing w:val="-6"/>
                <w:szCs w:val="24"/>
              </w:rPr>
              <w:t>3) Biến chất áp suất cao và siêu cao (tướng glaucophan, tướng eclogit)</w:t>
            </w:r>
          </w:p>
          <w:p w:rsidR="00EA339E" w:rsidRPr="00EA339E" w:rsidRDefault="00EA339E" w:rsidP="00311236">
            <w:pPr>
              <w:spacing w:after="0" w:line="240" w:lineRule="auto"/>
              <w:rPr>
                <w:szCs w:val="24"/>
              </w:rPr>
            </w:pPr>
            <w:r w:rsidRPr="00EA339E">
              <w:rPr>
                <w:szCs w:val="24"/>
              </w:rPr>
              <w:t>4.4. Danh pháp các đá biến chất</w:t>
            </w:r>
          </w:p>
          <w:p w:rsidR="00EA339E" w:rsidRPr="00EA339E" w:rsidRDefault="00EA339E" w:rsidP="00311236">
            <w:pPr>
              <w:spacing w:after="0" w:line="240" w:lineRule="auto"/>
              <w:rPr>
                <w:szCs w:val="24"/>
              </w:rPr>
            </w:pPr>
            <w:r w:rsidRPr="00EA339E">
              <w:rPr>
                <w:szCs w:val="24"/>
              </w:rPr>
              <w:t>4.4.1. Đặt tên đá biến chất theo đặc điểm cấu tạo (cấu tạo sừng, cấu tạo phân phiến, cấu tạo gneis) kết hợp với các khoáng vật tiêu biểu</w:t>
            </w:r>
          </w:p>
          <w:p w:rsidR="00EA339E" w:rsidRPr="00EA339E" w:rsidRDefault="00EA339E" w:rsidP="00311236">
            <w:pPr>
              <w:spacing w:after="0" w:line="240" w:lineRule="auto"/>
              <w:rPr>
                <w:szCs w:val="24"/>
              </w:rPr>
            </w:pPr>
            <w:r w:rsidRPr="00EA339E">
              <w:rPr>
                <w:szCs w:val="24"/>
              </w:rPr>
              <w:t>4.4.2. Đặt tên đá biến chất theo truyền thống và tiếp đầu ngữ</w:t>
            </w:r>
          </w:p>
          <w:p w:rsidR="00EA339E" w:rsidRPr="0013705D" w:rsidRDefault="00EA339E" w:rsidP="00311236">
            <w:pPr>
              <w:spacing w:after="0" w:line="240" w:lineRule="auto"/>
              <w:rPr>
                <w:spacing w:val="-4"/>
                <w:szCs w:val="24"/>
              </w:rPr>
            </w:pPr>
            <w:r w:rsidRPr="0013705D">
              <w:rPr>
                <w:spacing w:val="-4"/>
                <w:szCs w:val="24"/>
              </w:rPr>
              <w:t>4.4.3. Đặt tên đá biến chất theo thành phần khoáng vật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biết các khái niệm về trình độ biến chất, tướng biến chất;</w:t>
            </w:r>
          </w:p>
          <w:p w:rsidR="00EA339E" w:rsidRPr="00EA339E" w:rsidRDefault="00EA339E" w:rsidP="00311236">
            <w:pPr>
              <w:spacing w:after="0" w:line="240" w:lineRule="auto"/>
              <w:rPr>
                <w:szCs w:val="24"/>
              </w:rPr>
            </w:pPr>
            <w:r w:rsidRPr="00EA339E">
              <w:rPr>
                <w:szCs w:val="24"/>
              </w:rPr>
              <w:t>-  Hệ thống phân loại đá biến chất;</w:t>
            </w:r>
          </w:p>
          <w:p w:rsidR="00EA339E" w:rsidRPr="00EA339E" w:rsidRDefault="00EA339E" w:rsidP="00311236">
            <w:pPr>
              <w:spacing w:after="0" w:line="240" w:lineRule="auto"/>
              <w:rPr>
                <w:szCs w:val="24"/>
              </w:rPr>
            </w:pPr>
            <w:r w:rsidRPr="00EA339E">
              <w:rPr>
                <w:szCs w:val="24"/>
              </w:rPr>
              <w:t>- Cách gọi tên đá biến chất.</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5</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tiếp xúc nhiệt (loạt áp suất thấp)</w:t>
            </w:r>
          </w:p>
          <w:p w:rsidR="00EA339E" w:rsidRPr="00EA339E" w:rsidRDefault="00EA339E" w:rsidP="00311236">
            <w:pPr>
              <w:spacing w:after="0" w:line="240" w:lineRule="auto"/>
              <w:rPr>
                <w:szCs w:val="24"/>
              </w:rPr>
            </w:pPr>
            <w:r w:rsidRPr="00EA339E">
              <w:rPr>
                <w:szCs w:val="24"/>
              </w:rPr>
              <w:t>5.1. Đặc điểm biến chất tiếp xúc nhiệt</w:t>
            </w:r>
          </w:p>
          <w:p w:rsidR="00EA339E" w:rsidRPr="00EA339E" w:rsidRDefault="00EA339E" w:rsidP="00311236">
            <w:pPr>
              <w:spacing w:after="0" w:line="240" w:lineRule="auto"/>
              <w:rPr>
                <w:szCs w:val="24"/>
              </w:rPr>
            </w:pPr>
            <w:r w:rsidRPr="00EA339E">
              <w:rPr>
                <w:szCs w:val="24"/>
              </w:rPr>
              <w:t>- Thế nằm địa chất</w:t>
            </w:r>
          </w:p>
          <w:p w:rsidR="00EA339E" w:rsidRPr="00EA339E" w:rsidRDefault="00EA339E" w:rsidP="00311236">
            <w:pPr>
              <w:spacing w:after="0" w:line="240" w:lineRule="auto"/>
              <w:rPr>
                <w:szCs w:val="24"/>
              </w:rPr>
            </w:pPr>
            <w:r w:rsidRPr="00EA339E">
              <w:rPr>
                <w:szCs w:val="24"/>
              </w:rPr>
              <w:t>- Quy mô các vành biến chất tiếp xúc nhiệt</w:t>
            </w:r>
          </w:p>
          <w:p w:rsidR="00EA339E" w:rsidRPr="00EA339E" w:rsidRDefault="00EA339E" w:rsidP="00311236">
            <w:pPr>
              <w:spacing w:after="0" w:line="240" w:lineRule="auto"/>
              <w:rPr>
                <w:szCs w:val="24"/>
              </w:rPr>
            </w:pPr>
            <w:r w:rsidRPr="00EA339E">
              <w:rPr>
                <w:szCs w:val="24"/>
              </w:rPr>
              <w:lastRenderedPageBreak/>
              <w:t xml:space="preserve">- Tính phân đới của vành biến chất tiếp xúc nhiệt </w:t>
            </w:r>
          </w:p>
          <w:p w:rsidR="00EA339E" w:rsidRPr="00EA339E" w:rsidRDefault="00EA339E" w:rsidP="00311236">
            <w:pPr>
              <w:spacing w:after="0" w:line="240" w:lineRule="auto"/>
              <w:rPr>
                <w:szCs w:val="24"/>
              </w:rPr>
            </w:pPr>
            <w:r w:rsidRPr="00EA339E">
              <w:rPr>
                <w:szCs w:val="24"/>
              </w:rPr>
              <w:t xml:space="preserve">5.2. Các tướng biến chất tiếp xúc nhiệt </w:t>
            </w:r>
          </w:p>
          <w:p w:rsidR="00EA339E" w:rsidRPr="00EA339E" w:rsidRDefault="00EA339E" w:rsidP="00311236">
            <w:pPr>
              <w:spacing w:after="0" w:line="240" w:lineRule="auto"/>
              <w:rPr>
                <w:szCs w:val="24"/>
              </w:rPr>
            </w:pPr>
            <w:r w:rsidRPr="00EA339E">
              <w:rPr>
                <w:szCs w:val="24"/>
              </w:rPr>
              <w:t>5.2.1. Tướng sừng albit-epidot</w:t>
            </w:r>
          </w:p>
          <w:p w:rsidR="00EA339E" w:rsidRPr="00EA339E" w:rsidRDefault="00EA339E" w:rsidP="00311236">
            <w:pPr>
              <w:spacing w:after="0" w:line="240" w:lineRule="auto"/>
              <w:rPr>
                <w:szCs w:val="24"/>
              </w:rPr>
            </w:pPr>
            <w:r w:rsidRPr="00EA339E">
              <w:rPr>
                <w:szCs w:val="24"/>
              </w:rPr>
              <w:t>5.2.2.Tướng sừng hornblend</w:t>
            </w:r>
          </w:p>
          <w:p w:rsidR="00EA339E" w:rsidRPr="00EA339E" w:rsidRDefault="00EA339E" w:rsidP="00311236">
            <w:pPr>
              <w:spacing w:after="0" w:line="240" w:lineRule="auto"/>
              <w:rPr>
                <w:szCs w:val="24"/>
              </w:rPr>
            </w:pPr>
            <w:r w:rsidRPr="00EA339E">
              <w:rPr>
                <w:szCs w:val="24"/>
              </w:rPr>
              <w:t>5.2.3.Tướng sừng pyroxen</w:t>
            </w:r>
          </w:p>
          <w:p w:rsidR="00EA339E" w:rsidRPr="00EA339E" w:rsidRDefault="00EA339E" w:rsidP="00311236">
            <w:pPr>
              <w:spacing w:after="0" w:line="240" w:lineRule="auto"/>
              <w:rPr>
                <w:szCs w:val="24"/>
              </w:rPr>
            </w:pPr>
            <w:r w:rsidRPr="00EA339E">
              <w:rPr>
                <w:szCs w:val="24"/>
              </w:rPr>
              <w:t>5.3. Đặc điểm thạch học (thành phần khoáng vật, kiến trúc, cấu tạo)</w:t>
            </w:r>
          </w:p>
          <w:p w:rsidR="00EA339E" w:rsidRPr="00EA339E" w:rsidRDefault="00EA339E" w:rsidP="00311236">
            <w:pPr>
              <w:spacing w:after="0" w:line="240" w:lineRule="auto"/>
              <w:rPr>
                <w:szCs w:val="24"/>
              </w:rPr>
            </w:pPr>
            <w:r w:rsidRPr="00EA339E">
              <w:rPr>
                <w:szCs w:val="24"/>
              </w:rPr>
              <w:t>5.3.1. Nhóm metapelit</w:t>
            </w:r>
          </w:p>
          <w:p w:rsidR="00EA339E" w:rsidRPr="0013705D" w:rsidRDefault="00EA339E" w:rsidP="00311236">
            <w:pPr>
              <w:spacing w:after="0" w:line="240" w:lineRule="auto"/>
              <w:rPr>
                <w:spacing w:val="-4"/>
                <w:szCs w:val="24"/>
              </w:rPr>
            </w:pPr>
            <w:r w:rsidRPr="0013705D">
              <w:rPr>
                <w:spacing w:val="-4"/>
                <w:szCs w:val="24"/>
              </w:rPr>
              <w:t xml:space="preserve">a) Đá phiến đốm vết, đốm sần (tướng sừng albit-epidot) </w:t>
            </w:r>
          </w:p>
          <w:p w:rsidR="00EA339E" w:rsidRPr="00EA339E" w:rsidRDefault="00EA339E" w:rsidP="00311236">
            <w:pPr>
              <w:spacing w:after="0" w:line="240" w:lineRule="auto"/>
              <w:rPr>
                <w:szCs w:val="24"/>
              </w:rPr>
            </w:pPr>
            <w:r w:rsidRPr="00EA339E">
              <w:rPr>
                <w:szCs w:val="24"/>
              </w:rPr>
              <w:t>b) Đá sừng thạch anh - biotit (tướng sừng horblend và tướng sừng pyroxen)</w:t>
            </w:r>
          </w:p>
          <w:p w:rsidR="00EA339E" w:rsidRPr="00EA339E" w:rsidRDefault="00EA339E" w:rsidP="00311236">
            <w:pPr>
              <w:spacing w:after="0" w:line="240" w:lineRule="auto"/>
              <w:rPr>
                <w:szCs w:val="24"/>
              </w:rPr>
            </w:pPr>
            <w:r w:rsidRPr="00EA339E">
              <w:rPr>
                <w:szCs w:val="24"/>
              </w:rPr>
              <w:t>5.3.2. Nhóm metamafic</w:t>
            </w:r>
          </w:p>
          <w:p w:rsidR="00EA339E" w:rsidRPr="00EA339E" w:rsidRDefault="00EA339E" w:rsidP="00311236">
            <w:pPr>
              <w:spacing w:after="0" w:line="240" w:lineRule="auto"/>
              <w:rPr>
                <w:szCs w:val="24"/>
              </w:rPr>
            </w:pPr>
            <w:r w:rsidRPr="00EA339E">
              <w:rPr>
                <w:szCs w:val="24"/>
              </w:rPr>
              <w:t>a) Đá sừng albit-epidot (tướng sừng albit-epidot)</w:t>
            </w:r>
          </w:p>
          <w:p w:rsidR="00EA339E" w:rsidRPr="00EA339E" w:rsidRDefault="00EA339E" w:rsidP="00311236">
            <w:pPr>
              <w:spacing w:after="0" w:line="240" w:lineRule="auto"/>
              <w:rPr>
                <w:szCs w:val="24"/>
              </w:rPr>
            </w:pPr>
            <w:r w:rsidRPr="00EA339E">
              <w:rPr>
                <w:szCs w:val="24"/>
              </w:rPr>
              <w:t xml:space="preserve">b) Đá sừng amphibol và đá sừng pyroxen (tướng sừng hornblend và tướng sừng pyroxen) </w:t>
            </w:r>
          </w:p>
          <w:p w:rsidR="00EA339E" w:rsidRPr="00EA339E" w:rsidRDefault="00EA339E" w:rsidP="00311236">
            <w:pPr>
              <w:spacing w:after="0" w:line="240" w:lineRule="auto"/>
              <w:rPr>
                <w:szCs w:val="24"/>
              </w:rPr>
            </w:pPr>
            <w:r w:rsidRPr="00EA339E">
              <w:rPr>
                <w:szCs w:val="24"/>
              </w:rPr>
              <w:t>5.3.3. Nhóm metacarbonat</w:t>
            </w:r>
          </w:p>
          <w:p w:rsidR="00EA339E" w:rsidRPr="00EA339E" w:rsidRDefault="00EA339E" w:rsidP="00311236">
            <w:pPr>
              <w:spacing w:after="0" w:line="240" w:lineRule="auto"/>
              <w:rPr>
                <w:szCs w:val="24"/>
              </w:rPr>
            </w:pPr>
            <w:r w:rsidRPr="00EA339E">
              <w:rPr>
                <w:szCs w:val="24"/>
              </w:rPr>
              <w:t>a) Đá hoa và đá hoa dolomit tremolit (tướng sừng albit-epidot)</w:t>
            </w:r>
          </w:p>
          <w:p w:rsidR="00EA339E" w:rsidRPr="00EA339E" w:rsidRDefault="00EA339E" w:rsidP="00311236">
            <w:pPr>
              <w:spacing w:after="0" w:line="240" w:lineRule="auto"/>
              <w:rPr>
                <w:szCs w:val="24"/>
              </w:rPr>
            </w:pPr>
            <w:r w:rsidRPr="00EA339E">
              <w:rPr>
                <w:szCs w:val="24"/>
              </w:rPr>
              <w:t>b)  Đá sừng silicat caci và calcyphyr (tướng sừng hornblend và sừng pyroxen)</w:t>
            </w:r>
          </w:p>
          <w:p w:rsidR="00EA339E" w:rsidRPr="00EA339E" w:rsidRDefault="00EA339E" w:rsidP="00311236">
            <w:pPr>
              <w:spacing w:after="0" w:line="240" w:lineRule="auto"/>
              <w:rPr>
                <w:szCs w:val="24"/>
              </w:rPr>
            </w:pPr>
            <w:r w:rsidRPr="00EA339E">
              <w:rPr>
                <w:szCs w:val="24"/>
              </w:rPr>
              <w:t>5.4. Ý nghĩa và phương pháp nghiên cứu đá biến chất tiếp xúc nhiệt</w:t>
            </w:r>
          </w:p>
          <w:p w:rsidR="00EA339E" w:rsidRPr="00EA339E" w:rsidRDefault="00EA339E" w:rsidP="00311236">
            <w:pPr>
              <w:spacing w:after="0" w:line="240" w:lineRule="auto"/>
              <w:rPr>
                <w:szCs w:val="24"/>
              </w:rPr>
            </w:pPr>
            <w:r w:rsidRPr="00EA339E">
              <w:rPr>
                <w:szCs w:val="24"/>
              </w:rPr>
              <w:t>- Ý nghĩa nghiên cứu</w:t>
            </w:r>
          </w:p>
          <w:p w:rsidR="00EA339E" w:rsidRPr="00EA339E" w:rsidRDefault="00EA339E" w:rsidP="00311236">
            <w:pPr>
              <w:spacing w:after="0" w:line="240" w:lineRule="auto"/>
              <w:rPr>
                <w:szCs w:val="24"/>
              </w:rPr>
            </w:pPr>
            <w:r w:rsidRPr="00EA339E">
              <w:rPr>
                <w:szCs w:val="24"/>
              </w:rPr>
              <w:t>- Phương pháp nghiên cứu (ngoài trời, trong phòng và các loại mẫu)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02</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xml:space="preserve">- Nhận biết đặc điểm chung của nhóm đá biến chất tiếp xúc </w:t>
            </w:r>
            <w:r w:rsidRPr="00EA339E">
              <w:rPr>
                <w:szCs w:val="24"/>
              </w:rPr>
              <w:lastRenderedPageBreak/>
              <w:t>nhiệt;</w:t>
            </w:r>
          </w:p>
          <w:p w:rsidR="00EA339E" w:rsidRPr="00EA339E" w:rsidRDefault="00EA339E" w:rsidP="00311236">
            <w:pPr>
              <w:spacing w:after="0" w:line="240" w:lineRule="auto"/>
              <w:rPr>
                <w:szCs w:val="24"/>
              </w:rPr>
            </w:pPr>
            <w:r w:rsidRPr="00EA339E">
              <w:rPr>
                <w:szCs w:val="24"/>
              </w:rPr>
              <w:t>- Mô tả thạch học chi tiết các đá biến chất tiếp xúc nhiệt tiêu biểu.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lastRenderedPageBreak/>
              <w:t>Chương 6</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động lực</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6.1. Đặc điểm các đá biến chất động lực và ý nghĩa nghiên cứu</w:t>
            </w:r>
          </w:p>
          <w:p w:rsidR="00EA339E" w:rsidRPr="00EA339E" w:rsidRDefault="00EA339E" w:rsidP="00311236">
            <w:pPr>
              <w:spacing w:after="0" w:line="240" w:lineRule="auto"/>
              <w:rPr>
                <w:szCs w:val="24"/>
              </w:rPr>
            </w:pPr>
            <w:r w:rsidRPr="00EA339E">
              <w:rPr>
                <w:szCs w:val="24"/>
              </w:rPr>
              <w:t>6.1.1. Đặc điểm phân bố địa chất của các đá biến chất động lực</w:t>
            </w:r>
          </w:p>
          <w:p w:rsidR="00EA339E" w:rsidRPr="0013705D" w:rsidRDefault="00EA339E" w:rsidP="00311236">
            <w:pPr>
              <w:spacing w:after="0" w:line="240" w:lineRule="auto"/>
              <w:rPr>
                <w:spacing w:val="-6"/>
                <w:szCs w:val="24"/>
              </w:rPr>
            </w:pPr>
            <w:r w:rsidRPr="0013705D">
              <w:rPr>
                <w:spacing w:val="-6"/>
                <w:szCs w:val="24"/>
              </w:rPr>
              <w:t>6.1.2. Đặc điểm thạch học (thành phần, kiế</w:t>
            </w:r>
            <w:r w:rsidR="0013705D">
              <w:rPr>
                <w:spacing w:val="-6"/>
                <w:szCs w:val="24"/>
              </w:rPr>
              <w:t>n trúc,</w:t>
            </w:r>
            <w:r w:rsidRPr="0013705D">
              <w:rPr>
                <w:spacing w:val="-6"/>
                <w:szCs w:val="24"/>
              </w:rPr>
              <w:t xml:space="preserve">cấu </w:t>
            </w:r>
            <w:r w:rsidR="0013705D">
              <w:rPr>
                <w:spacing w:val="-6"/>
                <w:szCs w:val="24"/>
              </w:rPr>
              <w:t>t</w:t>
            </w:r>
            <w:r w:rsidRPr="0013705D">
              <w:rPr>
                <w:spacing w:val="-6"/>
                <w:szCs w:val="24"/>
              </w:rPr>
              <w:t xml:space="preserve">ạo) </w:t>
            </w:r>
          </w:p>
          <w:p w:rsidR="00EA339E" w:rsidRPr="00EA339E" w:rsidRDefault="00EA339E" w:rsidP="00311236">
            <w:pPr>
              <w:spacing w:after="0" w:line="240" w:lineRule="auto"/>
              <w:rPr>
                <w:szCs w:val="24"/>
              </w:rPr>
            </w:pPr>
            <w:r w:rsidRPr="00EA339E">
              <w:rPr>
                <w:szCs w:val="24"/>
              </w:rPr>
              <w:t>6.1.2. Ý nghĩa nghiên cứu</w:t>
            </w:r>
          </w:p>
          <w:p w:rsidR="00EA339E" w:rsidRPr="00EA339E" w:rsidRDefault="00EA339E" w:rsidP="00311236">
            <w:pPr>
              <w:spacing w:after="0" w:line="240" w:lineRule="auto"/>
              <w:rPr>
                <w:szCs w:val="24"/>
              </w:rPr>
            </w:pPr>
            <w:r w:rsidRPr="00EA339E">
              <w:rPr>
                <w:szCs w:val="24"/>
              </w:rPr>
              <w:t xml:space="preserve">6.2. Mô tả các đá biến chất động lực </w:t>
            </w:r>
          </w:p>
          <w:p w:rsidR="00EA339E" w:rsidRPr="00EA339E" w:rsidRDefault="00EA339E" w:rsidP="00311236">
            <w:pPr>
              <w:spacing w:after="0" w:line="240" w:lineRule="auto"/>
              <w:rPr>
                <w:szCs w:val="24"/>
              </w:rPr>
            </w:pPr>
            <w:r w:rsidRPr="00EA339E">
              <w:rPr>
                <w:szCs w:val="24"/>
              </w:rPr>
              <w:t>6.2.1. Các đá biến chất động lực liên quan với biến dạng dòn: dăm kết kiến tạo, cataclasit</w:t>
            </w:r>
          </w:p>
          <w:p w:rsidR="00EA339E" w:rsidRPr="00EA339E" w:rsidRDefault="00EA339E" w:rsidP="00311236">
            <w:pPr>
              <w:spacing w:after="0" w:line="240" w:lineRule="auto"/>
              <w:rPr>
                <w:szCs w:val="24"/>
              </w:rPr>
            </w:pPr>
            <w:r w:rsidRPr="00EA339E">
              <w:rPr>
                <w:szCs w:val="24"/>
              </w:rPr>
              <w:t>6.2.2. Các đá biến chất động lực liên quan với biến dạng dẻo: milonit, siêu milonit, gneis dạng mắt</w:t>
            </w:r>
          </w:p>
          <w:p w:rsidR="00EA339E" w:rsidRPr="00EA339E" w:rsidRDefault="00EA339E" w:rsidP="00311236">
            <w:pPr>
              <w:spacing w:after="0" w:line="240" w:lineRule="auto"/>
              <w:rPr>
                <w:szCs w:val="24"/>
              </w:rPr>
            </w:pPr>
            <w:r w:rsidRPr="00EA339E">
              <w:rPr>
                <w:szCs w:val="24"/>
              </w:rPr>
              <w:t>6.3. Sự phân bố các đá biến chất động lực ở Việt Nam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biết đặc điểm chung của nhóm đá biến chất tiếp động lực;</w:t>
            </w:r>
          </w:p>
          <w:p w:rsidR="00EA339E" w:rsidRPr="00EA339E" w:rsidRDefault="00EA339E" w:rsidP="00311236">
            <w:pPr>
              <w:spacing w:after="0" w:line="240" w:lineRule="auto"/>
              <w:rPr>
                <w:szCs w:val="24"/>
              </w:rPr>
            </w:pPr>
            <w:r w:rsidRPr="00EA339E">
              <w:rPr>
                <w:szCs w:val="24"/>
              </w:rPr>
              <w:t>- Mô tả thạch học chi tiết các đá biến chất động lực tiêu biểu.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7</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trao đổi</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7.1. Đặc điểm các đá biến chất trao đổi</w:t>
            </w:r>
          </w:p>
          <w:p w:rsidR="00EA339E" w:rsidRPr="00EA339E" w:rsidRDefault="00EA339E" w:rsidP="00311236">
            <w:pPr>
              <w:spacing w:after="0" w:line="240" w:lineRule="auto"/>
              <w:rPr>
                <w:szCs w:val="24"/>
              </w:rPr>
            </w:pPr>
            <w:r w:rsidRPr="00EA339E">
              <w:rPr>
                <w:szCs w:val="24"/>
              </w:rPr>
              <w:t>7.1.1. Đặc điểm địa chất</w:t>
            </w:r>
          </w:p>
          <w:p w:rsidR="00EA339E" w:rsidRPr="00EA339E" w:rsidRDefault="00EA339E" w:rsidP="00311236">
            <w:pPr>
              <w:spacing w:after="0" w:line="240" w:lineRule="auto"/>
              <w:rPr>
                <w:szCs w:val="24"/>
              </w:rPr>
            </w:pPr>
            <w:r w:rsidRPr="00EA339E">
              <w:rPr>
                <w:szCs w:val="24"/>
              </w:rPr>
              <w:t>7.1.2. Đặc điểm thạch học (thành phần khoáng vật, kiến trúc, cấu tạo)</w:t>
            </w:r>
          </w:p>
          <w:p w:rsidR="00EA339E" w:rsidRPr="00EA339E" w:rsidRDefault="00EA339E" w:rsidP="00311236">
            <w:pPr>
              <w:spacing w:after="0" w:line="240" w:lineRule="auto"/>
              <w:rPr>
                <w:szCs w:val="24"/>
              </w:rPr>
            </w:pPr>
            <w:r w:rsidRPr="00EA339E">
              <w:rPr>
                <w:szCs w:val="24"/>
              </w:rPr>
              <w:t>7.1.3. Đặc điểm thành phần hoá học</w:t>
            </w:r>
          </w:p>
          <w:p w:rsidR="00EA339E" w:rsidRPr="00EA339E" w:rsidRDefault="00EA339E" w:rsidP="00311236">
            <w:pPr>
              <w:spacing w:after="0" w:line="240" w:lineRule="auto"/>
              <w:rPr>
                <w:szCs w:val="24"/>
              </w:rPr>
            </w:pPr>
            <w:r w:rsidRPr="00EA339E">
              <w:rPr>
                <w:szCs w:val="24"/>
              </w:rPr>
              <w:t>7.1.4. Mối liên quan các đá biến chất trao đổi với khoáng sản</w:t>
            </w:r>
          </w:p>
          <w:p w:rsidR="00EA339E" w:rsidRPr="00EA339E" w:rsidRDefault="00EA339E" w:rsidP="00311236">
            <w:pPr>
              <w:spacing w:after="0" w:line="240" w:lineRule="auto"/>
              <w:rPr>
                <w:szCs w:val="24"/>
              </w:rPr>
            </w:pPr>
            <w:r w:rsidRPr="00EA339E">
              <w:rPr>
                <w:szCs w:val="24"/>
              </w:rPr>
              <w:t>7.2. Mô tả một số thành tạo biến chất trao đổi tiêu biểu: skarn, greisen, propylit, beresit, quarsit thứ sinh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t>01</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rPr>
                <w:szCs w:val="24"/>
              </w:rPr>
            </w:pPr>
            <w:r w:rsidRPr="00EA339E">
              <w:rPr>
                <w:szCs w:val="24"/>
              </w:rPr>
              <w:t>- Nhận biết đặc điểm chung của nhóm đá biến chất trao đổi;</w:t>
            </w:r>
          </w:p>
          <w:p w:rsidR="00EA339E" w:rsidRPr="00EA339E" w:rsidRDefault="00EA339E" w:rsidP="00311236">
            <w:pPr>
              <w:spacing w:after="0" w:line="240" w:lineRule="auto"/>
              <w:rPr>
                <w:szCs w:val="24"/>
              </w:rPr>
            </w:pPr>
            <w:r w:rsidRPr="00EA339E">
              <w:rPr>
                <w:szCs w:val="24"/>
              </w:rPr>
              <w:t>- Mô tả thạch học chi tiết các đá biến chất trao đổi tiêu biểu.</w:t>
            </w:r>
          </w:p>
        </w:tc>
      </w:tr>
      <w:tr w:rsidR="00E31D94" w:rsidRPr="00EA339E" w:rsidTr="00E31D94">
        <w:tc>
          <w:tcPr>
            <w:tcW w:w="952"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jc w:val="center"/>
              <w:rPr>
                <w:b/>
                <w:szCs w:val="24"/>
              </w:rPr>
            </w:pPr>
            <w:r w:rsidRPr="004652CC">
              <w:rPr>
                <w:b/>
                <w:szCs w:val="24"/>
              </w:rPr>
              <w:t>Chương 8</w:t>
            </w:r>
          </w:p>
        </w:tc>
        <w:tc>
          <w:tcPr>
            <w:tcW w:w="6845" w:type="dxa"/>
            <w:tcBorders>
              <w:top w:val="single" w:sz="4" w:space="0" w:color="auto"/>
              <w:left w:val="single" w:sz="4" w:space="0" w:color="auto"/>
              <w:bottom w:val="single" w:sz="4" w:space="0" w:color="auto"/>
              <w:right w:val="single" w:sz="4" w:space="0" w:color="auto"/>
            </w:tcBorders>
            <w:shd w:val="clear" w:color="auto" w:fill="auto"/>
          </w:tcPr>
          <w:p w:rsidR="00EA339E" w:rsidRPr="004652CC" w:rsidRDefault="00EA339E" w:rsidP="00311236">
            <w:pPr>
              <w:spacing w:after="0" w:line="240" w:lineRule="auto"/>
              <w:rPr>
                <w:b/>
                <w:szCs w:val="24"/>
              </w:rPr>
            </w:pPr>
            <w:r w:rsidRPr="004652CC">
              <w:rPr>
                <w:b/>
                <w:szCs w:val="24"/>
              </w:rPr>
              <w:t>Nhóm đá biến chất nhiệt động (biến chất khu vực)</w:t>
            </w:r>
          </w:p>
          <w:p w:rsidR="00EA339E" w:rsidRPr="00EA339E" w:rsidRDefault="00EA339E" w:rsidP="00311236">
            <w:pPr>
              <w:spacing w:after="0" w:line="240" w:lineRule="auto"/>
              <w:rPr>
                <w:szCs w:val="24"/>
              </w:rPr>
            </w:pPr>
            <w:r w:rsidRPr="00EA339E">
              <w:rPr>
                <w:szCs w:val="24"/>
              </w:rPr>
              <w:t>Đại cương</w:t>
            </w:r>
          </w:p>
          <w:p w:rsidR="00EA339E" w:rsidRPr="00EA339E" w:rsidRDefault="00EA339E" w:rsidP="00311236">
            <w:pPr>
              <w:spacing w:after="0" w:line="240" w:lineRule="auto"/>
              <w:rPr>
                <w:szCs w:val="24"/>
              </w:rPr>
            </w:pPr>
            <w:r w:rsidRPr="00EA339E">
              <w:rPr>
                <w:szCs w:val="24"/>
              </w:rPr>
              <w:t>8.1. Đặc điểm các đá biến chất nhiệt động</w:t>
            </w:r>
          </w:p>
          <w:p w:rsidR="00EA339E" w:rsidRPr="00EA339E" w:rsidRDefault="00EA339E" w:rsidP="00311236">
            <w:pPr>
              <w:spacing w:after="0" w:line="240" w:lineRule="auto"/>
              <w:rPr>
                <w:szCs w:val="24"/>
              </w:rPr>
            </w:pPr>
            <w:r w:rsidRPr="00EA339E">
              <w:rPr>
                <w:szCs w:val="24"/>
              </w:rPr>
              <w:t>- Không gian và quy mô phân bố</w:t>
            </w:r>
          </w:p>
          <w:p w:rsidR="00EA339E" w:rsidRPr="00EA339E" w:rsidRDefault="00EA339E" w:rsidP="00311236">
            <w:pPr>
              <w:spacing w:after="0" w:line="240" w:lineRule="auto"/>
              <w:rPr>
                <w:szCs w:val="24"/>
              </w:rPr>
            </w:pPr>
            <w:r w:rsidRPr="00EA339E">
              <w:rPr>
                <w:szCs w:val="24"/>
              </w:rPr>
              <w:t>- Nguồn gốc các đá</w:t>
            </w:r>
          </w:p>
          <w:p w:rsidR="00EA339E" w:rsidRPr="00EA339E" w:rsidRDefault="00EA339E" w:rsidP="00311236">
            <w:pPr>
              <w:spacing w:after="0" w:line="240" w:lineRule="auto"/>
              <w:rPr>
                <w:szCs w:val="24"/>
              </w:rPr>
            </w:pPr>
            <w:r w:rsidRPr="00EA339E">
              <w:rPr>
                <w:szCs w:val="24"/>
              </w:rPr>
              <w:t>- Mối liên quan với siêu biến chất</w:t>
            </w:r>
          </w:p>
          <w:p w:rsidR="00EA339E" w:rsidRPr="00EA339E" w:rsidRDefault="00EA339E" w:rsidP="00311236">
            <w:pPr>
              <w:spacing w:after="0" w:line="240" w:lineRule="auto"/>
              <w:rPr>
                <w:szCs w:val="24"/>
              </w:rPr>
            </w:pPr>
            <w:r w:rsidRPr="00EA339E">
              <w:rPr>
                <w:szCs w:val="24"/>
              </w:rPr>
              <w:t xml:space="preserve">8.2. Đặc điểm thạch học </w:t>
            </w:r>
          </w:p>
          <w:p w:rsidR="00EA339E" w:rsidRPr="00EA339E" w:rsidRDefault="00EA339E" w:rsidP="00311236">
            <w:pPr>
              <w:spacing w:after="0" w:line="240" w:lineRule="auto"/>
              <w:rPr>
                <w:szCs w:val="24"/>
              </w:rPr>
            </w:pPr>
            <w:r w:rsidRPr="00EA339E">
              <w:rPr>
                <w:szCs w:val="24"/>
              </w:rPr>
              <w:t>8.2.1. Metapelit</w:t>
            </w:r>
          </w:p>
          <w:p w:rsidR="00EA339E" w:rsidRPr="00EA339E" w:rsidRDefault="00EA339E" w:rsidP="00311236">
            <w:pPr>
              <w:spacing w:after="0" w:line="240" w:lineRule="auto"/>
              <w:rPr>
                <w:szCs w:val="24"/>
              </w:rPr>
            </w:pPr>
            <w:r w:rsidRPr="00EA339E">
              <w:rPr>
                <w:szCs w:val="24"/>
              </w:rPr>
              <w:t>a) Đá phiến thạch anh sericit (tướng phiến lục)</w:t>
            </w:r>
          </w:p>
          <w:p w:rsidR="00EA339E" w:rsidRPr="00EA339E" w:rsidRDefault="00EA339E" w:rsidP="00311236">
            <w:pPr>
              <w:spacing w:after="0" w:line="240" w:lineRule="auto"/>
              <w:rPr>
                <w:szCs w:val="24"/>
              </w:rPr>
            </w:pPr>
            <w:r w:rsidRPr="00EA339E">
              <w:rPr>
                <w:szCs w:val="24"/>
              </w:rPr>
              <w:t>b) Đá phiến và gneis biotit-silimanit (tướng amphibolit)</w:t>
            </w:r>
          </w:p>
          <w:p w:rsidR="00EA339E" w:rsidRPr="00EA339E" w:rsidRDefault="00EA339E" w:rsidP="00311236">
            <w:pPr>
              <w:spacing w:after="0" w:line="240" w:lineRule="auto"/>
              <w:rPr>
                <w:szCs w:val="24"/>
              </w:rPr>
            </w:pPr>
            <w:r w:rsidRPr="00EA339E">
              <w:rPr>
                <w:szCs w:val="24"/>
              </w:rPr>
              <w:lastRenderedPageBreak/>
              <w:t>c) Đá phiến và gneis granat-cordierit (tướng granulit)</w:t>
            </w:r>
          </w:p>
          <w:p w:rsidR="00EA339E" w:rsidRPr="00EA339E" w:rsidRDefault="00EA339E" w:rsidP="00311236">
            <w:pPr>
              <w:spacing w:after="0" w:line="240" w:lineRule="auto"/>
              <w:rPr>
                <w:szCs w:val="24"/>
              </w:rPr>
            </w:pPr>
            <w:r w:rsidRPr="00EA339E">
              <w:rPr>
                <w:szCs w:val="24"/>
              </w:rPr>
              <w:t xml:space="preserve">8.2.2. Metamafic </w:t>
            </w:r>
          </w:p>
          <w:p w:rsidR="00EA339E" w:rsidRPr="00EA339E" w:rsidRDefault="00EA339E" w:rsidP="00311236">
            <w:pPr>
              <w:spacing w:after="0" w:line="240" w:lineRule="auto"/>
              <w:rPr>
                <w:szCs w:val="24"/>
              </w:rPr>
            </w:pPr>
            <w:r w:rsidRPr="00EA339E">
              <w:rPr>
                <w:szCs w:val="24"/>
              </w:rPr>
              <w:t>a) Đá phiến lục (tướng phiến lục )</w:t>
            </w:r>
          </w:p>
          <w:p w:rsidR="00EA339E" w:rsidRPr="00EA339E" w:rsidRDefault="00EA339E" w:rsidP="00311236">
            <w:pPr>
              <w:spacing w:after="0" w:line="240" w:lineRule="auto"/>
              <w:rPr>
                <w:szCs w:val="24"/>
              </w:rPr>
            </w:pPr>
            <w:r w:rsidRPr="00EA339E">
              <w:rPr>
                <w:szCs w:val="24"/>
              </w:rPr>
              <w:t>b) Đá amphibolit (tướng amphibolit)</w:t>
            </w:r>
          </w:p>
          <w:p w:rsidR="00EA339E" w:rsidRPr="00EA339E" w:rsidRDefault="00EA339E" w:rsidP="00311236">
            <w:pPr>
              <w:spacing w:after="0" w:line="240" w:lineRule="auto"/>
              <w:rPr>
                <w:szCs w:val="24"/>
              </w:rPr>
            </w:pPr>
            <w:r w:rsidRPr="00EA339E">
              <w:rPr>
                <w:szCs w:val="24"/>
              </w:rPr>
              <w:t>c) Đá gneis hai pyroxen (tướng granulit)</w:t>
            </w:r>
          </w:p>
          <w:p w:rsidR="00EA339E" w:rsidRPr="00EA339E" w:rsidRDefault="00EA339E" w:rsidP="00311236">
            <w:pPr>
              <w:spacing w:after="0" w:line="240" w:lineRule="auto"/>
              <w:rPr>
                <w:szCs w:val="24"/>
              </w:rPr>
            </w:pPr>
            <w:r w:rsidRPr="00EA339E">
              <w:rPr>
                <w:szCs w:val="24"/>
              </w:rPr>
              <w:t>d) Đá phiến glaucophan (tướng đá phiến glaucophan)</w:t>
            </w:r>
          </w:p>
          <w:p w:rsidR="00EA339E" w:rsidRPr="00EA339E" w:rsidRDefault="00EA339E" w:rsidP="00311236">
            <w:pPr>
              <w:spacing w:after="0" w:line="240" w:lineRule="auto"/>
              <w:rPr>
                <w:szCs w:val="24"/>
              </w:rPr>
            </w:pPr>
            <w:r w:rsidRPr="00EA339E">
              <w:rPr>
                <w:szCs w:val="24"/>
              </w:rPr>
              <w:t xml:space="preserve">e) Đá eclogit (tướng eclogit) </w:t>
            </w:r>
          </w:p>
          <w:p w:rsidR="00EA339E" w:rsidRPr="00EA339E" w:rsidRDefault="00EA339E" w:rsidP="00311236">
            <w:pPr>
              <w:spacing w:after="0" w:line="240" w:lineRule="auto"/>
              <w:rPr>
                <w:szCs w:val="24"/>
              </w:rPr>
            </w:pPr>
            <w:r w:rsidRPr="00EA339E">
              <w:rPr>
                <w:szCs w:val="24"/>
              </w:rPr>
              <w:t xml:space="preserve">8.2.3. Metacarbonat </w:t>
            </w:r>
          </w:p>
          <w:p w:rsidR="00EA339E" w:rsidRPr="00EA339E" w:rsidRDefault="00EA339E" w:rsidP="00311236">
            <w:pPr>
              <w:spacing w:after="0" w:line="240" w:lineRule="auto"/>
              <w:rPr>
                <w:szCs w:val="24"/>
              </w:rPr>
            </w:pPr>
            <w:r w:rsidRPr="00EA339E">
              <w:rPr>
                <w:szCs w:val="24"/>
              </w:rPr>
              <w:t>a) Đá hoa và đá hoa dolomit (tướng phiến lục)</w:t>
            </w:r>
          </w:p>
          <w:p w:rsidR="00EA339E" w:rsidRPr="0013705D" w:rsidRDefault="00EA339E" w:rsidP="00311236">
            <w:pPr>
              <w:spacing w:after="0" w:line="240" w:lineRule="auto"/>
              <w:rPr>
                <w:spacing w:val="-4"/>
                <w:szCs w:val="24"/>
              </w:rPr>
            </w:pPr>
            <w:r w:rsidRPr="0013705D">
              <w:rPr>
                <w:spacing w:val="-4"/>
                <w:szCs w:val="24"/>
              </w:rPr>
              <w:t>b) Đá hoa và calcyphyr (tướng amphibolit và granulit)</w:t>
            </w:r>
          </w:p>
          <w:p w:rsidR="00EA339E" w:rsidRPr="00EA339E" w:rsidRDefault="00EA339E" w:rsidP="00311236">
            <w:pPr>
              <w:spacing w:after="0" w:line="240" w:lineRule="auto"/>
              <w:rPr>
                <w:szCs w:val="24"/>
              </w:rPr>
            </w:pPr>
            <w:r w:rsidRPr="00EA339E">
              <w:rPr>
                <w:szCs w:val="24"/>
              </w:rPr>
              <w:t>8.3. Siêu biến chất và đá migmatit</w:t>
            </w:r>
          </w:p>
          <w:p w:rsidR="00EA339E" w:rsidRPr="00EA339E" w:rsidRDefault="00EA339E" w:rsidP="00311236">
            <w:pPr>
              <w:spacing w:after="0" w:line="240" w:lineRule="auto"/>
              <w:rPr>
                <w:szCs w:val="24"/>
              </w:rPr>
            </w:pPr>
            <w:r w:rsidRPr="00EA339E">
              <w:rPr>
                <w:szCs w:val="24"/>
              </w:rPr>
              <w:t>8.3.1. Khái quát về hoạt động siêu biến chất và sự hình thành migmatit</w:t>
            </w:r>
          </w:p>
          <w:p w:rsidR="00EA339E" w:rsidRPr="00EA339E" w:rsidRDefault="00EA339E" w:rsidP="00311236">
            <w:pPr>
              <w:spacing w:after="0" w:line="240" w:lineRule="auto"/>
              <w:rPr>
                <w:szCs w:val="24"/>
              </w:rPr>
            </w:pPr>
            <w:r w:rsidRPr="00EA339E">
              <w:rPr>
                <w:szCs w:val="24"/>
              </w:rPr>
              <w:t xml:space="preserve">8.3.2 Đặc điểm các đá migmatit: a) Đặc điểm thạch học; b) Phân loại migmatit </w:t>
            </w:r>
          </w:p>
          <w:p w:rsidR="00EA339E" w:rsidRPr="00EA339E" w:rsidRDefault="00EA339E" w:rsidP="00311236">
            <w:pPr>
              <w:spacing w:after="0" w:line="240" w:lineRule="auto"/>
              <w:rPr>
                <w:szCs w:val="24"/>
              </w:rPr>
            </w:pPr>
            <w:r w:rsidRPr="00EA339E">
              <w:rPr>
                <w:szCs w:val="24"/>
              </w:rPr>
              <w:t>8.4. Các đá biến chất nhiệt động ở Việt Nam và khoáng sản liên quan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02</w:t>
            </w:r>
          </w:p>
        </w:tc>
        <w:tc>
          <w:tcPr>
            <w:tcW w:w="1835" w:type="dxa"/>
            <w:tcBorders>
              <w:top w:val="single" w:sz="4" w:space="0" w:color="auto"/>
              <w:left w:val="single" w:sz="4" w:space="0" w:color="auto"/>
              <w:bottom w:val="single" w:sz="4" w:space="0" w:color="auto"/>
              <w:right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 Nhận biết đặc điểm chung của nhóm đá biến chất nhiệt động;</w:t>
            </w:r>
          </w:p>
          <w:p w:rsidR="00EA339E" w:rsidRPr="00EA339E" w:rsidRDefault="00EA339E" w:rsidP="00311236">
            <w:pPr>
              <w:spacing w:after="0" w:line="240" w:lineRule="auto"/>
              <w:jc w:val="both"/>
              <w:rPr>
                <w:szCs w:val="24"/>
              </w:rPr>
            </w:pPr>
            <w:r w:rsidRPr="00EA339E">
              <w:rPr>
                <w:szCs w:val="24"/>
              </w:rPr>
              <w:t>- Mô tả thạch học chi tiết các đá biến chất nhiệt động tiêu biểu.</w:t>
            </w: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p>
        </w:tc>
        <w:tc>
          <w:tcPr>
            <w:tcW w:w="6845" w:type="dxa"/>
            <w:shd w:val="clear" w:color="auto" w:fill="auto"/>
          </w:tcPr>
          <w:p w:rsidR="00EA339E" w:rsidRPr="00EA339E" w:rsidRDefault="00EA339E" w:rsidP="00311236">
            <w:pPr>
              <w:spacing w:after="0" w:line="240" w:lineRule="auto"/>
              <w:rPr>
                <w:b/>
                <w:szCs w:val="24"/>
              </w:rPr>
            </w:pPr>
            <w:r w:rsidRPr="00EA339E">
              <w:rPr>
                <w:b/>
                <w:szCs w:val="24"/>
              </w:rPr>
              <w:t>Bài tập phần đá biến chất</w:t>
            </w: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1</w:t>
            </w:r>
          </w:p>
        </w:tc>
        <w:tc>
          <w:tcPr>
            <w:tcW w:w="1835" w:type="dxa"/>
            <w:shd w:val="clear" w:color="auto" w:fill="auto"/>
          </w:tcPr>
          <w:p w:rsidR="00EA339E" w:rsidRPr="00EA339E" w:rsidRDefault="00EA339E" w:rsidP="00311236">
            <w:pPr>
              <w:spacing w:after="0" w:line="240" w:lineRule="auto"/>
              <w:jc w:val="both"/>
              <w:rPr>
                <w:szCs w:val="24"/>
              </w:rPr>
            </w:pPr>
          </w:p>
        </w:tc>
      </w:tr>
      <w:tr w:rsidR="00E31D94" w:rsidRPr="00EA339E" w:rsidTr="00E31D94">
        <w:tc>
          <w:tcPr>
            <w:tcW w:w="952" w:type="dxa"/>
            <w:shd w:val="clear" w:color="auto" w:fill="auto"/>
          </w:tcPr>
          <w:p w:rsidR="00EA339E" w:rsidRPr="00EA339E" w:rsidRDefault="00EA339E" w:rsidP="00311236">
            <w:pPr>
              <w:spacing w:after="0" w:line="240" w:lineRule="auto"/>
              <w:jc w:val="center"/>
              <w:rPr>
                <w:b/>
                <w:szCs w:val="24"/>
              </w:rPr>
            </w:pPr>
          </w:p>
        </w:tc>
        <w:tc>
          <w:tcPr>
            <w:tcW w:w="6845" w:type="dxa"/>
            <w:shd w:val="clear" w:color="auto" w:fill="auto"/>
          </w:tcPr>
          <w:p w:rsidR="00EA339E" w:rsidRPr="00EA339E" w:rsidRDefault="00EA339E" w:rsidP="00311236">
            <w:pPr>
              <w:spacing w:after="0" w:line="240" w:lineRule="auto"/>
              <w:rPr>
                <w:b/>
                <w:szCs w:val="24"/>
              </w:rPr>
            </w:pPr>
            <w:r w:rsidRPr="00EA339E">
              <w:rPr>
                <w:b/>
                <w:szCs w:val="24"/>
              </w:rPr>
              <w:t>Cộng:</w:t>
            </w: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45</w:t>
            </w:r>
          </w:p>
        </w:tc>
        <w:tc>
          <w:tcPr>
            <w:tcW w:w="1835" w:type="dxa"/>
            <w:shd w:val="clear" w:color="auto" w:fill="auto"/>
          </w:tcPr>
          <w:p w:rsidR="00EA339E" w:rsidRPr="00EA339E" w:rsidRDefault="00EA339E" w:rsidP="00311236">
            <w:pPr>
              <w:spacing w:after="0" w:line="240" w:lineRule="auto"/>
              <w:jc w:val="both"/>
              <w:rPr>
                <w:szCs w:val="24"/>
              </w:rPr>
            </w:pPr>
          </w:p>
        </w:tc>
      </w:tr>
    </w:tbl>
    <w:p w:rsidR="00EA339E" w:rsidRPr="0035093C" w:rsidRDefault="00EA339E" w:rsidP="00EA339E">
      <w:pPr>
        <w:spacing w:before="60" w:after="0" w:line="240" w:lineRule="auto"/>
        <w:ind w:firstLine="720"/>
        <w:jc w:val="both"/>
        <w:rPr>
          <w:b/>
          <w:szCs w:val="24"/>
          <w:lang w:val="vi-VN"/>
        </w:rPr>
      </w:pPr>
    </w:p>
    <w:tbl>
      <w:tblPr>
        <w:tblW w:w="96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08"/>
        <w:gridCol w:w="4888"/>
        <w:gridCol w:w="842"/>
        <w:gridCol w:w="2702"/>
      </w:tblGrid>
      <w:tr w:rsidR="00EA339E" w:rsidRPr="00EA339E" w:rsidTr="0013705D">
        <w:tc>
          <w:tcPr>
            <w:tcW w:w="9640" w:type="dxa"/>
            <w:gridSpan w:val="4"/>
            <w:tcBorders>
              <w:top w:val="single" w:sz="4" w:space="0" w:color="auto"/>
            </w:tcBorders>
            <w:shd w:val="clear" w:color="auto" w:fill="auto"/>
          </w:tcPr>
          <w:p w:rsidR="00EA339E" w:rsidRPr="00EA339E" w:rsidRDefault="00EA339E" w:rsidP="00311236">
            <w:pPr>
              <w:spacing w:after="0" w:line="240" w:lineRule="auto"/>
              <w:jc w:val="both"/>
              <w:rPr>
                <w:b/>
                <w:szCs w:val="24"/>
              </w:rPr>
            </w:pPr>
            <w:r w:rsidRPr="00EA339E">
              <w:rPr>
                <w:b/>
                <w:szCs w:val="24"/>
              </w:rPr>
              <w:t>6.2- Thí nghiệm thực hành</w:t>
            </w:r>
          </w:p>
        </w:tc>
      </w:tr>
      <w:tr w:rsidR="00EA339E" w:rsidRPr="00EA339E" w:rsidTr="0013705D">
        <w:tc>
          <w:tcPr>
            <w:tcW w:w="1208" w:type="dxa"/>
            <w:shd w:val="clear" w:color="auto" w:fill="auto"/>
          </w:tcPr>
          <w:p w:rsidR="00EA339E" w:rsidRPr="00EA339E" w:rsidRDefault="00EA339E" w:rsidP="00311236">
            <w:pPr>
              <w:spacing w:after="0" w:line="240" w:lineRule="auto"/>
              <w:jc w:val="center"/>
              <w:rPr>
                <w:b/>
                <w:szCs w:val="24"/>
              </w:rPr>
            </w:pPr>
            <w:r w:rsidRPr="00EA339E">
              <w:rPr>
                <w:b/>
                <w:szCs w:val="24"/>
              </w:rPr>
              <w:t>Đề mục</w:t>
            </w:r>
          </w:p>
        </w:tc>
        <w:tc>
          <w:tcPr>
            <w:tcW w:w="4888" w:type="dxa"/>
            <w:shd w:val="clear" w:color="auto" w:fill="auto"/>
          </w:tcPr>
          <w:p w:rsidR="00EA339E" w:rsidRPr="00EA339E" w:rsidRDefault="00EA339E" w:rsidP="00311236">
            <w:pPr>
              <w:spacing w:after="0" w:line="240" w:lineRule="auto"/>
              <w:jc w:val="center"/>
              <w:rPr>
                <w:b/>
                <w:szCs w:val="24"/>
              </w:rPr>
            </w:pPr>
            <w:r w:rsidRPr="00EA339E">
              <w:rPr>
                <w:b/>
                <w:szCs w:val="24"/>
              </w:rPr>
              <w:t>Nội dung</w:t>
            </w:r>
          </w:p>
        </w:tc>
        <w:tc>
          <w:tcPr>
            <w:tcW w:w="842" w:type="dxa"/>
            <w:shd w:val="clear" w:color="auto" w:fill="auto"/>
          </w:tcPr>
          <w:p w:rsidR="00EA339E" w:rsidRPr="00EA339E" w:rsidRDefault="00EA339E" w:rsidP="00311236">
            <w:pPr>
              <w:spacing w:after="0" w:line="240" w:lineRule="auto"/>
              <w:jc w:val="center"/>
              <w:rPr>
                <w:b/>
                <w:szCs w:val="24"/>
              </w:rPr>
            </w:pPr>
            <w:r w:rsidRPr="00EA339E">
              <w:rPr>
                <w:b/>
                <w:szCs w:val="24"/>
              </w:rPr>
              <w:t>Số tiết</w:t>
            </w:r>
          </w:p>
        </w:tc>
        <w:tc>
          <w:tcPr>
            <w:tcW w:w="2702" w:type="dxa"/>
            <w:shd w:val="clear" w:color="auto" w:fill="auto"/>
          </w:tcPr>
          <w:p w:rsidR="00EA339E" w:rsidRPr="00EA339E" w:rsidRDefault="00EA339E" w:rsidP="00311236">
            <w:pPr>
              <w:spacing w:after="0" w:line="240" w:lineRule="auto"/>
              <w:jc w:val="center"/>
              <w:rPr>
                <w:b/>
                <w:szCs w:val="24"/>
              </w:rPr>
            </w:pPr>
            <w:r w:rsidRPr="00EA339E">
              <w:rPr>
                <w:b/>
                <w:szCs w:val="24"/>
              </w:rPr>
              <w:t>Mục tiêu</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1</w:t>
            </w:r>
          </w:p>
        </w:tc>
        <w:tc>
          <w:tcPr>
            <w:tcW w:w="4888" w:type="dxa"/>
            <w:shd w:val="clear" w:color="auto" w:fill="auto"/>
          </w:tcPr>
          <w:p w:rsidR="00EA339E" w:rsidRPr="00EA339E" w:rsidRDefault="00EA339E" w:rsidP="00311236">
            <w:pPr>
              <w:spacing w:after="0" w:line="240" w:lineRule="auto"/>
              <w:rPr>
                <w:szCs w:val="24"/>
              </w:rPr>
            </w:pPr>
            <w:r w:rsidRPr="00EA339E">
              <w:rPr>
                <w:szCs w:val="24"/>
              </w:rPr>
              <w:t>Giới thiệu kính hiển vi phân cực và các khoáng vật tạo đá</w:t>
            </w:r>
            <w:r w:rsidRPr="00EA339E">
              <w:rPr>
                <w:color w:val="000000"/>
                <w:spacing w:val="-6"/>
                <w:szCs w:val="24"/>
                <w:lang w:val="it-IT"/>
              </w:rPr>
              <w:t>: olivin, pyroxen, amphibol (hornblend), mica (biotit, muscovit), thạch anh, plagioclas, felspat kali, carbonat (calcit, dolomit), granat</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Cách sử dụng kính hiển vi, đặc điểm của các nhóm khoáng vật tạo đá</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2</w:t>
            </w:r>
          </w:p>
        </w:tc>
        <w:tc>
          <w:tcPr>
            <w:tcW w:w="4888" w:type="dxa"/>
            <w:shd w:val="clear" w:color="auto" w:fill="auto"/>
          </w:tcPr>
          <w:p w:rsidR="00EA339E" w:rsidRPr="00EA339E" w:rsidRDefault="00EA339E" w:rsidP="00311236">
            <w:pPr>
              <w:spacing w:after="0" w:line="240" w:lineRule="auto"/>
              <w:rPr>
                <w:szCs w:val="24"/>
              </w:rPr>
            </w:pPr>
            <w:r w:rsidRPr="00EA339E">
              <w:rPr>
                <w:szCs w:val="24"/>
              </w:rPr>
              <w:t>Các nhóm đá magma</w:t>
            </w:r>
          </w:p>
          <w:p w:rsidR="00EA339E" w:rsidRPr="00EA339E" w:rsidRDefault="00EA339E" w:rsidP="00311236">
            <w:pPr>
              <w:spacing w:after="0" w:line="240" w:lineRule="auto"/>
              <w:rPr>
                <w:b/>
                <w:color w:val="000000"/>
                <w:szCs w:val="24"/>
                <w:lang w:val="es-ES"/>
              </w:rPr>
            </w:pPr>
            <w:r w:rsidRPr="00EA339E">
              <w:rPr>
                <w:i/>
                <w:color w:val="000000"/>
                <w:szCs w:val="24"/>
                <w:lang w:val="es-ES"/>
              </w:rPr>
              <w:t xml:space="preserve">Nhóm siêu mafic (siêu bazơ): </w:t>
            </w:r>
            <w:r w:rsidRPr="00EA339E">
              <w:rPr>
                <w:color w:val="000000"/>
                <w:szCs w:val="24"/>
                <w:lang w:val="es-ES"/>
              </w:rPr>
              <w:t>dunit A1-1; peridotit, pyroxenit A 1-2</w:t>
            </w:r>
          </w:p>
          <w:p w:rsidR="00EA339E" w:rsidRPr="00EA339E" w:rsidRDefault="00EA339E" w:rsidP="00311236">
            <w:pPr>
              <w:spacing w:after="0" w:line="240" w:lineRule="auto"/>
              <w:rPr>
                <w:i/>
                <w:color w:val="000000"/>
                <w:szCs w:val="24"/>
                <w:lang w:val="pt-BR"/>
              </w:rPr>
            </w:pPr>
            <w:r w:rsidRPr="00EA339E">
              <w:rPr>
                <w:i/>
                <w:color w:val="000000"/>
                <w:szCs w:val="24"/>
                <w:lang w:val="pt-BR"/>
              </w:rPr>
              <w:t xml:space="preserve">Nhóm mafic (bazơ): </w:t>
            </w:r>
            <w:r w:rsidRPr="00EA339E">
              <w:rPr>
                <w:color w:val="000000"/>
                <w:szCs w:val="24"/>
                <w:lang w:val="pt-BR"/>
              </w:rPr>
              <w:t>gabro A2-1</w:t>
            </w:r>
            <w:r w:rsidRPr="00EA339E">
              <w:rPr>
                <w:i/>
                <w:color w:val="000000"/>
                <w:szCs w:val="24"/>
                <w:lang w:val="pt-BR"/>
              </w:rPr>
              <w:t xml:space="preserve">, </w:t>
            </w:r>
            <w:r w:rsidRPr="00EA339E">
              <w:rPr>
                <w:color w:val="000000"/>
                <w:szCs w:val="24"/>
                <w:lang w:val="pt-BR"/>
              </w:rPr>
              <w:t>diaba A2-3</w:t>
            </w:r>
            <w:r w:rsidRPr="00EA339E">
              <w:rPr>
                <w:i/>
                <w:color w:val="000000"/>
                <w:szCs w:val="24"/>
                <w:lang w:val="pt-BR"/>
              </w:rPr>
              <w:t xml:space="preserve">; </w:t>
            </w:r>
            <w:r w:rsidRPr="00EA339E">
              <w:rPr>
                <w:color w:val="000000"/>
                <w:szCs w:val="24"/>
                <w:lang w:val="pt-BR"/>
              </w:rPr>
              <w:t>basalt  A2-7</w:t>
            </w:r>
          </w:p>
          <w:p w:rsidR="00EA339E" w:rsidRPr="00EA339E" w:rsidRDefault="00EA339E" w:rsidP="00311236">
            <w:pPr>
              <w:spacing w:after="0" w:line="240" w:lineRule="auto"/>
              <w:rPr>
                <w:color w:val="000000"/>
                <w:szCs w:val="24"/>
                <w:lang w:val="pt-BR"/>
              </w:rPr>
            </w:pPr>
            <w:r w:rsidRPr="00EA339E">
              <w:rPr>
                <w:i/>
                <w:color w:val="000000"/>
                <w:szCs w:val="24"/>
                <w:lang w:val="pt-BR"/>
              </w:rPr>
              <w:t>Nhóm trung tính</w:t>
            </w:r>
            <w:r w:rsidRPr="00EA339E">
              <w:rPr>
                <w:color w:val="000000"/>
                <w:szCs w:val="24"/>
                <w:lang w:val="pt-BR"/>
              </w:rPr>
              <w:t xml:space="preserve">: </w:t>
            </w:r>
            <w:r w:rsidRPr="00EA339E">
              <w:rPr>
                <w:color w:val="000000"/>
                <w:szCs w:val="24"/>
              </w:rPr>
              <w:t>diorit, diorit thạch anh   A 3-6; andesit   A3-9</w:t>
            </w:r>
          </w:p>
          <w:p w:rsidR="00EA339E" w:rsidRPr="00EA339E" w:rsidRDefault="00EA339E" w:rsidP="00311236">
            <w:pPr>
              <w:spacing w:after="0" w:line="240" w:lineRule="auto"/>
              <w:rPr>
                <w:i/>
                <w:color w:val="000000"/>
                <w:szCs w:val="24"/>
                <w:lang w:val="pt-BR"/>
              </w:rPr>
            </w:pPr>
            <w:r w:rsidRPr="00EA339E">
              <w:rPr>
                <w:i/>
                <w:color w:val="000000"/>
                <w:szCs w:val="24"/>
                <w:lang w:val="pt-BR"/>
              </w:rPr>
              <w:t xml:space="preserve">Nhóm axit: </w:t>
            </w:r>
            <w:r w:rsidRPr="00EA339E">
              <w:rPr>
                <w:color w:val="000000"/>
                <w:szCs w:val="24"/>
                <w:lang w:val="pt-BR"/>
              </w:rPr>
              <w:t>granit, granodiorit  A 4-1</w:t>
            </w:r>
            <w:r w:rsidRPr="00EA339E">
              <w:rPr>
                <w:i/>
                <w:color w:val="000000"/>
                <w:szCs w:val="24"/>
                <w:lang w:val="pt-BR"/>
              </w:rPr>
              <w:t xml:space="preserve">; </w:t>
            </w:r>
            <w:r w:rsidRPr="00EA339E">
              <w:rPr>
                <w:color w:val="000000"/>
                <w:szCs w:val="24"/>
                <w:lang w:val="pt-BR"/>
              </w:rPr>
              <w:t>riolit  A4-6</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Mô tả các nhóm đá magma dưới kính hiển vi</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3</w:t>
            </w:r>
          </w:p>
        </w:tc>
        <w:tc>
          <w:tcPr>
            <w:tcW w:w="4888" w:type="dxa"/>
            <w:shd w:val="clear" w:color="auto" w:fill="auto"/>
          </w:tcPr>
          <w:p w:rsidR="00EA339E" w:rsidRPr="00EA339E" w:rsidRDefault="00EA339E" w:rsidP="00311236">
            <w:pPr>
              <w:spacing w:after="0" w:line="240" w:lineRule="auto"/>
              <w:rPr>
                <w:szCs w:val="24"/>
              </w:rPr>
            </w:pPr>
            <w:r w:rsidRPr="00EA339E">
              <w:rPr>
                <w:szCs w:val="24"/>
              </w:rPr>
              <w:t xml:space="preserve">Các nhóm đá vụn núi lửa và đá trầm tích </w:t>
            </w:r>
          </w:p>
          <w:p w:rsidR="00EA339E" w:rsidRPr="00EA339E" w:rsidRDefault="00EA339E" w:rsidP="00311236">
            <w:pPr>
              <w:spacing w:after="0" w:line="240" w:lineRule="auto"/>
              <w:rPr>
                <w:i/>
                <w:color w:val="000000"/>
                <w:szCs w:val="24"/>
                <w:lang w:val="pt-BR"/>
              </w:rPr>
            </w:pPr>
            <w:r w:rsidRPr="00EA339E">
              <w:rPr>
                <w:i/>
                <w:color w:val="000000"/>
                <w:szCs w:val="24"/>
                <w:lang w:val="pt-BR"/>
              </w:rPr>
              <w:t>Các đá vụn núi lửa và trầm tích vụn:</w:t>
            </w:r>
          </w:p>
          <w:p w:rsidR="00EA339E" w:rsidRPr="0013705D" w:rsidRDefault="00EA339E" w:rsidP="00311236">
            <w:pPr>
              <w:spacing w:after="0" w:line="240" w:lineRule="auto"/>
              <w:rPr>
                <w:b/>
                <w:i/>
                <w:color w:val="000000"/>
                <w:spacing w:val="-4"/>
                <w:szCs w:val="24"/>
                <w:lang w:val="pt-BR"/>
              </w:rPr>
            </w:pPr>
            <w:r w:rsidRPr="0013705D">
              <w:rPr>
                <w:color w:val="000000"/>
                <w:spacing w:val="-4"/>
                <w:szCs w:val="24"/>
                <w:lang w:val="pt-BR"/>
              </w:rPr>
              <w:t>Tuf riolit 1B; sạn kết 2B; cát kết 3B, 4B; bột kết 9B</w:t>
            </w:r>
          </w:p>
          <w:p w:rsidR="00EA339E" w:rsidRPr="00EA339E" w:rsidRDefault="00EA339E" w:rsidP="00311236">
            <w:pPr>
              <w:spacing w:after="0" w:line="240" w:lineRule="auto"/>
              <w:rPr>
                <w:i/>
                <w:color w:val="000000"/>
                <w:szCs w:val="24"/>
                <w:lang w:val="pt-BR"/>
              </w:rPr>
            </w:pPr>
            <w:r w:rsidRPr="00EA339E">
              <w:rPr>
                <w:i/>
                <w:color w:val="000000"/>
                <w:szCs w:val="24"/>
                <w:lang w:val="pt-BR"/>
              </w:rPr>
              <w:t>Các đá trầm tích sinh hóa và đá sét:</w:t>
            </w:r>
          </w:p>
          <w:p w:rsidR="0013705D" w:rsidRDefault="00EA339E" w:rsidP="00311236">
            <w:pPr>
              <w:spacing w:after="0" w:line="240" w:lineRule="auto"/>
              <w:rPr>
                <w:color w:val="000000"/>
                <w:szCs w:val="24"/>
                <w:lang w:val="pt-BR"/>
              </w:rPr>
            </w:pPr>
            <w:r w:rsidRPr="00EA339E">
              <w:rPr>
                <w:color w:val="000000"/>
                <w:szCs w:val="24"/>
                <w:lang w:val="pt-BR"/>
              </w:rPr>
              <w:t>đá vôi 21B; dolomit 22B; đá vôi trứng cá; silicit 10B; spongilit 12B; sét kết 7B, 8B</w:t>
            </w:r>
          </w:p>
          <w:p w:rsidR="0013705D" w:rsidRPr="00EA339E" w:rsidRDefault="0013705D" w:rsidP="00311236">
            <w:pPr>
              <w:spacing w:after="0" w:line="240" w:lineRule="auto"/>
              <w:rPr>
                <w:szCs w:val="24"/>
              </w:rPr>
            </w:pPr>
            <w:r w:rsidRPr="00EA339E">
              <w:rPr>
                <w:szCs w:val="24"/>
              </w:rPr>
              <w:t>Các nhóm đá biến chất</w:t>
            </w:r>
          </w:p>
          <w:p w:rsidR="0013705D" w:rsidRPr="00EA339E" w:rsidRDefault="0013705D" w:rsidP="00311236">
            <w:pPr>
              <w:spacing w:after="0" w:line="240" w:lineRule="auto"/>
              <w:rPr>
                <w:color w:val="000000"/>
                <w:szCs w:val="24"/>
                <w:lang w:val="pt-BR"/>
              </w:rPr>
            </w:pPr>
            <w:r w:rsidRPr="00EA339E">
              <w:rPr>
                <w:i/>
                <w:color w:val="000000"/>
                <w:szCs w:val="24"/>
                <w:lang w:val="pt-BR"/>
              </w:rPr>
              <w:t>Các đá biến chất động lực</w:t>
            </w:r>
            <w:r w:rsidRPr="00EA339E">
              <w:rPr>
                <w:color w:val="000000"/>
                <w:szCs w:val="24"/>
                <w:lang w:val="pt-BR"/>
              </w:rPr>
              <w:t xml:space="preserve"> 31C</w:t>
            </w:r>
          </w:p>
          <w:p w:rsidR="0013705D" w:rsidRPr="00EA339E" w:rsidRDefault="0013705D" w:rsidP="00311236">
            <w:pPr>
              <w:spacing w:after="0" w:line="240" w:lineRule="auto"/>
              <w:rPr>
                <w:color w:val="000000"/>
                <w:szCs w:val="24"/>
                <w:lang w:val="pt-BR"/>
              </w:rPr>
            </w:pPr>
            <w:r w:rsidRPr="00EA339E">
              <w:rPr>
                <w:i/>
                <w:color w:val="000000"/>
                <w:szCs w:val="24"/>
                <w:lang w:val="pt-BR"/>
              </w:rPr>
              <w:t xml:space="preserve">Các đá biến chất tiếp xúc nhiệt: </w:t>
            </w:r>
            <w:r w:rsidRPr="00EA339E">
              <w:rPr>
                <w:color w:val="000000"/>
                <w:szCs w:val="24"/>
                <w:lang w:val="pt-BR"/>
              </w:rPr>
              <w:t>đá phiến đốm vết, đốm sần 2C; đá sừng  5C; đá hoa 7C</w:t>
            </w:r>
          </w:p>
          <w:p w:rsidR="00EA339E" w:rsidRPr="00EA339E" w:rsidRDefault="0013705D" w:rsidP="00311236">
            <w:pPr>
              <w:spacing w:after="0" w:line="240" w:lineRule="auto"/>
              <w:rPr>
                <w:color w:val="000000"/>
                <w:szCs w:val="24"/>
                <w:lang w:val="pt-BR"/>
              </w:rPr>
            </w:pPr>
            <w:r w:rsidRPr="00EA339E">
              <w:rPr>
                <w:i/>
                <w:color w:val="000000"/>
                <w:szCs w:val="24"/>
                <w:lang w:val="pt-BR"/>
              </w:rPr>
              <w:t xml:space="preserve">Các đá biến chất khu vực: </w:t>
            </w:r>
            <w:r w:rsidRPr="00EA339E">
              <w:rPr>
                <w:color w:val="000000"/>
                <w:szCs w:val="24"/>
                <w:lang w:val="pt-BR"/>
              </w:rPr>
              <w:t>đá phiến lục 20C, 21C; amphibolit 25C; gneis 27C; quarsit 28C</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Mô tả các nhóm đá trầm tích và biến chất dưới kính hiển vi</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4</w:t>
            </w:r>
          </w:p>
        </w:tc>
        <w:tc>
          <w:tcPr>
            <w:tcW w:w="4888" w:type="dxa"/>
            <w:shd w:val="clear" w:color="auto" w:fill="auto"/>
          </w:tcPr>
          <w:p w:rsidR="00EA339E" w:rsidRPr="00EA339E" w:rsidRDefault="00EA339E" w:rsidP="00311236">
            <w:pPr>
              <w:spacing w:after="0" w:line="240" w:lineRule="auto"/>
              <w:rPr>
                <w:szCs w:val="24"/>
              </w:rPr>
            </w:pPr>
            <w:r w:rsidRPr="00EA339E">
              <w:rPr>
                <w:szCs w:val="24"/>
              </w:rPr>
              <w:t>Quan sát, nhận biết và mô tả các đá magma tiêu biểu bằng mắt thường</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Nhận biết các đá magma bằng mắt thường</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5</w:t>
            </w:r>
          </w:p>
        </w:tc>
        <w:tc>
          <w:tcPr>
            <w:tcW w:w="4888" w:type="dxa"/>
            <w:shd w:val="clear" w:color="auto" w:fill="auto"/>
          </w:tcPr>
          <w:p w:rsidR="00EA339E" w:rsidRPr="00EA339E" w:rsidRDefault="00EA339E" w:rsidP="00311236">
            <w:pPr>
              <w:spacing w:after="0" w:line="240" w:lineRule="auto"/>
              <w:rPr>
                <w:szCs w:val="24"/>
              </w:rPr>
            </w:pPr>
            <w:r w:rsidRPr="00EA339E">
              <w:rPr>
                <w:szCs w:val="24"/>
              </w:rPr>
              <w:t>Quan sát, nhận biết  và mô tả các đá trầm tích tiêu biểu bằng mắt thường</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Nhận biết các đá trầm tích bằng mắt thường</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6</w:t>
            </w:r>
          </w:p>
        </w:tc>
        <w:tc>
          <w:tcPr>
            <w:tcW w:w="4888" w:type="dxa"/>
            <w:shd w:val="clear" w:color="auto" w:fill="auto"/>
          </w:tcPr>
          <w:p w:rsidR="00EA339E" w:rsidRPr="00EA339E" w:rsidRDefault="00EA339E" w:rsidP="00311236">
            <w:pPr>
              <w:spacing w:after="0" w:line="240" w:lineRule="auto"/>
              <w:rPr>
                <w:szCs w:val="24"/>
              </w:rPr>
            </w:pPr>
            <w:r w:rsidRPr="00EA339E">
              <w:rPr>
                <w:szCs w:val="24"/>
              </w:rPr>
              <w:t>Quan sát, nhận biết  và mô tả các đá biến chất tiêu biểu bằng mắt thường</w:t>
            </w:r>
          </w:p>
        </w:tc>
        <w:tc>
          <w:tcPr>
            <w:tcW w:w="842" w:type="dxa"/>
            <w:shd w:val="clear" w:color="auto" w:fill="auto"/>
            <w:vAlign w:val="center"/>
          </w:tcPr>
          <w:p w:rsidR="00EA339E" w:rsidRPr="00EA339E" w:rsidRDefault="00EA339E" w:rsidP="00311236">
            <w:pPr>
              <w:spacing w:after="0" w:line="240" w:lineRule="auto"/>
              <w:jc w:val="center"/>
              <w:rPr>
                <w:szCs w:val="24"/>
              </w:rPr>
            </w:pPr>
            <w:r w:rsidRPr="00EA339E">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Nhận biết các đá biến chất bằng mắt thường</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lastRenderedPageBreak/>
              <w:t>Bài 7</w:t>
            </w:r>
          </w:p>
        </w:tc>
        <w:tc>
          <w:tcPr>
            <w:tcW w:w="4888" w:type="dxa"/>
            <w:shd w:val="clear" w:color="auto" w:fill="auto"/>
            <w:vAlign w:val="center"/>
          </w:tcPr>
          <w:p w:rsidR="00EA339E" w:rsidRPr="00EA339E" w:rsidRDefault="00EA339E" w:rsidP="00311236">
            <w:pPr>
              <w:spacing w:after="0" w:line="240" w:lineRule="auto"/>
              <w:rPr>
                <w:szCs w:val="24"/>
              </w:rPr>
            </w:pPr>
            <w:r w:rsidRPr="00EA339E">
              <w:rPr>
                <w:szCs w:val="24"/>
              </w:rPr>
              <w:t>Ôn tập</w:t>
            </w:r>
          </w:p>
        </w:tc>
        <w:tc>
          <w:tcPr>
            <w:tcW w:w="842" w:type="dxa"/>
            <w:shd w:val="clear" w:color="auto" w:fill="auto"/>
            <w:vAlign w:val="center"/>
          </w:tcPr>
          <w:p w:rsidR="00EA339E" w:rsidRPr="00EA339E" w:rsidRDefault="0013705D" w:rsidP="00311236">
            <w:pPr>
              <w:spacing w:after="0" w:line="240" w:lineRule="auto"/>
              <w:jc w:val="center"/>
              <w:rPr>
                <w:szCs w:val="24"/>
              </w:rPr>
            </w:pPr>
            <w:r>
              <w:rPr>
                <w:szCs w:val="24"/>
              </w:rPr>
              <w:t>04</w:t>
            </w:r>
          </w:p>
        </w:tc>
        <w:tc>
          <w:tcPr>
            <w:tcW w:w="2702" w:type="dxa"/>
            <w:shd w:val="clear" w:color="auto" w:fill="auto"/>
            <w:vAlign w:val="center"/>
          </w:tcPr>
          <w:p w:rsidR="00EA339E" w:rsidRPr="00EA339E" w:rsidRDefault="00EA339E" w:rsidP="00311236">
            <w:pPr>
              <w:spacing w:after="0" w:line="240" w:lineRule="auto"/>
              <w:rPr>
                <w:szCs w:val="24"/>
              </w:rPr>
            </w:pPr>
            <w:r w:rsidRPr="00EA339E">
              <w:rPr>
                <w:szCs w:val="24"/>
              </w:rPr>
              <w:t>Hệ thống hóa các mẫu đá magma, trầm tích, biến chất bằng mắt thường</w:t>
            </w:r>
          </w:p>
        </w:tc>
      </w:tr>
      <w:tr w:rsidR="00EA339E" w:rsidRPr="00EA339E" w:rsidTr="0013705D">
        <w:tc>
          <w:tcPr>
            <w:tcW w:w="1208" w:type="dxa"/>
            <w:shd w:val="clear" w:color="auto" w:fill="auto"/>
            <w:vAlign w:val="center"/>
          </w:tcPr>
          <w:p w:rsidR="00EA339E" w:rsidRPr="00EA339E" w:rsidRDefault="00EA339E" w:rsidP="00311236">
            <w:pPr>
              <w:spacing w:after="0" w:line="240" w:lineRule="auto"/>
              <w:jc w:val="center"/>
              <w:rPr>
                <w:szCs w:val="24"/>
              </w:rPr>
            </w:pPr>
            <w:r w:rsidRPr="00EA339E">
              <w:rPr>
                <w:szCs w:val="24"/>
              </w:rPr>
              <w:t>Bài 8</w:t>
            </w:r>
          </w:p>
        </w:tc>
        <w:tc>
          <w:tcPr>
            <w:tcW w:w="4888" w:type="dxa"/>
            <w:shd w:val="clear" w:color="auto" w:fill="auto"/>
            <w:vAlign w:val="center"/>
          </w:tcPr>
          <w:p w:rsidR="00EA339E" w:rsidRPr="00EA339E" w:rsidRDefault="00EA339E" w:rsidP="00311236">
            <w:pPr>
              <w:spacing w:after="0" w:line="240" w:lineRule="auto"/>
              <w:rPr>
                <w:szCs w:val="24"/>
              </w:rPr>
            </w:pPr>
            <w:r w:rsidRPr="00EA339E">
              <w:rPr>
                <w:szCs w:val="24"/>
              </w:rPr>
              <w:t>Kiểm tra</w:t>
            </w:r>
          </w:p>
        </w:tc>
        <w:tc>
          <w:tcPr>
            <w:tcW w:w="842" w:type="dxa"/>
            <w:shd w:val="clear" w:color="auto" w:fill="auto"/>
            <w:vAlign w:val="center"/>
          </w:tcPr>
          <w:p w:rsidR="00EA339E" w:rsidRPr="00EA339E" w:rsidRDefault="0013705D" w:rsidP="00311236">
            <w:pPr>
              <w:spacing w:after="0" w:line="240" w:lineRule="auto"/>
              <w:jc w:val="center"/>
              <w:rPr>
                <w:szCs w:val="24"/>
              </w:rPr>
            </w:pPr>
            <w:r>
              <w:rPr>
                <w:szCs w:val="24"/>
              </w:rPr>
              <w:t>02</w:t>
            </w:r>
          </w:p>
        </w:tc>
        <w:tc>
          <w:tcPr>
            <w:tcW w:w="2702" w:type="dxa"/>
            <w:shd w:val="clear" w:color="auto" w:fill="auto"/>
            <w:vAlign w:val="center"/>
          </w:tcPr>
          <w:p w:rsidR="00EA339E" w:rsidRPr="0013705D" w:rsidRDefault="00EA339E" w:rsidP="00311236">
            <w:pPr>
              <w:spacing w:after="0" w:line="240" w:lineRule="auto"/>
              <w:rPr>
                <w:spacing w:val="-6"/>
                <w:szCs w:val="24"/>
              </w:rPr>
            </w:pPr>
            <w:r w:rsidRPr="0013705D">
              <w:rPr>
                <w:spacing w:val="-6"/>
                <w:szCs w:val="24"/>
              </w:rPr>
              <w:t>Xác định 3 mẫu đá (magma, trầm tích, biến chất)</w:t>
            </w:r>
          </w:p>
        </w:tc>
      </w:tr>
      <w:tr w:rsidR="00EA339E" w:rsidRPr="00EA339E" w:rsidTr="0013705D">
        <w:tc>
          <w:tcPr>
            <w:tcW w:w="1208" w:type="dxa"/>
            <w:shd w:val="clear" w:color="auto" w:fill="auto"/>
          </w:tcPr>
          <w:p w:rsidR="00EA339E" w:rsidRPr="00EA339E" w:rsidRDefault="00EA339E" w:rsidP="00311236">
            <w:pPr>
              <w:spacing w:after="0" w:line="240" w:lineRule="auto"/>
              <w:jc w:val="both"/>
              <w:rPr>
                <w:szCs w:val="24"/>
              </w:rPr>
            </w:pPr>
          </w:p>
        </w:tc>
        <w:tc>
          <w:tcPr>
            <w:tcW w:w="4888" w:type="dxa"/>
            <w:shd w:val="clear" w:color="auto" w:fill="auto"/>
          </w:tcPr>
          <w:p w:rsidR="00EA339E" w:rsidRPr="00EA339E" w:rsidRDefault="00EA339E" w:rsidP="00311236">
            <w:pPr>
              <w:spacing w:after="0" w:line="240" w:lineRule="auto"/>
              <w:rPr>
                <w:b/>
                <w:szCs w:val="24"/>
              </w:rPr>
            </w:pPr>
            <w:r w:rsidRPr="00EA339E">
              <w:rPr>
                <w:b/>
                <w:szCs w:val="24"/>
              </w:rPr>
              <w:t>Cộ</w:t>
            </w:r>
            <w:r w:rsidR="002A0EB4">
              <w:rPr>
                <w:b/>
                <w:szCs w:val="24"/>
              </w:rPr>
              <w:t>ng</w:t>
            </w:r>
          </w:p>
        </w:tc>
        <w:tc>
          <w:tcPr>
            <w:tcW w:w="842" w:type="dxa"/>
            <w:shd w:val="clear" w:color="auto" w:fill="auto"/>
            <w:vAlign w:val="center"/>
          </w:tcPr>
          <w:p w:rsidR="00EA339E" w:rsidRPr="00EA339E" w:rsidRDefault="00EA339E" w:rsidP="00311236">
            <w:pPr>
              <w:spacing w:after="0" w:line="240" w:lineRule="auto"/>
              <w:jc w:val="center"/>
              <w:rPr>
                <w:b/>
                <w:szCs w:val="24"/>
              </w:rPr>
            </w:pPr>
            <w:r w:rsidRPr="00EA339E">
              <w:rPr>
                <w:b/>
                <w:szCs w:val="24"/>
              </w:rPr>
              <w:t>30</w:t>
            </w:r>
          </w:p>
        </w:tc>
        <w:tc>
          <w:tcPr>
            <w:tcW w:w="2702" w:type="dxa"/>
            <w:shd w:val="clear" w:color="auto" w:fill="auto"/>
            <w:vAlign w:val="center"/>
          </w:tcPr>
          <w:p w:rsidR="00EA339E" w:rsidRPr="00EA339E" w:rsidRDefault="00EA339E" w:rsidP="00311236">
            <w:pPr>
              <w:spacing w:after="0" w:line="240" w:lineRule="auto"/>
              <w:rPr>
                <w:szCs w:val="24"/>
              </w:rPr>
            </w:pPr>
          </w:p>
        </w:tc>
      </w:tr>
    </w:tbl>
    <w:p w:rsidR="00EA339E" w:rsidRPr="0035093C" w:rsidRDefault="00EA339E" w:rsidP="00EA339E">
      <w:pPr>
        <w:spacing w:before="60" w:after="0" w:line="240" w:lineRule="auto"/>
        <w:jc w:val="both"/>
        <w:rPr>
          <w:b/>
          <w:szCs w:val="24"/>
        </w:rPr>
      </w:pPr>
      <w:r w:rsidRPr="0035093C">
        <w:rPr>
          <w:b/>
          <w:szCs w:val="24"/>
        </w:rPr>
        <w:t>7. Phương pháp giảng dạy</w:t>
      </w:r>
    </w:p>
    <w:p w:rsidR="00EA339E" w:rsidRPr="0035093C" w:rsidRDefault="00EA339E" w:rsidP="00EA339E">
      <w:pPr>
        <w:pStyle w:val="ColorfulList-Accent1"/>
        <w:spacing w:before="60"/>
        <w:ind w:left="0" w:firstLine="720"/>
        <w:jc w:val="both"/>
      </w:pPr>
      <w:r w:rsidRPr="0035093C">
        <w:t>- Giảng dạy lý thuyết kết hợp với các ví dụ cụ thể về công tác nghiên cứu đá magma, trầm tích, biến chất trên lãnh thổ Việt Nam.</w:t>
      </w:r>
    </w:p>
    <w:p w:rsidR="00EA339E" w:rsidRPr="0035093C" w:rsidRDefault="00EA339E" w:rsidP="00EA339E">
      <w:pPr>
        <w:pStyle w:val="ColorfulList-Accent1"/>
        <w:spacing w:before="60"/>
        <w:ind w:left="0" w:firstLine="720"/>
        <w:jc w:val="both"/>
      </w:pPr>
      <w:r w:rsidRPr="0035093C">
        <w:t>- Giảng dạy lý thuyết kết hợp với bài tập, thảo luận.</w:t>
      </w:r>
    </w:p>
    <w:p w:rsidR="00EA339E" w:rsidRPr="0035093C" w:rsidRDefault="00EA339E" w:rsidP="00EA339E">
      <w:pPr>
        <w:pStyle w:val="ColorfulList-Accent1"/>
        <w:spacing w:before="60"/>
        <w:ind w:left="0" w:firstLine="720"/>
        <w:jc w:val="both"/>
      </w:pPr>
      <w:r w:rsidRPr="0035093C">
        <w:t>- Giảng dạy thí nghiệm, thực hành dưới kính hiển vi phân cực, mẫu đá chuẩn tại phòng thí nghiệm của bộ môn.</w:t>
      </w:r>
    </w:p>
    <w:p w:rsidR="00EA339E" w:rsidRPr="0035093C" w:rsidRDefault="00EA339E" w:rsidP="00EA339E">
      <w:pPr>
        <w:spacing w:before="60" w:after="0" w:line="240" w:lineRule="auto"/>
        <w:jc w:val="both"/>
        <w:rPr>
          <w:b/>
          <w:szCs w:val="24"/>
        </w:rPr>
      </w:pPr>
      <w:r w:rsidRPr="0035093C">
        <w:rPr>
          <w:b/>
          <w:szCs w:val="24"/>
        </w:rPr>
        <w:t>8. Nhiệm vụ của sinh viên</w:t>
      </w:r>
    </w:p>
    <w:p w:rsidR="00EA339E" w:rsidRPr="0035093C" w:rsidRDefault="00EA339E" w:rsidP="00EA339E">
      <w:pPr>
        <w:pStyle w:val="ColorfulList-Accent1"/>
        <w:spacing w:before="60"/>
        <w:ind w:left="0" w:firstLine="720"/>
        <w:jc w:val="both"/>
      </w:pPr>
      <w:r w:rsidRPr="0035093C">
        <w:t>Sinh viên phải thực hiện các nhiệm vụ sau:</w:t>
      </w:r>
    </w:p>
    <w:p w:rsidR="00EA339E" w:rsidRPr="0035093C" w:rsidRDefault="00EA339E" w:rsidP="0013705D">
      <w:pPr>
        <w:pStyle w:val="ColorfulList-Accent1"/>
        <w:numPr>
          <w:ilvl w:val="0"/>
          <w:numId w:val="1"/>
        </w:numPr>
        <w:spacing w:before="60"/>
        <w:ind w:left="567" w:firstLine="720"/>
        <w:jc w:val="both"/>
      </w:pPr>
      <w:r w:rsidRPr="0035093C">
        <w:t>Có mặt tối thiểu 80% số tiết học lý thuyết</w:t>
      </w:r>
    </w:p>
    <w:p w:rsidR="00EA339E" w:rsidRPr="0035093C" w:rsidRDefault="00EA339E" w:rsidP="0013705D">
      <w:pPr>
        <w:pStyle w:val="ColorfulList-Accent1"/>
        <w:numPr>
          <w:ilvl w:val="0"/>
          <w:numId w:val="1"/>
        </w:numPr>
        <w:spacing w:before="60"/>
        <w:ind w:left="567" w:firstLine="720"/>
        <w:jc w:val="both"/>
      </w:pPr>
      <w:r w:rsidRPr="0035093C">
        <w:t>Hoàn thành 10% giờ thực hành/ thí nghiệm/thực tập và có báo cáo kết quả</w:t>
      </w:r>
    </w:p>
    <w:p w:rsidR="00EA339E" w:rsidRPr="0035093C" w:rsidRDefault="00EA339E" w:rsidP="0013705D">
      <w:pPr>
        <w:pStyle w:val="ColorfulList-Accent1"/>
        <w:numPr>
          <w:ilvl w:val="0"/>
          <w:numId w:val="1"/>
        </w:numPr>
        <w:spacing w:before="60"/>
        <w:ind w:left="567" w:firstLine="720"/>
        <w:jc w:val="both"/>
      </w:pPr>
      <w:r w:rsidRPr="0035093C">
        <w:t>Hoàn thành đầy đủ các bài tập nhóm/bài tập và được đánh giá kết quả thực hiện</w:t>
      </w:r>
    </w:p>
    <w:p w:rsidR="00EA339E" w:rsidRPr="0035093C" w:rsidRDefault="00EA339E" w:rsidP="0013705D">
      <w:pPr>
        <w:pStyle w:val="ColorfulList-Accent1"/>
        <w:numPr>
          <w:ilvl w:val="0"/>
          <w:numId w:val="1"/>
        </w:numPr>
        <w:spacing w:before="60"/>
        <w:ind w:left="567" w:firstLine="720"/>
        <w:jc w:val="both"/>
      </w:pPr>
      <w:r w:rsidRPr="0035093C">
        <w:t>Tham dự kiểm tra giữa học kỳ</w:t>
      </w:r>
    </w:p>
    <w:p w:rsidR="00EA339E" w:rsidRPr="0035093C" w:rsidRDefault="00EA339E" w:rsidP="0013705D">
      <w:pPr>
        <w:pStyle w:val="ColorfulList-Accent1"/>
        <w:numPr>
          <w:ilvl w:val="0"/>
          <w:numId w:val="1"/>
        </w:numPr>
        <w:spacing w:before="60"/>
        <w:ind w:left="567" w:firstLine="720"/>
        <w:jc w:val="both"/>
      </w:pPr>
      <w:r w:rsidRPr="0035093C">
        <w:t>Tham dự thi kết thúc học phần bắt buộc</w:t>
      </w:r>
    </w:p>
    <w:p w:rsidR="00EA339E" w:rsidRPr="0035093C" w:rsidRDefault="00EA339E" w:rsidP="0013705D">
      <w:pPr>
        <w:pStyle w:val="ColorfulList-Accent1"/>
        <w:numPr>
          <w:ilvl w:val="0"/>
          <w:numId w:val="1"/>
        </w:numPr>
        <w:spacing w:before="60"/>
        <w:ind w:left="567" w:firstLine="720"/>
        <w:jc w:val="both"/>
      </w:pPr>
      <w:r w:rsidRPr="0035093C">
        <w:t>Chủ động chuẩn bị các nội dung và thực hiện giờ tự học theo mục 11</w:t>
      </w:r>
    </w:p>
    <w:p w:rsidR="00EA339E" w:rsidRPr="0035093C" w:rsidRDefault="00EA339E" w:rsidP="00EA339E">
      <w:pPr>
        <w:spacing w:before="60" w:after="0" w:line="240" w:lineRule="auto"/>
        <w:jc w:val="both"/>
        <w:rPr>
          <w:b/>
          <w:szCs w:val="24"/>
        </w:rPr>
      </w:pPr>
      <w:r w:rsidRPr="0035093C">
        <w:rPr>
          <w:b/>
          <w:szCs w:val="24"/>
        </w:rPr>
        <w:t>9- Đánh giá kết quả học tập của sinh viên</w:t>
      </w:r>
    </w:p>
    <w:p w:rsidR="00EA339E" w:rsidRPr="0035093C" w:rsidRDefault="00EA339E" w:rsidP="00EA339E">
      <w:pPr>
        <w:spacing w:before="60" w:after="0" w:line="240" w:lineRule="auto"/>
        <w:jc w:val="both"/>
        <w:rPr>
          <w:b/>
          <w:szCs w:val="24"/>
        </w:rPr>
      </w:pPr>
      <w:r w:rsidRPr="0035093C">
        <w:rPr>
          <w:b/>
          <w:szCs w:val="24"/>
        </w:rPr>
        <w:t>9.1- Cách đánh giá</w:t>
      </w:r>
    </w:p>
    <w:p w:rsidR="00EA339E" w:rsidRPr="0035093C" w:rsidRDefault="00EA339E" w:rsidP="00EA339E">
      <w:pPr>
        <w:tabs>
          <w:tab w:val="left" w:pos="142"/>
        </w:tabs>
        <w:spacing w:before="60" w:after="0" w:line="240" w:lineRule="auto"/>
        <w:ind w:firstLine="720"/>
        <w:rPr>
          <w:szCs w:val="24"/>
          <w:lang w:val="vi-VN"/>
        </w:rPr>
      </w:pPr>
      <w:r w:rsidRPr="0035093C">
        <w:rPr>
          <w:szCs w:val="24"/>
          <w:lang w:val="vi-VN"/>
        </w:rPr>
        <w:t>Sinh viên được đánh giá tích lũy học phần như sau:</w:t>
      </w:r>
    </w:p>
    <w:p w:rsidR="00EA339E" w:rsidRPr="0035093C" w:rsidRDefault="00EA339E" w:rsidP="00EA339E">
      <w:pPr>
        <w:tabs>
          <w:tab w:val="left" w:pos="142"/>
        </w:tabs>
        <w:spacing w:before="60" w:after="0" w:line="240" w:lineRule="auto"/>
        <w:ind w:firstLine="720"/>
        <w:jc w:val="center"/>
        <w:rPr>
          <w:szCs w:val="24"/>
        </w:rPr>
      </w:pPr>
      <w:r w:rsidRPr="0035093C">
        <w:rPr>
          <w:szCs w:val="24"/>
        </w:rPr>
        <w:t>Bảng 2: Đánh giá học phần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78"/>
        <w:gridCol w:w="3673"/>
        <w:gridCol w:w="4562"/>
        <w:gridCol w:w="1276"/>
      </w:tblGrid>
      <w:tr w:rsidR="00EA339E" w:rsidRPr="0013705D" w:rsidTr="00E31D94">
        <w:tc>
          <w:tcPr>
            <w:tcW w:w="0" w:type="auto"/>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TT</w:t>
            </w:r>
          </w:p>
        </w:tc>
        <w:tc>
          <w:tcPr>
            <w:tcW w:w="0" w:type="auto"/>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Điểm thành phần</w:t>
            </w:r>
          </w:p>
        </w:tc>
        <w:tc>
          <w:tcPr>
            <w:tcW w:w="4562" w:type="dxa"/>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Quy định</w:t>
            </w:r>
          </w:p>
        </w:tc>
        <w:tc>
          <w:tcPr>
            <w:tcW w:w="1276" w:type="dxa"/>
            <w:shd w:val="clear" w:color="auto" w:fill="auto"/>
          </w:tcPr>
          <w:p w:rsidR="00EA339E" w:rsidRPr="0013705D" w:rsidRDefault="00EA339E" w:rsidP="0013705D">
            <w:pPr>
              <w:tabs>
                <w:tab w:val="left" w:pos="142"/>
              </w:tabs>
              <w:spacing w:before="60" w:after="0" w:line="240" w:lineRule="auto"/>
              <w:jc w:val="center"/>
              <w:rPr>
                <w:b/>
                <w:szCs w:val="24"/>
              </w:rPr>
            </w:pPr>
            <w:r w:rsidRPr="0013705D">
              <w:rPr>
                <w:b/>
                <w:szCs w:val="24"/>
              </w:rPr>
              <w:t>Trọng số</w:t>
            </w:r>
          </w:p>
        </w:tc>
      </w:tr>
      <w:tr w:rsidR="00EA339E" w:rsidRPr="00EA339E" w:rsidTr="00E31D94">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1</w:t>
            </w:r>
          </w:p>
        </w:tc>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Điểm chuyên cần (C)</w:t>
            </w:r>
          </w:p>
        </w:tc>
        <w:tc>
          <w:tcPr>
            <w:tcW w:w="4562" w:type="dxa"/>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Số tiết tham dự học/tổng số tiết: 24/30</w:t>
            </w:r>
          </w:p>
        </w:tc>
        <w:tc>
          <w:tcPr>
            <w:tcW w:w="1276" w:type="dxa"/>
            <w:shd w:val="clear" w:color="auto" w:fill="auto"/>
          </w:tcPr>
          <w:p w:rsidR="00EA339E" w:rsidRPr="00EA339E" w:rsidRDefault="00EA339E" w:rsidP="0013705D">
            <w:pPr>
              <w:tabs>
                <w:tab w:val="left" w:pos="142"/>
              </w:tabs>
              <w:spacing w:before="60" w:after="0" w:line="240" w:lineRule="auto"/>
              <w:jc w:val="center"/>
              <w:rPr>
                <w:szCs w:val="24"/>
              </w:rPr>
            </w:pPr>
            <w:r w:rsidRPr="00EA339E">
              <w:rPr>
                <w:szCs w:val="24"/>
              </w:rPr>
              <w:t>10%</w:t>
            </w:r>
          </w:p>
        </w:tc>
      </w:tr>
      <w:tr w:rsidR="00EA339E" w:rsidRPr="00EA339E" w:rsidTr="00E31D94">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2</w:t>
            </w:r>
          </w:p>
        </w:tc>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Điểm kiểm tra, bài tập, thực hành (B)</w:t>
            </w:r>
          </w:p>
        </w:tc>
        <w:tc>
          <w:tcPr>
            <w:tcW w:w="4562" w:type="dxa"/>
            <w:shd w:val="clear" w:color="auto" w:fill="auto"/>
          </w:tcPr>
          <w:p w:rsidR="00EA339E" w:rsidRPr="00E31D94" w:rsidRDefault="00EA339E" w:rsidP="00EA339E">
            <w:pPr>
              <w:tabs>
                <w:tab w:val="left" w:pos="142"/>
              </w:tabs>
              <w:spacing w:before="60" w:after="0" w:line="240" w:lineRule="auto"/>
              <w:jc w:val="both"/>
              <w:rPr>
                <w:spacing w:val="-6"/>
                <w:szCs w:val="24"/>
              </w:rPr>
            </w:pPr>
            <w:r w:rsidRPr="00E31D94">
              <w:rPr>
                <w:spacing w:val="-6"/>
                <w:szCs w:val="24"/>
              </w:rPr>
              <w:t>Bài tập và bài kiểm tra trên lớp, điểm thực hành</w:t>
            </w:r>
          </w:p>
        </w:tc>
        <w:tc>
          <w:tcPr>
            <w:tcW w:w="1276" w:type="dxa"/>
            <w:shd w:val="clear" w:color="auto" w:fill="auto"/>
          </w:tcPr>
          <w:p w:rsidR="00EA339E" w:rsidRPr="00EA339E" w:rsidRDefault="00EA339E" w:rsidP="0013705D">
            <w:pPr>
              <w:tabs>
                <w:tab w:val="left" w:pos="142"/>
              </w:tabs>
              <w:spacing w:before="60" w:after="0" w:line="240" w:lineRule="auto"/>
              <w:jc w:val="center"/>
              <w:rPr>
                <w:szCs w:val="24"/>
              </w:rPr>
            </w:pPr>
            <w:r w:rsidRPr="00EA339E">
              <w:rPr>
                <w:szCs w:val="24"/>
              </w:rPr>
              <w:t>30%</w:t>
            </w:r>
          </w:p>
        </w:tc>
      </w:tr>
      <w:tr w:rsidR="00EA339E" w:rsidRPr="00EA339E" w:rsidTr="00E31D94">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3</w:t>
            </w:r>
          </w:p>
        </w:tc>
        <w:tc>
          <w:tcPr>
            <w:tcW w:w="0" w:type="auto"/>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Điểm thi kết thúc học phần (A)</w:t>
            </w:r>
          </w:p>
        </w:tc>
        <w:tc>
          <w:tcPr>
            <w:tcW w:w="4562" w:type="dxa"/>
            <w:shd w:val="clear" w:color="auto" w:fill="auto"/>
          </w:tcPr>
          <w:p w:rsidR="00EA339E" w:rsidRPr="00EA339E" w:rsidRDefault="00EA339E" w:rsidP="00EA339E">
            <w:pPr>
              <w:tabs>
                <w:tab w:val="left" w:pos="142"/>
              </w:tabs>
              <w:spacing w:before="60" w:after="0" w:line="240" w:lineRule="auto"/>
              <w:jc w:val="both"/>
              <w:rPr>
                <w:szCs w:val="24"/>
              </w:rPr>
            </w:pPr>
            <w:r w:rsidRPr="00EA339E">
              <w:rPr>
                <w:szCs w:val="24"/>
              </w:rPr>
              <w:t>Thi viết (60 phút)</w:t>
            </w:r>
          </w:p>
        </w:tc>
        <w:tc>
          <w:tcPr>
            <w:tcW w:w="1276" w:type="dxa"/>
            <w:shd w:val="clear" w:color="auto" w:fill="auto"/>
          </w:tcPr>
          <w:p w:rsidR="00EA339E" w:rsidRPr="00EA339E" w:rsidRDefault="00EA339E" w:rsidP="0013705D">
            <w:pPr>
              <w:tabs>
                <w:tab w:val="left" w:pos="142"/>
              </w:tabs>
              <w:spacing w:before="60" w:after="0" w:line="240" w:lineRule="auto"/>
              <w:jc w:val="center"/>
              <w:rPr>
                <w:szCs w:val="24"/>
              </w:rPr>
            </w:pPr>
            <w:r w:rsidRPr="00EA339E">
              <w:rPr>
                <w:szCs w:val="24"/>
              </w:rPr>
              <w:t>60%</w:t>
            </w:r>
          </w:p>
        </w:tc>
      </w:tr>
    </w:tbl>
    <w:p w:rsidR="00EA339E" w:rsidRPr="0035093C" w:rsidRDefault="00EA339E" w:rsidP="00EA339E">
      <w:pPr>
        <w:spacing w:before="60" w:after="0" w:line="240" w:lineRule="auto"/>
        <w:jc w:val="both"/>
        <w:rPr>
          <w:b/>
          <w:szCs w:val="24"/>
        </w:rPr>
      </w:pPr>
      <w:r w:rsidRPr="0035093C">
        <w:rPr>
          <w:b/>
          <w:szCs w:val="24"/>
        </w:rPr>
        <w:t>9.2- Cách tính điểm</w:t>
      </w:r>
    </w:p>
    <w:p w:rsidR="00EA339E" w:rsidRPr="0035093C" w:rsidRDefault="00EA339E" w:rsidP="00EA339E">
      <w:pPr>
        <w:tabs>
          <w:tab w:val="left" w:pos="142"/>
        </w:tabs>
        <w:spacing w:before="60" w:after="0" w:line="240" w:lineRule="auto"/>
        <w:ind w:firstLine="720"/>
        <w:jc w:val="both"/>
        <w:rPr>
          <w:szCs w:val="24"/>
        </w:rPr>
      </w:pPr>
      <w:r w:rsidRPr="0035093C">
        <w:rPr>
          <w:szCs w:val="24"/>
        </w:rPr>
        <w:t>- Điểm đánh giá thành phần và điểm thi kết thúc học phần được chấm theo thang điểm 10 (từ 0 đến 10), làm tròn đến một chữ số thập phân.</w:t>
      </w:r>
    </w:p>
    <w:p w:rsidR="00EA339E" w:rsidRPr="0035093C" w:rsidRDefault="00EA339E" w:rsidP="00EA339E">
      <w:pPr>
        <w:spacing w:before="60" w:after="0" w:line="240" w:lineRule="auto"/>
        <w:ind w:firstLine="720"/>
        <w:jc w:val="both"/>
        <w:rPr>
          <w:szCs w:val="24"/>
          <w:lang w:val="vi-VN"/>
        </w:rPr>
      </w:pPr>
      <w:r w:rsidRPr="0035093C">
        <w:rPr>
          <w:szCs w:val="24"/>
        </w:rPr>
        <w:t xml:space="preserve">- </w:t>
      </w:r>
      <w:r w:rsidRPr="0035093C">
        <w:rPr>
          <w:szCs w:val="24"/>
          <w:lang w:val="vi-VN"/>
        </w:rPr>
        <w:t>Điểm đánh giá học phần = 0,6A + 0,3B + 0,1C</w:t>
      </w:r>
    </w:p>
    <w:p w:rsidR="00EA339E" w:rsidRPr="0035093C" w:rsidRDefault="00EA339E" w:rsidP="00EA339E">
      <w:pPr>
        <w:spacing w:before="60" w:after="0" w:line="240" w:lineRule="auto"/>
        <w:ind w:firstLine="720"/>
        <w:jc w:val="both"/>
        <w:rPr>
          <w:szCs w:val="24"/>
          <w:lang w:val="vi-VN"/>
        </w:rPr>
      </w:pPr>
      <w:r w:rsidRPr="0035093C">
        <w:rPr>
          <w:szCs w:val="24"/>
          <w:lang w:val="vi-VN"/>
        </w:rPr>
        <w:t>Trong đó:  A là điểm thi kết thúc học phần;</w:t>
      </w:r>
    </w:p>
    <w:p w:rsidR="00EA339E" w:rsidRPr="0035093C" w:rsidRDefault="00EA339E" w:rsidP="0013705D">
      <w:pPr>
        <w:spacing w:before="60" w:after="0" w:line="240" w:lineRule="auto"/>
        <w:ind w:firstLine="720"/>
        <w:jc w:val="both"/>
        <w:rPr>
          <w:i/>
          <w:szCs w:val="24"/>
          <w:lang w:val="vi-VN"/>
        </w:rPr>
      </w:pPr>
      <w:r w:rsidRPr="0035093C">
        <w:rPr>
          <w:szCs w:val="24"/>
          <w:lang w:val="vi-VN"/>
        </w:rPr>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xml:space="preserve"> +b</w:t>
      </w:r>
      <w:r w:rsidRPr="0035093C">
        <w:rPr>
          <w:szCs w:val="24"/>
          <w:vertAlign w:val="subscript"/>
          <w:lang w:val="vi-VN"/>
        </w:rPr>
        <w:t>3</w:t>
      </w:r>
      <w:r w:rsidRPr="0035093C">
        <w:rPr>
          <w:szCs w:val="24"/>
          <w:lang w:val="vi-VN"/>
        </w:rPr>
        <w:t xml:space="preserve">)/3, </w:t>
      </w:r>
      <w:r w:rsidRPr="0035093C">
        <w:rPr>
          <w:i/>
          <w:szCs w:val="24"/>
          <w:lang w:val="vi-VN"/>
        </w:rPr>
        <w:t>trong đó: b</w:t>
      </w:r>
      <w:r w:rsidRPr="0035093C">
        <w:rPr>
          <w:i/>
          <w:szCs w:val="24"/>
          <w:vertAlign w:val="subscript"/>
          <w:lang w:val="vi-VN"/>
        </w:rPr>
        <w:t xml:space="preserve">1 </w:t>
      </w:r>
      <w:r w:rsidRPr="0035093C">
        <w:rPr>
          <w:i/>
          <w:szCs w:val="24"/>
          <w:lang w:val="vi-VN"/>
        </w:rPr>
        <w:t>là điểm kiểm tra thực hành; b</w:t>
      </w:r>
      <w:r w:rsidRPr="0035093C">
        <w:rPr>
          <w:i/>
          <w:szCs w:val="24"/>
          <w:vertAlign w:val="subscript"/>
          <w:lang w:val="vi-VN"/>
        </w:rPr>
        <w:t>2</w:t>
      </w:r>
      <w:r w:rsidRPr="0035093C">
        <w:rPr>
          <w:i/>
          <w:szCs w:val="24"/>
          <w:lang w:val="vi-VN"/>
        </w:rPr>
        <w:t xml:space="preserve"> và b</w:t>
      </w:r>
      <w:r w:rsidRPr="0035093C">
        <w:rPr>
          <w:i/>
          <w:szCs w:val="24"/>
          <w:vertAlign w:val="subscript"/>
          <w:lang w:val="vi-VN"/>
        </w:rPr>
        <w:t xml:space="preserve">3 </w:t>
      </w:r>
      <w:r w:rsidRPr="0035093C">
        <w:rPr>
          <w:i/>
          <w:szCs w:val="24"/>
          <w:lang w:val="vi-VN"/>
        </w:rPr>
        <w:t>là điểm kiểm tra giữa học kì;</w:t>
      </w:r>
    </w:p>
    <w:p w:rsidR="00EA339E" w:rsidRPr="0035093C" w:rsidRDefault="00EA339E" w:rsidP="0013705D">
      <w:pPr>
        <w:spacing w:before="60" w:after="0" w:line="240" w:lineRule="auto"/>
        <w:ind w:firstLine="720"/>
        <w:jc w:val="both"/>
        <w:rPr>
          <w:szCs w:val="24"/>
          <w:lang w:val="vi-VN"/>
        </w:rPr>
      </w:pPr>
      <w:r w:rsidRPr="0035093C">
        <w:rPr>
          <w:szCs w:val="24"/>
          <w:lang w:val="vi-VN"/>
        </w:rPr>
        <w:t>C = (c</w:t>
      </w:r>
      <w:r w:rsidRPr="0035093C">
        <w:rPr>
          <w:szCs w:val="24"/>
          <w:vertAlign w:val="subscript"/>
          <w:lang w:val="vi-VN"/>
        </w:rPr>
        <w:t>1</w:t>
      </w:r>
      <w:r w:rsidRPr="0035093C">
        <w:rPr>
          <w:szCs w:val="24"/>
          <w:lang w:val="vi-VN"/>
        </w:rPr>
        <w:t xml:space="preserve"> + c</w:t>
      </w:r>
      <w:r w:rsidRPr="0035093C">
        <w:rPr>
          <w:szCs w:val="24"/>
          <w:vertAlign w:val="subscript"/>
          <w:lang w:val="vi-VN"/>
        </w:rPr>
        <w:t>2</w:t>
      </w:r>
      <w:r w:rsidRPr="0035093C">
        <w:rPr>
          <w:szCs w:val="24"/>
          <w:lang w:val="vi-VN"/>
        </w:rPr>
        <w:t xml:space="preserve">)/2, </w:t>
      </w:r>
      <w:r w:rsidRPr="0035093C">
        <w:rPr>
          <w:i/>
          <w:szCs w:val="24"/>
          <w:lang w:val="vi-VN"/>
        </w:rPr>
        <w:t>trong đó: c</w:t>
      </w:r>
      <w:r w:rsidRPr="0035093C">
        <w:rPr>
          <w:i/>
          <w:szCs w:val="24"/>
          <w:vertAlign w:val="subscript"/>
          <w:lang w:val="vi-VN"/>
        </w:rPr>
        <w:t>1</w:t>
      </w:r>
      <w:r w:rsidRPr="0035093C">
        <w:rPr>
          <w:i/>
          <w:szCs w:val="24"/>
          <w:lang w:val="vi-VN"/>
        </w:rPr>
        <w:t xml:space="preserve"> là điểm đánh giá nhận thức và thái độ tham gia thảo luận; c</w:t>
      </w:r>
      <w:r w:rsidRPr="0035093C">
        <w:rPr>
          <w:i/>
          <w:szCs w:val="24"/>
          <w:vertAlign w:val="subscript"/>
          <w:lang w:val="vi-VN"/>
        </w:rPr>
        <w:t>2</w:t>
      </w:r>
      <w:r w:rsidRPr="0035093C">
        <w:rPr>
          <w:i/>
          <w:szCs w:val="24"/>
          <w:lang w:val="vi-VN"/>
        </w:rPr>
        <w:t xml:space="preserve"> là điểm chuyên cần được xác định như sau: Đi học đầy đủ c</w:t>
      </w:r>
      <w:r w:rsidRPr="0035093C">
        <w:rPr>
          <w:i/>
          <w:szCs w:val="24"/>
          <w:vertAlign w:val="subscript"/>
          <w:lang w:val="vi-VN"/>
        </w:rPr>
        <w:t>2</w:t>
      </w:r>
      <w:r w:rsidRPr="0035093C">
        <w:rPr>
          <w:i/>
          <w:szCs w:val="24"/>
          <w:lang w:val="vi-VN"/>
        </w:rPr>
        <w:t xml:space="preserve"> = 10; </w:t>
      </w:r>
      <w:r w:rsidRPr="0035093C">
        <w:rPr>
          <w:i/>
          <w:spacing w:val="-6"/>
          <w:szCs w:val="24"/>
          <w:lang w:val="vi-VN"/>
        </w:rPr>
        <w:t>Bỏ học 2% số giờ học quy định bị trừ đi 1 điểm, bỏ học 20% số giờ quy định có c</w:t>
      </w:r>
      <w:r w:rsidRPr="0035093C">
        <w:rPr>
          <w:i/>
          <w:spacing w:val="-6"/>
          <w:szCs w:val="24"/>
          <w:vertAlign w:val="subscript"/>
          <w:lang w:val="vi-VN"/>
        </w:rPr>
        <w:t>2</w:t>
      </w:r>
      <w:r w:rsidRPr="0035093C">
        <w:rPr>
          <w:i/>
          <w:spacing w:val="-6"/>
          <w:szCs w:val="24"/>
          <w:lang w:val="vi-VN"/>
        </w:rPr>
        <w:t xml:space="preserve"> = 0.</w:t>
      </w:r>
    </w:p>
    <w:p w:rsidR="00EA339E" w:rsidRPr="0035093C" w:rsidRDefault="00EA339E" w:rsidP="0013705D">
      <w:pPr>
        <w:spacing w:before="60" w:after="0" w:line="240" w:lineRule="auto"/>
        <w:ind w:firstLine="720"/>
        <w:jc w:val="both"/>
        <w:rPr>
          <w:szCs w:val="24"/>
          <w:lang w:val="vi-VN"/>
        </w:rPr>
      </w:pPr>
      <w:r w:rsidRPr="0035093C">
        <w:rPr>
          <w:szCs w:val="24"/>
          <w:lang w:val="vi-VN"/>
        </w:rPr>
        <w:t>- Sinh viên bỏ học trên 20% số giờ quy định sẽ bị cấm thi.</w:t>
      </w:r>
    </w:p>
    <w:p w:rsidR="00EA339E" w:rsidRPr="0035093C" w:rsidRDefault="00EA339E" w:rsidP="0013705D">
      <w:pPr>
        <w:spacing w:before="60" w:after="0" w:line="240" w:lineRule="auto"/>
        <w:ind w:firstLine="720"/>
        <w:jc w:val="both"/>
        <w:rPr>
          <w:szCs w:val="24"/>
          <w:lang w:val="vi-VN"/>
        </w:rPr>
      </w:pPr>
      <w:r w:rsidRPr="0035093C">
        <w:rPr>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rsidR="00EA339E" w:rsidRPr="0035093C" w:rsidRDefault="00EA339E" w:rsidP="00EA339E">
      <w:pPr>
        <w:spacing w:before="60" w:after="0" w:line="240" w:lineRule="auto"/>
        <w:jc w:val="both"/>
        <w:rPr>
          <w:b/>
          <w:szCs w:val="24"/>
          <w:lang w:val="vi-VN"/>
        </w:rPr>
      </w:pPr>
      <w:r w:rsidRPr="0035093C">
        <w:rPr>
          <w:b/>
          <w:szCs w:val="24"/>
          <w:lang w:val="vi-VN"/>
        </w:rPr>
        <w:t xml:space="preserve">10. Tài liệu học tập </w:t>
      </w:r>
    </w:p>
    <w:p w:rsidR="00EA339E" w:rsidRPr="0035093C" w:rsidRDefault="00EA339E" w:rsidP="00A74243">
      <w:pPr>
        <w:spacing w:before="60" w:after="0" w:line="240" w:lineRule="auto"/>
        <w:jc w:val="both"/>
        <w:rPr>
          <w:b/>
          <w:szCs w:val="24"/>
          <w:lang w:val="vi-VN"/>
        </w:rPr>
      </w:pPr>
      <w:r w:rsidRPr="0035093C">
        <w:rPr>
          <w:b/>
          <w:szCs w:val="24"/>
          <w:lang w:val="vi-VN"/>
        </w:rPr>
        <w:t>[1] Giáo trình/bài giảng</w:t>
      </w:r>
    </w:p>
    <w:p w:rsidR="00EA339E" w:rsidRPr="0035093C" w:rsidRDefault="00EA339E" w:rsidP="00A74243">
      <w:pPr>
        <w:spacing w:before="60" w:after="0" w:line="240" w:lineRule="auto"/>
        <w:jc w:val="both"/>
        <w:rPr>
          <w:color w:val="000000"/>
          <w:szCs w:val="24"/>
          <w:lang w:val="vi-VN"/>
        </w:rPr>
      </w:pPr>
      <w:r w:rsidRPr="0035093C">
        <w:rPr>
          <w:color w:val="000000"/>
          <w:szCs w:val="24"/>
          <w:lang w:val="vi-VN"/>
        </w:rPr>
        <w:t>[</w:t>
      </w:r>
      <w:r w:rsidRPr="0035093C">
        <w:rPr>
          <w:color w:val="000000"/>
          <w:szCs w:val="24"/>
          <w:lang w:val="sv-SE"/>
        </w:rPr>
        <w:t>1.1</w:t>
      </w:r>
      <w:r w:rsidRPr="0035093C">
        <w:rPr>
          <w:color w:val="000000"/>
          <w:szCs w:val="24"/>
          <w:lang w:val="vi-VN"/>
        </w:rPr>
        <w:t>]</w:t>
      </w:r>
      <w:r w:rsidRPr="0035093C">
        <w:rPr>
          <w:color w:val="000000"/>
          <w:szCs w:val="24"/>
          <w:lang w:val="sv-SE"/>
        </w:rPr>
        <w:t xml:space="preserve"> Nguyễn Văn Chiển, Trịnh Ích, Phan Trường Thị, </w:t>
      </w:r>
      <w:r w:rsidRPr="0035093C">
        <w:rPr>
          <w:i/>
          <w:color w:val="000000"/>
          <w:szCs w:val="24"/>
          <w:lang w:val="sv-SE"/>
        </w:rPr>
        <w:t>Thạch học</w:t>
      </w:r>
      <w:r w:rsidRPr="0035093C">
        <w:rPr>
          <w:color w:val="000000"/>
          <w:szCs w:val="24"/>
          <w:lang w:val="sv-SE"/>
        </w:rPr>
        <w:t>. Nxb ĐH và THCN, Hà Nội.1999.</w:t>
      </w:r>
    </w:p>
    <w:p w:rsidR="00EA339E" w:rsidRPr="0035093C" w:rsidRDefault="00EA339E" w:rsidP="00A74243">
      <w:pPr>
        <w:spacing w:before="60" w:after="0" w:line="240" w:lineRule="auto"/>
        <w:jc w:val="both"/>
        <w:rPr>
          <w:color w:val="000000"/>
          <w:szCs w:val="24"/>
          <w:lang w:val="vi-VN"/>
        </w:rPr>
      </w:pPr>
      <w:r w:rsidRPr="0035093C">
        <w:rPr>
          <w:color w:val="000000"/>
          <w:szCs w:val="24"/>
          <w:lang w:val="vi-VN"/>
        </w:rPr>
        <w:lastRenderedPageBreak/>
        <w:t>[1.</w:t>
      </w:r>
      <w:r w:rsidRPr="0035093C">
        <w:rPr>
          <w:color w:val="000000"/>
          <w:szCs w:val="24"/>
          <w:lang w:val="sv-SE"/>
        </w:rPr>
        <w:t>2</w:t>
      </w:r>
      <w:r w:rsidRPr="0035093C">
        <w:rPr>
          <w:color w:val="000000"/>
          <w:szCs w:val="24"/>
          <w:lang w:val="vi-VN"/>
        </w:rPr>
        <w:t>]</w:t>
      </w:r>
      <w:r w:rsidRPr="0035093C">
        <w:rPr>
          <w:color w:val="000000"/>
          <w:szCs w:val="24"/>
          <w:lang w:val="sv-SE"/>
        </w:rPr>
        <w:t xml:space="preserve"> Quan Hán Khang, </w:t>
      </w:r>
      <w:r w:rsidRPr="0035093C">
        <w:rPr>
          <w:i/>
          <w:color w:val="000000"/>
          <w:szCs w:val="24"/>
          <w:lang w:val="sv-SE"/>
        </w:rPr>
        <w:t>Quang học tinh thể và kính hiển vi phân cực</w:t>
      </w:r>
      <w:r w:rsidRPr="0035093C">
        <w:rPr>
          <w:color w:val="000000"/>
          <w:szCs w:val="24"/>
          <w:lang w:val="sv-SE"/>
        </w:rPr>
        <w:t>. Nhà XB Đại học và Trung học chuyên nghiệp, Hà Nội.1972</w:t>
      </w:r>
      <w:r w:rsidRPr="0035093C">
        <w:rPr>
          <w:i/>
          <w:color w:val="000000"/>
          <w:szCs w:val="24"/>
          <w:lang w:val="sv-SE"/>
        </w:rPr>
        <w:t>.</w:t>
      </w:r>
    </w:p>
    <w:p w:rsidR="00EA339E" w:rsidRPr="0035093C" w:rsidRDefault="00EA339E" w:rsidP="00A74243">
      <w:pPr>
        <w:spacing w:before="60" w:after="0" w:line="240" w:lineRule="auto"/>
        <w:jc w:val="both"/>
        <w:rPr>
          <w:b/>
          <w:szCs w:val="24"/>
          <w:lang w:val="sv-SE"/>
        </w:rPr>
      </w:pPr>
      <w:r w:rsidRPr="0035093C">
        <w:rPr>
          <w:b/>
          <w:szCs w:val="24"/>
          <w:lang w:val="sv-SE"/>
        </w:rPr>
        <w:t xml:space="preserve"> [2]- Tài liệu tham khảo</w:t>
      </w:r>
    </w:p>
    <w:p w:rsidR="00EA339E" w:rsidRPr="0035093C" w:rsidRDefault="00EA339E" w:rsidP="00A74243">
      <w:pPr>
        <w:spacing w:before="60" w:after="0" w:line="240" w:lineRule="auto"/>
        <w:jc w:val="both"/>
        <w:rPr>
          <w:szCs w:val="24"/>
        </w:rPr>
      </w:pPr>
      <w:r w:rsidRPr="0035093C">
        <w:rPr>
          <w:szCs w:val="24"/>
        </w:rPr>
        <w:t xml:space="preserve"> [2.1] </w:t>
      </w:r>
      <w:r w:rsidRPr="0035093C">
        <w:rPr>
          <w:szCs w:val="24"/>
          <w:lang w:val="vi-VN"/>
        </w:rPr>
        <w:t>Loren A. Raymond.</w:t>
      </w:r>
      <w:r w:rsidRPr="0035093C">
        <w:rPr>
          <w:i/>
          <w:szCs w:val="24"/>
          <w:lang w:val="vi-VN"/>
        </w:rPr>
        <w:t>Petrology - The Study of Igneous, Sedimentary and Metamorphic Rocks</w:t>
      </w:r>
      <w:r w:rsidRPr="0035093C">
        <w:rPr>
          <w:szCs w:val="24"/>
          <w:lang w:val="vi-VN"/>
        </w:rPr>
        <w:t>. Appalachian State University.</w:t>
      </w:r>
      <w:r w:rsidRPr="0035093C">
        <w:rPr>
          <w:szCs w:val="24"/>
        </w:rPr>
        <w:t xml:space="preserve"> 2002.</w:t>
      </w:r>
    </w:p>
    <w:p w:rsidR="00EA339E" w:rsidRPr="0035093C" w:rsidRDefault="00EA339E" w:rsidP="00A74243">
      <w:pPr>
        <w:spacing w:before="60" w:after="0" w:line="240" w:lineRule="auto"/>
        <w:jc w:val="both"/>
        <w:rPr>
          <w:szCs w:val="24"/>
          <w:lang w:val="vi-VN"/>
        </w:rPr>
      </w:pPr>
      <w:r w:rsidRPr="0035093C">
        <w:rPr>
          <w:szCs w:val="24"/>
          <w:lang w:val="vi-VN"/>
        </w:rPr>
        <w:t>[</w:t>
      </w:r>
      <w:r w:rsidRPr="0035093C">
        <w:rPr>
          <w:szCs w:val="24"/>
        </w:rPr>
        <w:t>2.</w:t>
      </w:r>
      <w:r w:rsidRPr="0035093C">
        <w:rPr>
          <w:szCs w:val="24"/>
          <w:lang w:val="vi-VN"/>
        </w:rPr>
        <w:t xml:space="preserve">2] </w:t>
      </w:r>
      <w:r w:rsidRPr="0035093C">
        <w:rPr>
          <w:szCs w:val="24"/>
        </w:rPr>
        <w:t>Đỗ Đình Toát, Lê Thanh Mẽ, 2001</w:t>
      </w:r>
      <w:r w:rsidRPr="0035093C">
        <w:rPr>
          <w:szCs w:val="24"/>
          <w:lang w:val="vi-VN"/>
        </w:rPr>
        <w:t xml:space="preserve">. </w:t>
      </w:r>
      <w:r w:rsidRPr="0035093C">
        <w:rPr>
          <w:i/>
          <w:szCs w:val="24"/>
        </w:rPr>
        <w:t>Bài giảng Khoáng vật tạo đá</w:t>
      </w:r>
      <w:r w:rsidRPr="0035093C">
        <w:rPr>
          <w:szCs w:val="24"/>
          <w:lang w:val="vi-VN"/>
        </w:rPr>
        <w:t xml:space="preserve">. </w:t>
      </w:r>
      <w:r w:rsidRPr="0035093C">
        <w:rPr>
          <w:szCs w:val="24"/>
        </w:rPr>
        <w:t>Trường Đại học Mỏ - Địa chất</w:t>
      </w:r>
      <w:r w:rsidRPr="0035093C">
        <w:rPr>
          <w:szCs w:val="24"/>
          <w:lang w:val="vi-VN"/>
        </w:rPr>
        <w:t>.</w:t>
      </w:r>
    </w:p>
    <w:p w:rsidR="00EA339E" w:rsidRPr="0035093C" w:rsidRDefault="00EA339E" w:rsidP="00A74243">
      <w:pPr>
        <w:spacing w:before="60" w:after="0" w:line="240" w:lineRule="auto"/>
        <w:jc w:val="both"/>
        <w:rPr>
          <w:color w:val="000000"/>
          <w:szCs w:val="24"/>
          <w:lang w:val="vi-VN"/>
        </w:rPr>
      </w:pPr>
      <w:r w:rsidRPr="0035093C">
        <w:rPr>
          <w:color w:val="000000"/>
          <w:szCs w:val="24"/>
          <w:lang w:val="vi-VN"/>
        </w:rPr>
        <w:t>[</w:t>
      </w:r>
      <w:r w:rsidRPr="0035093C">
        <w:rPr>
          <w:color w:val="000000"/>
          <w:szCs w:val="24"/>
        </w:rPr>
        <w:t>2.</w:t>
      </w:r>
      <w:r w:rsidRPr="0035093C">
        <w:rPr>
          <w:color w:val="000000"/>
          <w:szCs w:val="24"/>
          <w:lang w:val="vi-VN"/>
        </w:rPr>
        <w:t>3]</w:t>
      </w:r>
      <w:r w:rsidRPr="0035093C">
        <w:rPr>
          <w:color w:val="000000"/>
          <w:szCs w:val="24"/>
        </w:rPr>
        <w:t xml:space="preserve"> Lê Thanh Mẽ, Đỗ Đình Toát, Đỗ Văn Nhuận, 2001.</w:t>
      </w:r>
      <w:r w:rsidR="0013705D">
        <w:rPr>
          <w:color w:val="000000"/>
          <w:szCs w:val="24"/>
        </w:rPr>
        <w:t xml:space="preserve"> </w:t>
      </w:r>
      <w:r w:rsidRPr="0035093C">
        <w:rPr>
          <w:i/>
          <w:color w:val="000000"/>
          <w:szCs w:val="24"/>
        </w:rPr>
        <w:t>Bài giảng Thực tập quang tinh và thạch học dưới kính hiển vi phân cực</w:t>
      </w:r>
      <w:r w:rsidRPr="0035093C">
        <w:rPr>
          <w:color w:val="000000"/>
          <w:szCs w:val="24"/>
          <w:lang w:val="vi-VN"/>
        </w:rPr>
        <w:t xml:space="preserve">. </w:t>
      </w:r>
      <w:r w:rsidRPr="0035093C">
        <w:rPr>
          <w:color w:val="000000"/>
          <w:szCs w:val="24"/>
        </w:rPr>
        <w:t>Trường Đại học Mỏ - Địa chất</w:t>
      </w:r>
      <w:r w:rsidRPr="0035093C">
        <w:rPr>
          <w:color w:val="000000"/>
          <w:szCs w:val="24"/>
          <w:lang w:val="vi-VN"/>
        </w:rPr>
        <w:t>.</w:t>
      </w:r>
    </w:p>
    <w:p w:rsidR="00EA339E" w:rsidRPr="0035093C" w:rsidRDefault="00EA339E" w:rsidP="00EA339E">
      <w:pPr>
        <w:spacing w:before="60" w:after="0" w:line="240" w:lineRule="auto"/>
        <w:jc w:val="both"/>
        <w:rPr>
          <w:b/>
          <w:szCs w:val="24"/>
          <w:lang w:val="pt-BR"/>
        </w:rPr>
      </w:pPr>
      <w:r w:rsidRPr="0035093C">
        <w:rPr>
          <w:b/>
          <w:szCs w:val="24"/>
          <w:lang w:val="pt-BR"/>
        </w:rPr>
        <w:t>11- Hướng dẫn tự học của học phần</w:t>
      </w:r>
    </w:p>
    <w:p w:rsidR="00EA339E" w:rsidRPr="002A0EB4" w:rsidRDefault="00EA339E" w:rsidP="0013705D">
      <w:pPr>
        <w:spacing w:before="60" w:after="0" w:line="240" w:lineRule="auto"/>
        <w:ind w:firstLine="720"/>
        <w:jc w:val="center"/>
        <w:rPr>
          <w:szCs w:val="24"/>
        </w:rPr>
      </w:pPr>
      <w:r w:rsidRPr="002A0EB4">
        <w:rPr>
          <w:szCs w:val="24"/>
        </w:rPr>
        <w:t>Bảng 3: Nội dung chuẩn bị</w:t>
      </w:r>
    </w:p>
    <w:tbl>
      <w:tblPr>
        <w:tblW w:w="978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0"/>
        <w:gridCol w:w="3969"/>
        <w:gridCol w:w="674"/>
        <w:gridCol w:w="708"/>
        <w:gridCol w:w="709"/>
        <w:gridCol w:w="3012"/>
      </w:tblGrid>
      <w:tr w:rsidR="00EA339E" w:rsidRPr="00E31D94" w:rsidTr="00E31D94">
        <w:trPr>
          <w:tblHeader/>
        </w:trPr>
        <w:tc>
          <w:tcPr>
            <w:tcW w:w="710"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p>
          <w:p w:rsidR="00EA339E" w:rsidRPr="00E31D94" w:rsidRDefault="00EA339E" w:rsidP="00311236">
            <w:pPr>
              <w:spacing w:after="0" w:line="240" w:lineRule="auto"/>
              <w:jc w:val="center"/>
              <w:rPr>
                <w:b/>
                <w:sz w:val="20"/>
                <w:szCs w:val="20"/>
              </w:rPr>
            </w:pPr>
            <w:r w:rsidRPr="00E31D94">
              <w:rPr>
                <w:b/>
                <w:sz w:val="20"/>
                <w:szCs w:val="20"/>
              </w:rPr>
              <w:t>Tuần</w:t>
            </w:r>
          </w:p>
        </w:tc>
        <w:tc>
          <w:tcPr>
            <w:tcW w:w="3969"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p>
          <w:p w:rsidR="00EA339E" w:rsidRPr="00E31D94" w:rsidRDefault="00EA339E" w:rsidP="00311236">
            <w:pPr>
              <w:spacing w:after="0" w:line="240" w:lineRule="auto"/>
              <w:jc w:val="center"/>
              <w:rPr>
                <w:b/>
                <w:sz w:val="20"/>
                <w:szCs w:val="20"/>
              </w:rPr>
            </w:pPr>
            <w:r w:rsidRPr="00E31D94">
              <w:rPr>
                <w:b/>
                <w:sz w:val="20"/>
                <w:szCs w:val="20"/>
              </w:rPr>
              <w:t>Nội dung</w:t>
            </w:r>
          </w:p>
        </w:tc>
        <w:tc>
          <w:tcPr>
            <w:tcW w:w="674"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r w:rsidRPr="00E31D94">
              <w:rPr>
                <w:b/>
                <w:sz w:val="20"/>
                <w:szCs w:val="20"/>
              </w:rPr>
              <w:t>Lý thuyết  (tiết)</w:t>
            </w:r>
          </w:p>
        </w:tc>
        <w:tc>
          <w:tcPr>
            <w:tcW w:w="708"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r w:rsidRPr="00E31D94">
              <w:rPr>
                <w:b/>
                <w:sz w:val="20"/>
                <w:szCs w:val="20"/>
              </w:rPr>
              <w:t>Bài tập (tiết)</w:t>
            </w:r>
          </w:p>
        </w:tc>
        <w:tc>
          <w:tcPr>
            <w:tcW w:w="709"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r w:rsidRPr="00E31D94">
              <w:rPr>
                <w:b/>
                <w:sz w:val="20"/>
                <w:szCs w:val="20"/>
              </w:rPr>
              <w:t>Thực hành (tiết)</w:t>
            </w:r>
          </w:p>
        </w:tc>
        <w:tc>
          <w:tcPr>
            <w:tcW w:w="3012" w:type="dxa"/>
            <w:tcBorders>
              <w:bottom w:val="single" w:sz="4" w:space="0" w:color="auto"/>
            </w:tcBorders>
            <w:shd w:val="clear" w:color="auto" w:fill="auto"/>
          </w:tcPr>
          <w:p w:rsidR="00EA339E" w:rsidRPr="00E31D94" w:rsidRDefault="00EA339E" w:rsidP="00311236">
            <w:pPr>
              <w:spacing w:after="0" w:line="240" w:lineRule="auto"/>
              <w:jc w:val="center"/>
              <w:rPr>
                <w:b/>
                <w:sz w:val="20"/>
                <w:szCs w:val="20"/>
              </w:rPr>
            </w:pPr>
          </w:p>
          <w:p w:rsidR="00EA339E" w:rsidRPr="00E31D94" w:rsidRDefault="00EA339E" w:rsidP="00311236">
            <w:pPr>
              <w:spacing w:after="0" w:line="240" w:lineRule="auto"/>
              <w:jc w:val="center"/>
              <w:rPr>
                <w:b/>
                <w:sz w:val="20"/>
                <w:szCs w:val="20"/>
              </w:rPr>
            </w:pPr>
            <w:r w:rsidRPr="00E31D94">
              <w:rPr>
                <w:b/>
                <w:sz w:val="20"/>
                <w:szCs w:val="20"/>
              </w:rPr>
              <w:t>Sinh viên cần chuẩn bị</w:t>
            </w:r>
          </w:p>
        </w:tc>
      </w:tr>
      <w:tr w:rsidR="00EA339E" w:rsidRPr="00EA339E" w:rsidTr="00E31D94">
        <w:tc>
          <w:tcPr>
            <w:tcW w:w="710"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r w:rsidRPr="00EA339E">
              <w:rPr>
                <w:b/>
                <w:szCs w:val="24"/>
              </w:rPr>
              <w:t>A</w:t>
            </w:r>
          </w:p>
        </w:tc>
        <w:tc>
          <w:tcPr>
            <w:tcW w:w="3969"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r w:rsidRPr="00EA339E">
              <w:rPr>
                <w:b/>
                <w:szCs w:val="24"/>
              </w:rPr>
              <w:t>LÝ THUYẾT</w:t>
            </w:r>
          </w:p>
        </w:tc>
        <w:tc>
          <w:tcPr>
            <w:tcW w:w="674"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c>
          <w:tcPr>
            <w:tcW w:w="708"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c>
          <w:tcPr>
            <w:tcW w:w="709"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c>
          <w:tcPr>
            <w:tcW w:w="3012" w:type="dxa"/>
            <w:tcBorders>
              <w:bottom w:val="single" w:sz="4" w:space="0" w:color="auto"/>
            </w:tcBorders>
            <w:shd w:val="clear" w:color="auto" w:fill="auto"/>
          </w:tcPr>
          <w:p w:rsidR="00EA339E" w:rsidRPr="00EA339E" w:rsidRDefault="00EA339E" w:rsidP="00311236">
            <w:pPr>
              <w:spacing w:after="0" w:line="240" w:lineRule="auto"/>
              <w:jc w:val="center"/>
              <w:rPr>
                <w:b/>
                <w:szCs w:val="24"/>
              </w:rPr>
            </w:pPr>
          </w:p>
        </w:tc>
      </w:tr>
      <w:tr w:rsidR="00EA339E" w:rsidRPr="00EA339E" w:rsidTr="00E31D94">
        <w:tc>
          <w:tcPr>
            <w:tcW w:w="710"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1</w:t>
            </w:r>
            <w:r w:rsidR="000501AE">
              <w:rPr>
                <w:szCs w:val="24"/>
              </w:rPr>
              <w:t>-2</w:t>
            </w:r>
          </w:p>
        </w:tc>
        <w:tc>
          <w:tcPr>
            <w:tcW w:w="3969" w:type="dxa"/>
            <w:tcBorders>
              <w:bottom w:val="nil"/>
            </w:tcBorders>
            <w:shd w:val="clear" w:color="auto" w:fill="auto"/>
          </w:tcPr>
          <w:p w:rsidR="00EA339E" w:rsidRPr="00EA339E" w:rsidRDefault="00EA339E" w:rsidP="00311236">
            <w:pPr>
              <w:spacing w:after="0" w:line="240" w:lineRule="auto"/>
              <w:rPr>
                <w:szCs w:val="24"/>
              </w:rPr>
            </w:pPr>
            <w:r w:rsidRPr="00EA339E">
              <w:rPr>
                <w:szCs w:val="24"/>
              </w:rPr>
              <w:t>Mở đầu</w:t>
            </w:r>
          </w:p>
          <w:p w:rsidR="00EA339E" w:rsidRPr="00EA339E" w:rsidRDefault="00EA339E" w:rsidP="00311236">
            <w:pPr>
              <w:spacing w:after="0" w:line="240" w:lineRule="auto"/>
              <w:rPr>
                <w:szCs w:val="24"/>
              </w:rPr>
            </w:pPr>
            <w:r w:rsidRPr="00EA339E">
              <w:rPr>
                <w:szCs w:val="24"/>
              </w:rPr>
              <w:t>Phần 1: Quang học tinh thể và kính hiển vi phân cực</w:t>
            </w:r>
          </w:p>
        </w:tc>
        <w:tc>
          <w:tcPr>
            <w:tcW w:w="674"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12</w:t>
            </w:r>
          </w:p>
        </w:tc>
        <w:tc>
          <w:tcPr>
            <w:tcW w:w="708" w:type="dxa"/>
            <w:tcBorders>
              <w:bottom w:val="nil"/>
            </w:tcBorders>
            <w:shd w:val="clear" w:color="auto" w:fill="auto"/>
          </w:tcPr>
          <w:p w:rsidR="00EA339E" w:rsidRPr="00EA339E" w:rsidRDefault="00EA339E" w:rsidP="00311236">
            <w:pPr>
              <w:spacing w:after="0" w:line="240" w:lineRule="auto"/>
              <w:jc w:val="center"/>
              <w:rPr>
                <w:szCs w:val="24"/>
              </w:rPr>
            </w:pP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về Quang học tinh thể và kính hiển vi phân cực</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1. Khái niệm chung</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bookmarkStart w:id="1" w:name="OLE_LINK1"/>
            <w:bookmarkStart w:id="2" w:name="OLE_LINK2"/>
            <w:r w:rsidRPr="00EA339E">
              <w:rPr>
                <w:szCs w:val="24"/>
              </w:rPr>
              <w:t>Tài liệu [1.2]  trang:</w:t>
            </w:r>
            <w:bookmarkEnd w:id="1"/>
            <w:bookmarkEnd w:id="2"/>
            <w:r w:rsidRPr="00EA339E">
              <w:rPr>
                <w:szCs w:val="24"/>
              </w:rPr>
              <w:t xml:space="preserve"> 5-67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2. Giới thiệu kính hiển vi phân cực</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3. Quan sát tinh thể khoáng vât dưới 1 nicon</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4. Quan sát tinh thể khoáng vật dưới 2 nicon</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single" w:sz="4" w:space="0" w:color="auto"/>
            </w:tcBorders>
            <w:shd w:val="clear" w:color="auto" w:fill="auto"/>
          </w:tcPr>
          <w:p w:rsidR="00EA339E" w:rsidRPr="00EA339E" w:rsidRDefault="00EA339E" w:rsidP="00311236">
            <w:pPr>
              <w:spacing w:after="0" w:line="240" w:lineRule="auto"/>
              <w:rPr>
                <w:szCs w:val="24"/>
              </w:rPr>
            </w:pPr>
            <w:r w:rsidRPr="00EA339E">
              <w:rPr>
                <w:szCs w:val="24"/>
              </w:rPr>
              <w:t>5. Trình tự mô tả khoáng vật và lát mỏng thạch học dưới kính hiển vi phân cực</w:t>
            </w:r>
          </w:p>
        </w:tc>
        <w:tc>
          <w:tcPr>
            <w:tcW w:w="674"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[1.2]  trang: 5-67</w:t>
            </w:r>
          </w:p>
        </w:tc>
      </w:tr>
      <w:tr w:rsidR="00EA339E" w:rsidRPr="00EA339E" w:rsidTr="00E31D94">
        <w:tc>
          <w:tcPr>
            <w:tcW w:w="710" w:type="dxa"/>
            <w:tcBorders>
              <w:bottom w:val="nil"/>
            </w:tcBorders>
            <w:shd w:val="clear" w:color="auto" w:fill="auto"/>
          </w:tcPr>
          <w:p w:rsidR="00EA339E" w:rsidRPr="00EA339E" w:rsidRDefault="000501AE" w:rsidP="00311236">
            <w:pPr>
              <w:spacing w:after="0" w:line="240" w:lineRule="auto"/>
              <w:jc w:val="center"/>
              <w:rPr>
                <w:szCs w:val="24"/>
              </w:rPr>
            </w:pPr>
            <w:r>
              <w:rPr>
                <w:szCs w:val="24"/>
              </w:rPr>
              <w:t>3-7</w:t>
            </w:r>
          </w:p>
        </w:tc>
        <w:tc>
          <w:tcPr>
            <w:tcW w:w="3969" w:type="dxa"/>
            <w:tcBorders>
              <w:bottom w:val="nil"/>
            </w:tcBorders>
            <w:shd w:val="clear" w:color="auto" w:fill="auto"/>
          </w:tcPr>
          <w:p w:rsidR="00EA339E" w:rsidRPr="00EA339E" w:rsidRDefault="00EA339E" w:rsidP="00311236">
            <w:pPr>
              <w:spacing w:after="0" w:line="240" w:lineRule="auto"/>
              <w:rPr>
                <w:b/>
                <w:szCs w:val="24"/>
              </w:rPr>
            </w:pPr>
            <w:r w:rsidRPr="00EA339E">
              <w:rPr>
                <w:b/>
                <w:szCs w:val="24"/>
              </w:rPr>
              <w:t>Thạch học đá magma</w:t>
            </w:r>
          </w:p>
        </w:tc>
        <w:tc>
          <w:tcPr>
            <w:tcW w:w="674"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28</w:t>
            </w:r>
          </w:p>
        </w:tc>
        <w:tc>
          <w:tcPr>
            <w:tcW w:w="708"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2</w:t>
            </w: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về các đá magma</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Chương 1: Dạng nằm của đá magma trong tự nhiên</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13-25</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 xml:space="preserve">Chương 2: </w:t>
            </w:r>
            <w:r w:rsidR="004652CC" w:rsidRPr="00EA339E">
              <w:rPr>
                <w:szCs w:val="24"/>
              </w:rPr>
              <w:t>Thành phần vật chất của các đá magma</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26-32; trang 88-100</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 xml:space="preserve">Chương 3: </w:t>
            </w:r>
            <w:r w:rsidR="004652CC" w:rsidRPr="00EA339E">
              <w:rPr>
                <w:szCs w:val="24"/>
              </w:rPr>
              <w:t>Kiến trúc và cấu tạo của đá magma</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33-87</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Phân loại, danh pháp và mức độ phổ biến của đá magma</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100-106</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lang w:val="fr-FR"/>
              </w:rPr>
            </w:pPr>
            <w:r w:rsidRPr="00EA339E">
              <w:rPr>
                <w:szCs w:val="24"/>
                <w:lang w:val="fr-FR"/>
              </w:rPr>
              <w:t>Nhóm đá siêu mafic (dunit - peridotit)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lang w:val="fr-FR"/>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lang w:val="fr-FR"/>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lang w:val="fr-FR"/>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107-114</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mafic (gabro - basalt)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114-133</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trung tính (diorit - andesit)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134-144</w:t>
            </w:r>
          </w:p>
        </w:tc>
      </w:tr>
      <w:tr w:rsidR="00EA339E" w:rsidRPr="00EA339E" w:rsidTr="00E31D94">
        <w:tc>
          <w:tcPr>
            <w:tcW w:w="710"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rPr>
                <w:szCs w:val="24"/>
              </w:rPr>
            </w:pPr>
            <w:r w:rsidRPr="00EA339E">
              <w:rPr>
                <w:szCs w:val="24"/>
              </w:rPr>
              <w:t>Nhóm đá acid (granit - riolit)</w:t>
            </w:r>
          </w:p>
        </w:tc>
        <w:tc>
          <w:tcPr>
            <w:tcW w:w="674"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left w:val="single" w:sz="4" w:space="0" w:color="auto"/>
              <w:bottom w:val="nil"/>
              <w:right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[1.1]  trang: 145-165</w:t>
            </w:r>
          </w:p>
        </w:tc>
      </w:tr>
      <w:tr w:rsidR="00EA339E" w:rsidRPr="00EA339E" w:rsidTr="00E31D94">
        <w:tc>
          <w:tcPr>
            <w:tcW w:w="710"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single" w:sz="4" w:space="0" w:color="auto"/>
            </w:tcBorders>
            <w:shd w:val="clear" w:color="auto" w:fill="auto"/>
          </w:tcPr>
          <w:p w:rsidR="00EA339E" w:rsidRPr="00EA339E" w:rsidRDefault="00EA339E" w:rsidP="00311236">
            <w:pPr>
              <w:spacing w:after="0" w:line="240" w:lineRule="auto"/>
              <w:rPr>
                <w:color w:val="000000"/>
                <w:szCs w:val="24"/>
              </w:rPr>
            </w:pPr>
            <w:r w:rsidRPr="00EA339E">
              <w:rPr>
                <w:szCs w:val="24"/>
              </w:rPr>
              <w:t xml:space="preserve">Đá vụn núi lửa </w:t>
            </w:r>
            <w:r w:rsidRPr="00EA339E">
              <w:rPr>
                <w:color w:val="000000"/>
                <w:szCs w:val="24"/>
              </w:rPr>
              <w:t>(pyroclast)</w:t>
            </w:r>
          </w:p>
        </w:tc>
        <w:tc>
          <w:tcPr>
            <w:tcW w:w="674"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[1.1]  trang: 271-274</w:t>
            </w:r>
          </w:p>
        </w:tc>
      </w:tr>
      <w:tr w:rsidR="00EA339E" w:rsidRPr="00EA339E" w:rsidTr="00E31D94">
        <w:tc>
          <w:tcPr>
            <w:tcW w:w="710" w:type="dxa"/>
            <w:tcBorders>
              <w:bottom w:val="nil"/>
            </w:tcBorders>
            <w:shd w:val="clear" w:color="auto" w:fill="auto"/>
          </w:tcPr>
          <w:p w:rsidR="00EA339E" w:rsidRPr="00EA339E" w:rsidRDefault="000501AE" w:rsidP="00311236">
            <w:pPr>
              <w:spacing w:after="0" w:line="240" w:lineRule="auto"/>
              <w:jc w:val="center"/>
              <w:rPr>
                <w:szCs w:val="24"/>
              </w:rPr>
            </w:pPr>
            <w:r>
              <w:rPr>
                <w:szCs w:val="24"/>
              </w:rPr>
              <w:t>8-11</w:t>
            </w:r>
          </w:p>
        </w:tc>
        <w:tc>
          <w:tcPr>
            <w:tcW w:w="3969" w:type="dxa"/>
            <w:tcBorders>
              <w:bottom w:val="nil"/>
            </w:tcBorders>
            <w:shd w:val="clear" w:color="auto" w:fill="auto"/>
          </w:tcPr>
          <w:p w:rsidR="00EA339E" w:rsidRPr="00EA339E" w:rsidRDefault="00EA339E" w:rsidP="00311236">
            <w:pPr>
              <w:spacing w:after="0" w:line="240" w:lineRule="auto"/>
              <w:rPr>
                <w:b/>
                <w:szCs w:val="24"/>
              </w:rPr>
            </w:pPr>
            <w:r w:rsidRPr="00EA339E">
              <w:rPr>
                <w:b/>
                <w:szCs w:val="24"/>
              </w:rPr>
              <w:t>Thạch học đá trầm tích</w:t>
            </w:r>
          </w:p>
        </w:tc>
        <w:tc>
          <w:tcPr>
            <w:tcW w:w="674"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22</w:t>
            </w:r>
          </w:p>
        </w:tc>
        <w:tc>
          <w:tcPr>
            <w:tcW w:w="708"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2</w:t>
            </w: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chung về các đá trầm tích</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Tổng quan về thạch học trầm tích, các phương pháp nghiên cứu</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227-228</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Quá trình thành tạo đá trầm tích</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228-242</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Các giai đoạn biến đổi thành đá trầm tích (trưởng thành đá trầm tích)</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243-245</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Kiến trúc và cấu tạo đá trầm tích</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246-259</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Thành phần vật chất của đá trầm tích</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259-270</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Đá trầm tích vụn cơ học</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274-292</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Đá trầm tích sét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293-302</w:t>
            </w:r>
          </w:p>
        </w:tc>
      </w:tr>
      <w:tr w:rsidR="00EA339E" w:rsidRPr="00EA339E" w:rsidTr="00E31D94">
        <w:tc>
          <w:tcPr>
            <w:tcW w:w="710"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single" w:sz="4" w:space="0" w:color="auto"/>
            </w:tcBorders>
            <w:shd w:val="clear" w:color="auto" w:fill="auto"/>
          </w:tcPr>
          <w:p w:rsidR="00EA339E" w:rsidRPr="00EA339E" w:rsidRDefault="00EA339E" w:rsidP="00311236">
            <w:pPr>
              <w:spacing w:after="0" w:line="240" w:lineRule="auto"/>
              <w:rPr>
                <w:szCs w:val="24"/>
              </w:rPr>
            </w:pPr>
            <w:r w:rsidRPr="00EA339E">
              <w:rPr>
                <w:szCs w:val="24"/>
              </w:rPr>
              <w:t>Trầm tích sinh hoá</w:t>
            </w:r>
          </w:p>
        </w:tc>
        <w:tc>
          <w:tcPr>
            <w:tcW w:w="674"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single" w:sz="4" w:space="0" w:color="auto"/>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single" w:sz="4" w:space="0" w:color="auto"/>
            </w:tcBorders>
            <w:shd w:val="clear" w:color="auto" w:fill="auto"/>
          </w:tcPr>
          <w:p w:rsidR="00EA339E" w:rsidRPr="00EA339E" w:rsidRDefault="00EA339E" w:rsidP="00311236">
            <w:pPr>
              <w:spacing w:after="0" w:line="240" w:lineRule="auto"/>
              <w:jc w:val="both"/>
              <w:rPr>
                <w:szCs w:val="24"/>
              </w:rPr>
            </w:pPr>
            <w:r w:rsidRPr="00EA339E">
              <w:rPr>
                <w:szCs w:val="24"/>
              </w:rPr>
              <w:t>Tài liệu [1.1]  trang: 303-334</w:t>
            </w:r>
          </w:p>
        </w:tc>
      </w:tr>
      <w:tr w:rsidR="00EA339E" w:rsidRPr="00EA339E" w:rsidTr="00E31D94">
        <w:tc>
          <w:tcPr>
            <w:tcW w:w="710" w:type="dxa"/>
            <w:tcBorders>
              <w:bottom w:val="nil"/>
            </w:tcBorders>
            <w:shd w:val="clear" w:color="auto" w:fill="auto"/>
          </w:tcPr>
          <w:p w:rsidR="00EA339E" w:rsidRPr="00EA339E" w:rsidRDefault="000501AE" w:rsidP="00311236">
            <w:pPr>
              <w:spacing w:after="0" w:line="240" w:lineRule="auto"/>
              <w:jc w:val="center"/>
              <w:rPr>
                <w:szCs w:val="24"/>
              </w:rPr>
            </w:pPr>
            <w:r>
              <w:rPr>
                <w:szCs w:val="24"/>
              </w:rPr>
              <w:t>12-15</w:t>
            </w:r>
          </w:p>
        </w:tc>
        <w:tc>
          <w:tcPr>
            <w:tcW w:w="3969" w:type="dxa"/>
            <w:tcBorders>
              <w:bottom w:val="nil"/>
            </w:tcBorders>
            <w:shd w:val="clear" w:color="auto" w:fill="auto"/>
          </w:tcPr>
          <w:p w:rsidR="00EA339E" w:rsidRPr="00EA339E" w:rsidRDefault="00EA339E" w:rsidP="00311236">
            <w:pPr>
              <w:spacing w:after="0" w:line="240" w:lineRule="auto"/>
              <w:rPr>
                <w:b/>
                <w:szCs w:val="24"/>
              </w:rPr>
            </w:pPr>
            <w:r w:rsidRPr="00EA339E">
              <w:rPr>
                <w:b/>
                <w:szCs w:val="24"/>
              </w:rPr>
              <w:t>Thạch học đá biến chất</w:t>
            </w:r>
          </w:p>
        </w:tc>
        <w:tc>
          <w:tcPr>
            <w:tcW w:w="674"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22</w:t>
            </w:r>
          </w:p>
        </w:tc>
        <w:tc>
          <w:tcPr>
            <w:tcW w:w="708" w:type="dxa"/>
            <w:tcBorders>
              <w:bottom w:val="nil"/>
            </w:tcBorders>
            <w:shd w:val="clear" w:color="auto" w:fill="auto"/>
          </w:tcPr>
          <w:p w:rsidR="00EA339E" w:rsidRPr="00EA339E" w:rsidRDefault="00EA339E" w:rsidP="00311236">
            <w:pPr>
              <w:spacing w:after="0" w:line="240" w:lineRule="auto"/>
              <w:jc w:val="center"/>
              <w:rPr>
                <w:szCs w:val="24"/>
              </w:rPr>
            </w:pPr>
            <w:r w:rsidRPr="00EA339E">
              <w:rPr>
                <w:szCs w:val="24"/>
              </w:rPr>
              <w:t>2</w:t>
            </w:r>
          </w:p>
        </w:tc>
        <w:tc>
          <w:tcPr>
            <w:tcW w:w="709" w:type="dxa"/>
            <w:tcBorders>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bottom w:val="nil"/>
            </w:tcBorders>
            <w:shd w:val="clear" w:color="auto" w:fill="auto"/>
          </w:tcPr>
          <w:p w:rsidR="00EA339E" w:rsidRPr="00EA339E" w:rsidRDefault="00EA339E" w:rsidP="00311236">
            <w:pPr>
              <w:spacing w:after="0" w:line="240" w:lineRule="auto"/>
              <w:jc w:val="both"/>
              <w:rPr>
                <w:szCs w:val="24"/>
              </w:rPr>
            </w:pPr>
            <w:r w:rsidRPr="00EA339E">
              <w:rPr>
                <w:szCs w:val="24"/>
              </w:rPr>
              <w:t>Tìm hiểu lý thuyết chung về các đá biến chất</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Các yếu tố biến chất, phân loại hoạt động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351-353</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Thành phần vật chất của đá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370-381</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Kiến trúc và cấu tạo của đá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381-389</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Trình độ biến chất và hệ thống phân loại đá biến chất</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trang:359-370; 389-394</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biến chất tiếp xúc nhiệt (loạt áp suất thấp)</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399-410</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biến chất nhiệt động (biến chất khu vực)</w:t>
            </w:r>
          </w:p>
        </w:tc>
        <w:tc>
          <w:tcPr>
            <w:tcW w:w="674"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417-444</w:t>
            </w:r>
          </w:p>
        </w:tc>
      </w:tr>
      <w:tr w:rsidR="00EA339E" w:rsidRPr="00EA339E" w:rsidTr="00E31D94">
        <w:tc>
          <w:tcPr>
            <w:tcW w:w="710"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3969" w:type="dxa"/>
            <w:tcBorders>
              <w:top w:val="nil"/>
              <w:bottom w:val="nil"/>
            </w:tcBorders>
            <w:shd w:val="clear" w:color="auto" w:fill="auto"/>
          </w:tcPr>
          <w:p w:rsidR="00EA339E" w:rsidRPr="00EA339E" w:rsidRDefault="00EA339E" w:rsidP="00311236">
            <w:pPr>
              <w:spacing w:after="0" w:line="240" w:lineRule="auto"/>
              <w:rPr>
                <w:szCs w:val="24"/>
              </w:rPr>
            </w:pPr>
            <w:r w:rsidRPr="00EA339E">
              <w:rPr>
                <w:szCs w:val="24"/>
              </w:rPr>
              <w:t>Nhóm đá biến chất động lực</w:t>
            </w:r>
          </w:p>
        </w:tc>
        <w:tc>
          <w:tcPr>
            <w:tcW w:w="674"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708"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709" w:type="dxa"/>
            <w:tcBorders>
              <w:top w:val="nil"/>
              <w:bottom w:val="nil"/>
            </w:tcBorders>
            <w:shd w:val="clear" w:color="auto" w:fill="auto"/>
          </w:tcPr>
          <w:p w:rsidR="00EA339E" w:rsidRPr="00EA339E" w:rsidRDefault="00EA339E" w:rsidP="00311236">
            <w:pPr>
              <w:spacing w:after="0" w:line="240" w:lineRule="auto"/>
              <w:jc w:val="center"/>
              <w:rPr>
                <w:b/>
                <w:szCs w:val="24"/>
              </w:rPr>
            </w:pPr>
          </w:p>
        </w:tc>
        <w:tc>
          <w:tcPr>
            <w:tcW w:w="3012" w:type="dxa"/>
            <w:tcBorders>
              <w:top w:val="nil"/>
              <w:bottom w:val="nil"/>
            </w:tcBorders>
            <w:shd w:val="clear" w:color="auto" w:fill="auto"/>
          </w:tcPr>
          <w:p w:rsidR="00EA339E" w:rsidRPr="00EA339E" w:rsidRDefault="00EA339E" w:rsidP="00311236">
            <w:pPr>
              <w:spacing w:after="0" w:line="240" w:lineRule="auto"/>
              <w:jc w:val="both"/>
              <w:rPr>
                <w:b/>
                <w:szCs w:val="24"/>
              </w:rPr>
            </w:pPr>
            <w:r w:rsidRPr="00EA339E">
              <w:rPr>
                <w:szCs w:val="24"/>
              </w:rPr>
              <w:t>Tài liệu [1.1]  trang: 395-389</w:t>
            </w:r>
          </w:p>
        </w:tc>
      </w:tr>
      <w:tr w:rsidR="00EA339E" w:rsidRPr="00EA339E" w:rsidTr="00E31D94">
        <w:tc>
          <w:tcPr>
            <w:tcW w:w="710" w:type="dxa"/>
            <w:tcBorders>
              <w:top w:val="nil"/>
            </w:tcBorders>
            <w:shd w:val="clear" w:color="auto" w:fill="auto"/>
          </w:tcPr>
          <w:p w:rsidR="00EA339E" w:rsidRPr="00EA339E" w:rsidRDefault="00EA339E" w:rsidP="00311236">
            <w:pPr>
              <w:spacing w:after="0" w:line="240" w:lineRule="auto"/>
              <w:jc w:val="center"/>
              <w:rPr>
                <w:b/>
                <w:szCs w:val="24"/>
              </w:rPr>
            </w:pPr>
          </w:p>
        </w:tc>
        <w:tc>
          <w:tcPr>
            <w:tcW w:w="3969" w:type="dxa"/>
            <w:tcBorders>
              <w:top w:val="nil"/>
            </w:tcBorders>
            <w:shd w:val="clear" w:color="auto" w:fill="auto"/>
          </w:tcPr>
          <w:p w:rsidR="00EA339E" w:rsidRPr="00EA339E" w:rsidRDefault="00EA339E" w:rsidP="00311236">
            <w:pPr>
              <w:spacing w:after="0" w:line="240" w:lineRule="auto"/>
              <w:rPr>
                <w:szCs w:val="24"/>
              </w:rPr>
            </w:pPr>
            <w:r w:rsidRPr="00EA339E">
              <w:rPr>
                <w:szCs w:val="24"/>
              </w:rPr>
              <w:t>Nhóm đá biến chất trao đổi</w:t>
            </w:r>
          </w:p>
        </w:tc>
        <w:tc>
          <w:tcPr>
            <w:tcW w:w="674" w:type="dxa"/>
            <w:tcBorders>
              <w:top w:val="nil"/>
            </w:tcBorders>
            <w:shd w:val="clear" w:color="auto" w:fill="auto"/>
          </w:tcPr>
          <w:p w:rsidR="00EA339E" w:rsidRPr="00EA339E" w:rsidRDefault="00EA339E" w:rsidP="00311236">
            <w:pPr>
              <w:spacing w:after="0" w:line="240" w:lineRule="auto"/>
              <w:jc w:val="center"/>
              <w:rPr>
                <w:b/>
                <w:szCs w:val="24"/>
              </w:rPr>
            </w:pPr>
          </w:p>
        </w:tc>
        <w:tc>
          <w:tcPr>
            <w:tcW w:w="708" w:type="dxa"/>
            <w:tcBorders>
              <w:top w:val="nil"/>
            </w:tcBorders>
            <w:shd w:val="clear" w:color="auto" w:fill="auto"/>
          </w:tcPr>
          <w:p w:rsidR="00EA339E" w:rsidRPr="00EA339E" w:rsidRDefault="00EA339E" w:rsidP="00311236">
            <w:pPr>
              <w:spacing w:after="0" w:line="240" w:lineRule="auto"/>
              <w:jc w:val="center"/>
              <w:rPr>
                <w:b/>
                <w:szCs w:val="24"/>
              </w:rPr>
            </w:pPr>
          </w:p>
        </w:tc>
        <w:tc>
          <w:tcPr>
            <w:tcW w:w="709" w:type="dxa"/>
            <w:tcBorders>
              <w:top w:val="nil"/>
            </w:tcBorders>
            <w:shd w:val="clear" w:color="auto" w:fill="auto"/>
          </w:tcPr>
          <w:p w:rsidR="00EA339E" w:rsidRPr="00EA339E" w:rsidRDefault="00EA339E" w:rsidP="00311236">
            <w:pPr>
              <w:spacing w:after="0" w:line="240" w:lineRule="auto"/>
              <w:jc w:val="center"/>
              <w:rPr>
                <w:b/>
                <w:szCs w:val="24"/>
              </w:rPr>
            </w:pPr>
          </w:p>
        </w:tc>
        <w:tc>
          <w:tcPr>
            <w:tcW w:w="3012" w:type="dxa"/>
            <w:tcBorders>
              <w:top w:val="nil"/>
            </w:tcBorders>
            <w:shd w:val="clear" w:color="auto" w:fill="auto"/>
          </w:tcPr>
          <w:p w:rsidR="00EA339E" w:rsidRPr="00EA339E" w:rsidRDefault="00EA339E" w:rsidP="00311236">
            <w:pPr>
              <w:spacing w:after="0" w:line="240" w:lineRule="auto"/>
              <w:jc w:val="both"/>
              <w:rPr>
                <w:szCs w:val="24"/>
              </w:rPr>
            </w:pPr>
            <w:r w:rsidRPr="00EA339E">
              <w:rPr>
                <w:szCs w:val="24"/>
              </w:rPr>
              <w:t>Tài liệu [1.1]  trang: 410-417</w:t>
            </w:r>
          </w:p>
        </w:tc>
      </w:tr>
      <w:tr w:rsidR="00EA339E" w:rsidRPr="00EA339E" w:rsidTr="00E31D94">
        <w:tc>
          <w:tcPr>
            <w:tcW w:w="710" w:type="dxa"/>
            <w:shd w:val="clear" w:color="auto" w:fill="auto"/>
          </w:tcPr>
          <w:p w:rsidR="00EA339E" w:rsidRPr="00EA339E" w:rsidRDefault="00EA339E" w:rsidP="00311236">
            <w:pPr>
              <w:spacing w:after="0" w:line="240" w:lineRule="auto"/>
              <w:jc w:val="center"/>
              <w:rPr>
                <w:b/>
                <w:szCs w:val="24"/>
              </w:rPr>
            </w:pPr>
            <w:r w:rsidRPr="00EA339E">
              <w:rPr>
                <w:b/>
                <w:szCs w:val="24"/>
              </w:rPr>
              <w:t>B</w:t>
            </w:r>
          </w:p>
        </w:tc>
        <w:tc>
          <w:tcPr>
            <w:tcW w:w="3969" w:type="dxa"/>
            <w:shd w:val="clear" w:color="auto" w:fill="auto"/>
          </w:tcPr>
          <w:p w:rsidR="00EA339E" w:rsidRPr="00EA339E" w:rsidRDefault="00EA339E" w:rsidP="00311236">
            <w:pPr>
              <w:spacing w:after="0" w:line="240" w:lineRule="auto"/>
              <w:rPr>
                <w:b/>
                <w:szCs w:val="24"/>
              </w:rPr>
            </w:pPr>
            <w:r w:rsidRPr="00EA339E">
              <w:rPr>
                <w:b/>
                <w:szCs w:val="24"/>
              </w:rPr>
              <w:t>THỰC HÀNH, THÍ NGHIỆM</w:t>
            </w:r>
          </w:p>
        </w:tc>
        <w:tc>
          <w:tcPr>
            <w:tcW w:w="674" w:type="dxa"/>
            <w:shd w:val="clear" w:color="auto" w:fill="auto"/>
          </w:tcPr>
          <w:p w:rsidR="00EA339E" w:rsidRPr="00EA339E" w:rsidRDefault="00EA339E" w:rsidP="00311236">
            <w:pPr>
              <w:spacing w:after="0" w:line="240" w:lineRule="auto"/>
              <w:jc w:val="center"/>
              <w:rPr>
                <w:b/>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b/>
                <w:szCs w:val="24"/>
              </w:rPr>
            </w:pPr>
          </w:p>
        </w:tc>
        <w:tc>
          <w:tcPr>
            <w:tcW w:w="3012" w:type="dxa"/>
            <w:shd w:val="clear" w:color="auto" w:fill="auto"/>
          </w:tcPr>
          <w:p w:rsidR="00EA339E" w:rsidRPr="00EA339E" w:rsidRDefault="00EA339E" w:rsidP="00311236">
            <w:pPr>
              <w:spacing w:after="0" w:line="240" w:lineRule="auto"/>
              <w:jc w:val="both"/>
              <w:rPr>
                <w:b/>
                <w:szCs w:val="24"/>
              </w:rPr>
            </w:pPr>
            <w:r w:rsidRPr="00EA339E">
              <w:rPr>
                <w:szCs w:val="24"/>
              </w:rPr>
              <w:t>Tìm hiểu lý thuyết chung về kính hiển vi và khoáng vật tạo đá</w:t>
            </w: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8</w:t>
            </w:r>
          </w:p>
        </w:tc>
        <w:tc>
          <w:tcPr>
            <w:tcW w:w="3969" w:type="dxa"/>
            <w:shd w:val="clear" w:color="auto" w:fill="auto"/>
          </w:tcPr>
          <w:p w:rsidR="00EA339E" w:rsidRPr="00EA339E" w:rsidRDefault="00EA339E" w:rsidP="00311236">
            <w:pPr>
              <w:spacing w:after="0" w:line="240" w:lineRule="auto"/>
              <w:rPr>
                <w:szCs w:val="24"/>
              </w:rPr>
            </w:pPr>
            <w:r w:rsidRPr="00EA339E">
              <w:rPr>
                <w:szCs w:val="24"/>
              </w:rPr>
              <w:t>Giới thiệu kính hiển vi phân cực và các khoáng vật tạo đá</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Tài liệu [2.2]  trang: 5-72</w:t>
            </w:r>
          </w:p>
          <w:p w:rsidR="00EA339E" w:rsidRPr="00EA339E" w:rsidRDefault="00EA339E" w:rsidP="00311236">
            <w:pPr>
              <w:spacing w:after="0" w:line="240" w:lineRule="auto"/>
              <w:jc w:val="both"/>
              <w:rPr>
                <w:szCs w:val="24"/>
              </w:rPr>
            </w:pP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9</w:t>
            </w:r>
          </w:p>
        </w:tc>
        <w:tc>
          <w:tcPr>
            <w:tcW w:w="3969" w:type="dxa"/>
            <w:shd w:val="clear" w:color="auto" w:fill="auto"/>
          </w:tcPr>
          <w:p w:rsidR="00EA339E" w:rsidRPr="00EA339E" w:rsidRDefault="00EA339E" w:rsidP="00311236">
            <w:pPr>
              <w:spacing w:after="0" w:line="240" w:lineRule="auto"/>
              <w:rPr>
                <w:szCs w:val="24"/>
              </w:rPr>
            </w:pPr>
            <w:r w:rsidRPr="00EA339E">
              <w:rPr>
                <w:szCs w:val="24"/>
              </w:rPr>
              <w:t>Nhận biết đá magma dưới kính hiển vi phân cực</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Tài liệu [2.2]  trang: 80-91</w:t>
            </w:r>
          </w:p>
          <w:p w:rsidR="00EA339E" w:rsidRPr="00EA339E" w:rsidRDefault="00EA339E" w:rsidP="00311236">
            <w:pPr>
              <w:spacing w:after="0" w:line="240" w:lineRule="auto"/>
              <w:jc w:val="both"/>
              <w:rPr>
                <w:szCs w:val="24"/>
              </w:rPr>
            </w:pP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10</w:t>
            </w:r>
          </w:p>
        </w:tc>
        <w:tc>
          <w:tcPr>
            <w:tcW w:w="3969" w:type="dxa"/>
            <w:shd w:val="clear" w:color="auto" w:fill="auto"/>
          </w:tcPr>
          <w:p w:rsidR="00EA339E" w:rsidRPr="00EA339E" w:rsidRDefault="00EA339E" w:rsidP="00311236">
            <w:pPr>
              <w:spacing w:after="0" w:line="240" w:lineRule="auto"/>
              <w:rPr>
                <w:szCs w:val="24"/>
              </w:rPr>
            </w:pPr>
            <w:r w:rsidRPr="00EA339E">
              <w:rPr>
                <w:szCs w:val="24"/>
              </w:rPr>
              <w:t>Nhận biết đá trầm tích và biến chất dưới kính hiển vi phân cực</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Tài liệu [2.2] trang: 92-105-122</w:t>
            </w: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11</w:t>
            </w:r>
          </w:p>
        </w:tc>
        <w:tc>
          <w:tcPr>
            <w:tcW w:w="3969" w:type="dxa"/>
            <w:shd w:val="clear" w:color="auto" w:fill="auto"/>
          </w:tcPr>
          <w:p w:rsidR="00EA339E" w:rsidRPr="00EA339E" w:rsidRDefault="00EA339E" w:rsidP="00311236">
            <w:pPr>
              <w:spacing w:after="0" w:line="240" w:lineRule="auto"/>
              <w:rPr>
                <w:szCs w:val="24"/>
              </w:rPr>
            </w:pPr>
            <w:r w:rsidRPr="00EA339E">
              <w:rPr>
                <w:szCs w:val="24"/>
              </w:rPr>
              <w:t>Nhận biết các đá magma bằng mắt thường</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Kiến thức cơ bản về đá magma</w:t>
            </w: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12</w:t>
            </w:r>
          </w:p>
        </w:tc>
        <w:tc>
          <w:tcPr>
            <w:tcW w:w="3969" w:type="dxa"/>
            <w:shd w:val="clear" w:color="auto" w:fill="auto"/>
          </w:tcPr>
          <w:p w:rsidR="00EA339E" w:rsidRPr="00EA339E" w:rsidRDefault="00EA339E" w:rsidP="00311236">
            <w:pPr>
              <w:spacing w:after="0" w:line="240" w:lineRule="auto"/>
              <w:rPr>
                <w:szCs w:val="24"/>
              </w:rPr>
            </w:pPr>
            <w:r w:rsidRPr="00EA339E">
              <w:rPr>
                <w:szCs w:val="24"/>
              </w:rPr>
              <w:t>Nhận biết các đá trầm tích bằng mắt thường</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Kiến thức cơ bản về đá trầm tích</w:t>
            </w: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13</w:t>
            </w:r>
          </w:p>
        </w:tc>
        <w:tc>
          <w:tcPr>
            <w:tcW w:w="3969" w:type="dxa"/>
            <w:shd w:val="clear" w:color="auto" w:fill="auto"/>
          </w:tcPr>
          <w:p w:rsidR="00EA339E" w:rsidRPr="00EA339E" w:rsidRDefault="00EA339E" w:rsidP="00311236">
            <w:pPr>
              <w:spacing w:after="0" w:line="240" w:lineRule="auto"/>
              <w:rPr>
                <w:szCs w:val="24"/>
              </w:rPr>
            </w:pPr>
            <w:r w:rsidRPr="00EA339E">
              <w:rPr>
                <w:szCs w:val="24"/>
              </w:rPr>
              <w:t>Nhận biết các đá biến chất bằng mắt thường</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Kiến thức cơ bản về đá biến chất</w:t>
            </w: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14</w:t>
            </w:r>
          </w:p>
        </w:tc>
        <w:tc>
          <w:tcPr>
            <w:tcW w:w="3969" w:type="dxa"/>
            <w:shd w:val="clear" w:color="auto" w:fill="auto"/>
          </w:tcPr>
          <w:p w:rsidR="00EA339E" w:rsidRPr="00EA339E" w:rsidRDefault="00EA339E" w:rsidP="00311236">
            <w:pPr>
              <w:spacing w:after="0" w:line="240" w:lineRule="auto"/>
              <w:rPr>
                <w:szCs w:val="24"/>
              </w:rPr>
            </w:pPr>
            <w:r w:rsidRPr="00EA339E">
              <w:rPr>
                <w:szCs w:val="24"/>
              </w:rPr>
              <w:t>Ôn tập</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2</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Kiến thức cơ bản về đá magma, trầm tích, biến chất</w:t>
            </w:r>
          </w:p>
        </w:tc>
      </w:tr>
      <w:tr w:rsidR="00EA339E" w:rsidRPr="00EA339E" w:rsidTr="00E31D94">
        <w:tc>
          <w:tcPr>
            <w:tcW w:w="710" w:type="dxa"/>
            <w:shd w:val="clear" w:color="auto" w:fill="auto"/>
          </w:tcPr>
          <w:p w:rsidR="00EA339E" w:rsidRPr="00EA339E" w:rsidRDefault="000501AE" w:rsidP="00311236">
            <w:pPr>
              <w:spacing w:after="0" w:line="240" w:lineRule="auto"/>
              <w:jc w:val="center"/>
              <w:rPr>
                <w:szCs w:val="24"/>
              </w:rPr>
            </w:pPr>
            <w:r>
              <w:rPr>
                <w:szCs w:val="24"/>
              </w:rPr>
              <w:t>15</w:t>
            </w:r>
          </w:p>
        </w:tc>
        <w:tc>
          <w:tcPr>
            <w:tcW w:w="3969" w:type="dxa"/>
            <w:shd w:val="clear" w:color="auto" w:fill="auto"/>
          </w:tcPr>
          <w:p w:rsidR="00EA339E" w:rsidRPr="00EA339E" w:rsidRDefault="00EA339E" w:rsidP="00311236">
            <w:pPr>
              <w:spacing w:after="0" w:line="240" w:lineRule="auto"/>
              <w:rPr>
                <w:szCs w:val="24"/>
              </w:rPr>
            </w:pPr>
            <w:r w:rsidRPr="00EA339E">
              <w:rPr>
                <w:szCs w:val="24"/>
              </w:rPr>
              <w:t>Kiểm tra</w:t>
            </w:r>
          </w:p>
        </w:tc>
        <w:tc>
          <w:tcPr>
            <w:tcW w:w="674" w:type="dxa"/>
            <w:shd w:val="clear" w:color="auto" w:fill="auto"/>
          </w:tcPr>
          <w:p w:rsidR="00EA339E" w:rsidRPr="00EA339E" w:rsidRDefault="00EA339E" w:rsidP="00311236">
            <w:pPr>
              <w:spacing w:after="0" w:line="240" w:lineRule="auto"/>
              <w:jc w:val="center"/>
              <w:rPr>
                <w:szCs w:val="24"/>
              </w:rPr>
            </w:pPr>
          </w:p>
        </w:tc>
        <w:tc>
          <w:tcPr>
            <w:tcW w:w="708" w:type="dxa"/>
            <w:shd w:val="clear" w:color="auto" w:fill="auto"/>
          </w:tcPr>
          <w:p w:rsidR="00EA339E" w:rsidRPr="00EA339E" w:rsidRDefault="00EA339E" w:rsidP="00311236">
            <w:pPr>
              <w:spacing w:after="0" w:line="240" w:lineRule="auto"/>
              <w:jc w:val="center"/>
              <w:rPr>
                <w:b/>
                <w:szCs w:val="24"/>
              </w:rPr>
            </w:pPr>
          </w:p>
        </w:tc>
        <w:tc>
          <w:tcPr>
            <w:tcW w:w="709" w:type="dxa"/>
            <w:shd w:val="clear" w:color="auto" w:fill="auto"/>
          </w:tcPr>
          <w:p w:rsidR="00EA339E" w:rsidRPr="00EA339E" w:rsidRDefault="00EA339E" w:rsidP="00311236">
            <w:pPr>
              <w:spacing w:after="0" w:line="240" w:lineRule="auto"/>
              <w:jc w:val="center"/>
              <w:rPr>
                <w:szCs w:val="24"/>
              </w:rPr>
            </w:pPr>
            <w:r w:rsidRPr="00EA339E">
              <w:rPr>
                <w:szCs w:val="24"/>
              </w:rPr>
              <w:t>1</w:t>
            </w:r>
          </w:p>
        </w:tc>
        <w:tc>
          <w:tcPr>
            <w:tcW w:w="3012" w:type="dxa"/>
            <w:shd w:val="clear" w:color="auto" w:fill="auto"/>
          </w:tcPr>
          <w:p w:rsidR="00EA339E" w:rsidRPr="00EA339E" w:rsidRDefault="00EA339E" w:rsidP="00311236">
            <w:pPr>
              <w:spacing w:after="0" w:line="240" w:lineRule="auto"/>
              <w:jc w:val="both"/>
              <w:rPr>
                <w:szCs w:val="24"/>
              </w:rPr>
            </w:pPr>
            <w:r w:rsidRPr="00EA339E">
              <w:rPr>
                <w:szCs w:val="24"/>
              </w:rPr>
              <w:t>Các kiến thức ở mục B</w:t>
            </w:r>
          </w:p>
        </w:tc>
      </w:tr>
      <w:tr w:rsidR="00EA339E" w:rsidRPr="00EA339E" w:rsidTr="00E31D94">
        <w:tc>
          <w:tcPr>
            <w:tcW w:w="710" w:type="dxa"/>
            <w:shd w:val="clear" w:color="auto" w:fill="auto"/>
          </w:tcPr>
          <w:p w:rsidR="00EA339E" w:rsidRPr="00EA339E" w:rsidRDefault="00EA339E" w:rsidP="00311236">
            <w:pPr>
              <w:spacing w:after="0" w:line="240" w:lineRule="auto"/>
              <w:jc w:val="center"/>
              <w:rPr>
                <w:b/>
                <w:szCs w:val="24"/>
              </w:rPr>
            </w:pPr>
          </w:p>
        </w:tc>
        <w:tc>
          <w:tcPr>
            <w:tcW w:w="3969" w:type="dxa"/>
            <w:shd w:val="clear" w:color="auto" w:fill="auto"/>
          </w:tcPr>
          <w:p w:rsidR="00EA339E" w:rsidRPr="00EA339E" w:rsidRDefault="00EA339E" w:rsidP="00311236">
            <w:pPr>
              <w:spacing w:after="0" w:line="240" w:lineRule="auto"/>
              <w:rPr>
                <w:b/>
                <w:szCs w:val="24"/>
              </w:rPr>
            </w:pPr>
            <w:r w:rsidRPr="00EA339E">
              <w:rPr>
                <w:b/>
                <w:szCs w:val="24"/>
              </w:rPr>
              <w:t>Cộng:</w:t>
            </w:r>
          </w:p>
        </w:tc>
        <w:tc>
          <w:tcPr>
            <w:tcW w:w="674" w:type="dxa"/>
            <w:shd w:val="clear" w:color="auto" w:fill="auto"/>
          </w:tcPr>
          <w:p w:rsidR="00EA339E" w:rsidRPr="00EA339E" w:rsidRDefault="00EA339E" w:rsidP="00311236">
            <w:pPr>
              <w:spacing w:after="0" w:line="240" w:lineRule="auto"/>
              <w:jc w:val="center"/>
              <w:rPr>
                <w:b/>
                <w:szCs w:val="24"/>
              </w:rPr>
            </w:pPr>
            <w:r w:rsidRPr="00EA339E">
              <w:rPr>
                <w:b/>
                <w:szCs w:val="24"/>
              </w:rPr>
              <w:t>84</w:t>
            </w:r>
          </w:p>
        </w:tc>
        <w:tc>
          <w:tcPr>
            <w:tcW w:w="708" w:type="dxa"/>
            <w:shd w:val="clear" w:color="auto" w:fill="auto"/>
          </w:tcPr>
          <w:p w:rsidR="00EA339E" w:rsidRPr="00EA339E" w:rsidRDefault="00EA339E" w:rsidP="00311236">
            <w:pPr>
              <w:spacing w:after="0" w:line="240" w:lineRule="auto"/>
              <w:jc w:val="center"/>
              <w:rPr>
                <w:b/>
                <w:szCs w:val="24"/>
              </w:rPr>
            </w:pPr>
            <w:r w:rsidRPr="00EA339E">
              <w:rPr>
                <w:b/>
                <w:szCs w:val="24"/>
              </w:rPr>
              <w:t>6</w:t>
            </w:r>
          </w:p>
        </w:tc>
        <w:tc>
          <w:tcPr>
            <w:tcW w:w="709" w:type="dxa"/>
            <w:shd w:val="clear" w:color="auto" w:fill="auto"/>
          </w:tcPr>
          <w:p w:rsidR="00EA339E" w:rsidRPr="00EA339E" w:rsidRDefault="00EA339E" w:rsidP="00311236">
            <w:pPr>
              <w:spacing w:after="0" w:line="240" w:lineRule="auto"/>
              <w:jc w:val="center"/>
              <w:rPr>
                <w:b/>
                <w:szCs w:val="24"/>
              </w:rPr>
            </w:pPr>
            <w:r w:rsidRPr="00EA339E">
              <w:rPr>
                <w:b/>
                <w:szCs w:val="24"/>
              </w:rPr>
              <w:t>15</w:t>
            </w:r>
          </w:p>
        </w:tc>
        <w:tc>
          <w:tcPr>
            <w:tcW w:w="3012" w:type="dxa"/>
            <w:shd w:val="clear" w:color="auto" w:fill="auto"/>
          </w:tcPr>
          <w:p w:rsidR="00EA339E" w:rsidRPr="00EA339E" w:rsidRDefault="00EA339E" w:rsidP="00311236">
            <w:pPr>
              <w:spacing w:after="0" w:line="240" w:lineRule="auto"/>
              <w:jc w:val="both"/>
              <w:rPr>
                <w:b/>
                <w:szCs w:val="24"/>
              </w:rPr>
            </w:pPr>
          </w:p>
        </w:tc>
      </w:tr>
    </w:tbl>
    <w:p w:rsidR="00EA339E" w:rsidRPr="0035093C" w:rsidRDefault="00EA339E" w:rsidP="00EA339E">
      <w:pPr>
        <w:spacing w:before="60" w:after="0" w:line="240" w:lineRule="auto"/>
        <w:ind w:left="720" w:firstLine="720"/>
        <w:jc w:val="both"/>
        <w:rPr>
          <w:szCs w:val="24"/>
        </w:rPr>
      </w:pPr>
      <w:r w:rsidRPr="0035093C">
        <w:rPr>
          <w:szCs w:val="24"/>
        </w:rPr>
        <w:tab/>
      </w:r>
      <w:r w:rsidRPr="0035093C">
        <w:rPr>
          <w:szCs w:val="24"/>
        </w:rPr>
        <w:tab/>
      </w:r>
      <w:r w:rsidRPr="0035093C">
        <w:rPr>
          <w:szCs w:val="24"/>
        </w:rPr>
        <w:tab/>
      </w:r>
      <w:r w:rsidRPr="0035093C">
        <w:rPr>
          <w:szCs w:val="24"/>
        </w:rPr>
        <w:tab/>
      </w:r>
      <w:r w:rsidRPr="0035093C">
        <w:rPr>
          <w:szCs w:val="24"/>
        </w:rPr>
        <w:tab/>
      </w:r>
      <w:r w:rsidRPr="0035093C">
        <w:rPr>
          <w:szCs w:val="24"/>
        </w:rPr>
        <w:tab/>
      </w:r>
      <w:r w:rsidRPr="0035093C">
        <w:rPr>
          <w:szCs w:val="24"/>
        </w:rPr>
        <w:tab/>
      </w:r>
    </w:p>
    <w:p w:rsidR="00E31D94" w:rsidRDefault="00E31D94" w:rsidP="00EA339E">
      <w:pPr>
        <w:spacing w:before="60" w:after="0" w:line="240" w:lineRule="auto"/>
        <w:ind w:firstLine="720"/>
      </w:pPr>
    </w:p>
    <w:tbl>
      <w:tblPr>
        <w:tblW w:w="0" w:type="auto"/>
        <w:tblLook w:val="04A0" w:firstRow="1" w:lastRow="0" w:firstColumn="1" w:lastColumn="0" w:noHBand="0" w:noVBand="1"/>
      </w:tblPr>
      <w:tblGrid>
        <w:gridCol w:w="4786"/>
        <w:gridCol w:w="4785"/>
      </w:tblGrid>
      <w:tr w:rsidR="00E31D94" w:rsidRPr="00403359" w:rsidTr="00D11FF8">
        <w:tc>
          <w:tcPr>
            <w:tcW w:w="4788" w:type="dxa"/>
            <w:shd w:val="clear" w:color="auto" w:fill="auto"/>
          </w:tcPr>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r w:rsidRPr="00403359">
              <w:rPr>
                <w:b/>
                <w:color w:val="000000"/>
                <w:szCs w:val="24"/>
              </w:rPr>
              <w:t>TRƯỞNG KHOA</w:t>
            </w:r>
          </w:p>
          <w:p w:rsidR="00E31D94"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r w:rsidRPr="00403359">
              <w:rPr>
                <w:b/>
                <w:color w:val="000000"/>
                <w:szCs w:val="24"/>
              </w:rPr>
              <w:t xml:space="preserve">TS. Nguyễn </w:t>
            </w:r>
            <w:r>
              <w:rPr>
                <w:b/>
                <w:color w:val="000000"/>
                <w:szCs w:val="24"/>
              </w:rPr>
              <w:t>Tiến Dũng</w:t>
            </w:r>
          </w:p>
        </w:tc>
        <w:tc>
          <w:tcPr>
            <w:tcW w:w="4788" w:type="dxa"/>
            <w:shd w:val="clear" w:color="auto" w:fill="auto"/>
          </w:tcPr>
          <w:p w:rsidR="00E31D94" w:rsidRPr="00403359" w:rsidRDefault="00E31D94" w:rsidP="00D11FF8">
            <w:pPr>
              <w:tabs>
                <w:tab w:val="left" w:pos="142"/>
              </w:tabs>
              <w:spacing w:before="60" w:after="0" w:line="240" w:lineRule="auto"/>
              <w:jc w:val="center"/>
              <w:rPr>
                <w:i/>
                <w:color w:val="000000"/>
                <w:szCs w:val="24"/>
              </w:rPr>
            </w:pPr>
            <w:r w:rsidRPr="00403359">
              <w:rPr>
                <w:i/>
                <w:color w:val="000000"/>
                <w:szCs w:val="24"/>
              </w:rPr>
              <w:t xml:space="preserve">Hà Nội, ngày  </w:t>
            </w:r>
            <w:r>
              <w:rPr>
                <w:i/>
                <w:color w:val="000000"/>
                <w:szCs w:val="24"/>
              </w:rPr>
              <w:t xml:space="preserve">  </w:t>
            </w:r>
            <w:r w:rsidRPr="00403359">
              <w:rPr>
                <w:i/>
                <w:color w:val="000000"/>
                <w:szCs w:val="24"/>
              </w:rPr>
              <w:t xml:space="preserve">  tháng  </w:t>
            </w:r>
            <w:r>
              <w:rPr>
                <w:i/>
                <w:color w:val="000000"/>
                <w:szCs w:val="24"/>
              </w:rPr>
              <w:t xml:space="preserve">    năm 2018   </w:t>
            </w:r>
          </w:p>
          <w:p w:rsidR="00E31D94" w:rsidRPr="00403359" w:rsidRDefault="00E31D94" w:rsidP="00D11FF8">
            <w:pPr>
              <w:tabs>
                <w:tab w:val="left" w:pos="142"/>
              </w:tabs>
              <w:spacing w:before="60" w:after="0" w:line="240" w:lineRule="auto"/>
              <w:jc w:val="center"/>
              <w:rPr>
                <w:b/>
                <w:color w:val="000000"/>
                <w:szCs w:val="24"/>
              </w:rPr>
            </w:pPr>
            <w:r w:rsidRPr="00403359">
              <w:rPr>
                <w:b/>
                <w:color w:val="000000"/>
                <w:szCs w:val="24"/>
              </w:rPr>
              <w:t>TRƯỞNG BỘ MÔN</w:t>
            </w:r>
          </w:p>
          <w:p w:rsidR="00E31D94"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b/>
                <w:color w:val="000000"/>
                <w:szCs w:val="24"/>
              </w:rPr>
            </w:pPr>
          </w:p>
          <w:p w:rsidR="00E31D94" w:rsidRPr="00403359" w:rsidRDefault="00E31D94" w:rsidP="00D11FF8">
            <w:pPr>
              <w:tabs>
                <w:tab w:val="left" w:pos="142"/>
              </w:tabs>
              <w:spacing w:before="60" w:after="0" w:line="240" w:lineRule="auto"/>
              <w:jc w:val="center"/>
              <w:rPr>
                <w:color w:val="000000"/>
                <w:szCs w:val="24"/>
              </w:rPr>
            </w:pPr>
            <w:r w:rsidRPr="00403359">
              <w:rPr>
                <w:b/>
                <w:color w:val="000000"/>
                <w:szCs w:val="24"/>
              </w:rPr>
              <w:t xml:space="preserve">TS. </w:t>
            </w:r>
            <w:r>
              <w:rPr>
                <w:b/>
                <w:color w:val="000000"/>
                <w:szCs w:val="24"/>
              </w:rPr>
              <w:t>Tô Xuân Bản</w:t>
            </w:r>
          </w:p>
        </w:tc>
      </w:tr>
    </w:tbl>
    <w:p w:rsidR="00E31D94" w:rsidRDefault="00E31D94" w:rsidP="00EA339E">
      <w:pPr>
        <w:spacing w:before="60" w:after="0" w:line="240" w:lineRule="auto"/>
        <w:ind w:firstLine="720"/>
      </w:pPr>
    </w:p>
    <w:sectPr w:rsidR="00E31D94" w:rsidSect="008327DF">
      <w:footerReference w:type="even" r:id="rId7"/>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1A5" w:rsidRDefault="002D21A5" w:rsidP="00521DE0">
      <w:pPr>
        <w:spacing w:after="0" w:line="240" w:lineRule="auto"/>
      </w:pPr>
      <w:r>
        <w:separator/>
      </w:r>
    </w:p>
  </w:endnote>
  <w:endnote w:type="continuationSeparator" w:id="0">
    <w:p w:rsidR="002D21A5" w:rsidRDefault="002D21A5" w:rsidP="00521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DE0" w:rsidRDefault="00521DE0" w:rsidP="00BA0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1DE0" w:rsidRDefault="00521D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DE0" w:rsidRDefault="00521DE0" w:rsidP="00BA0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A420D">
      <w:rPr>
        <w:rStyle w:val="PageNumber"/>
        <w:noProof/>
      </w:rPr>
      <w:t>1</w:t>
    </w:r>
    <w:r>
      <w:rPr>
        <w:rStyle w:val="PageNumber"/>
      </w:rPr>
      <w:fldChar w:fldCharType="end"/>
    </w:r>
  </w:p>
  <w:p w:rsidR="00521DE0" w:rsidRDefault="00521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1A5" w:rsidRDefault="002D21A5" w:rsidP="00521DE0">
      <w:pPr>
        <w:spacing w:after="0" w:line="240" w:lineRule="auto"/>
      </w:pPr>
      <w:r>
        <w:separator/>
      </w:r>
    </w:p>
  </w:footnote>
  <w:footnote w:type="continuationSeparator" w:id="0">
    <w:p w:rsidR="002D21A5" w:rsidRDefault="002D21A5" w:rsidP="00521D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264A4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CC28A9"/>
    <w:multiLevelType w:val="hybridMultilevel"/>
    <w:tmpl w:val="13C61570"/>
    <w:lvl w:ilvl="0" w:tplc="4E04842C">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39E"/>
    <w:rsid w:val="000266F9"/>
    <w:rsid w:val="000501AE"/>
    <w:rsid w:val="000526E6"/>
    <w:rsid w:val="00123381"/>
    <w:rsid w:val="0013705D"/>
    <w:rsid w:val="001C11D7"/>
    <w:rsid w:val="00297AE9"/>
    <w:rsid w:val="002A0EB4"/>
    <w:rsid w:val="002D21A5"/>
    <w:rsid w:val="00311236"/>
    <w:rsid w:val="00357C23"/>
    <w:rsid w:val="004652CC"/>
    <w:rsid w:val="004771FB"/>
    <w:rsid w:val="00521DE0"/>
    <w:rsid w:val="005A420D"/>
    <w:rsid w:val="005E6FF5"/>
    <w:rsid w:val="006C00D3"/>
    <w:rsid w:val="008327DF"/>
    <w:rsid w:val="00A60059"/>
    <w:rsid w:val="00A74243"/>
    <w:rsid w:val="00B00947"/>
    <w:rsid w:val="00BA0AA7"/>
    <w:rsid w:val="00C275C1"/>
    <w:rsid w:val="00D11FF8"/>
    <w:rsid w:val="00DC7E82"/>
    <w:rsid w:val="00E11981"/>
    <w:rsid w:val="00E3147B"/>
    <w:rsid w:val="00E31D94"/>
    <w:rsid w:val="00E47B91"/>
    <w:rsid w:val="00EA339E"/>
    <w:rsid w:val="00EA3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B2D234BE-2010-4CDA-86CA-AF2256727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lorfulList-Accent1">
    <w:name w:val="Colorful List Accent 1"/>
    <w:basedOn w:val="Normal"/>
    <w:uiPriority w:val="34"/>
    <w:qFormat/>
    <w:rsid w:val="00EA339E"/>
    <w:pPr>
      <w:spacing w:after="0" w:line="240" w:lineRule="auto"/>
      <w:ind w:left="720"/>
      <w:contextualSpacing/>
    </w:pPr>
    <w:rPr>
      <w:rFonts w:eastAsia="Times New Roman"/>
      <w:szCs w:val="24"/>
    </w:rPr>
  </w:style>
  <w:style w:type="paragraph" w:styleId="Footer">
    <w:name w:val="footer"/>
    <w:basedOn w:val="Normal"/>
    <w:link w:val="FooterChar"/>
    <w:uiPriority w:val="99"/>
    <w:unhideWhenUsed/>
    <w:rsid w:val="00521DE0"/>
    <w:pPr>
      <w:tabs>
        <w:tab w:val="center" w:pos="4320"/>
        <w:tab w:val="right" w:pos="8640"/>
      </w:tabs>
    </w:pPr>
  </w:style>
  <w:style w:type="character" w:customStyle="1" w:styleId="FooterChar">
    <w:name w:val="Footer Char"/>
    <w:link w:val="Footer"/>
    <w:uiPriority w:val="99"/>
    <w:rsid w:val="00521DE0"/>
    <w:rPr>
      <w:sz w:val="24"/>
      <w:szCs w:val="22"/>
    </w:rPr>
  </w:style>
  <w:style w:type="character" w:styleId="PageNumber">
    <w:name w:val="page number"/>
    <w:uiPriority w:val="99"/>
    <w:semiHidden/>
    <w:unhideWhenUsed/>
    <w:rsid w:val="00521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5947</Words>
  <Characters>33902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cp:lastPrinted>2018-08-16T07:10:00Z</cp:lastPrinted>
  <dcterms:created xsi:type="dcterms:W3CDTF">2018-08-17T09:53:00Z</dcterms:created>
  <dcterms:modified xsi:type="dcterms:W3CDTF">2018-08-17T09:53:00Z</dcterms:modified>
</cp:coreProperties>
</file>