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5F2694">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1F2772CC" w:rsidR="00BC16E8" w:rsidRPr="00BC16E8" w:rsidRDefault="00544CB2" w:rsidP="00E743CE">
      <w:pPr>
        <w:spacing w:before="120" w:after="0"/>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E743CE" w:rsidRPr="00E743CE">
        <w:rPr>
          <w:rFonts w:ascii="Times New Roman" w:hAnsi="Times New Roman" w:cs="Times New Roman"/>
          <w:i/>
          <w:sz w:val="24"/>
          <w:szCs w:val="24"/>
        </w:rPr>
        <w:t>Điều hành hoạt động khai thác mỏ</w:t>
      </w:r>
      <w:r w:rsidR="00E743CE">
        <w:rPr>
          <w:rFonts w:ascii="Times New Roman" w:hAnsi="Times New Roman" w:cs="Times New Roman"/>
          <w:i/>
          <w:sz w:val="24"/>
          <w:szCs w:val="24"/>
        </w:rPr>
        <w:t xml:space="preserve"> (</w:t>
      </w:r>
      <w:r w:rsidR="00E743CE" w:rsidRPr="00E743CE">
        <w:rPr>
          <w:rFonts w:ascii="Times New Roman" w:hAnsi="Times New Roman" w:cs="Times New Roman"/>
          <w:i/>
          <w:sz w:val="24"/>
          <w:szCs w:val="24"/>
        </w:rPr>
        <w:t>Operational management of mining</w:t>
      </w:r>
      <w:r w:rsidR="00D54199">
        <w:rPr>
          <w:rFonts w:ascii="Times New Roman" w:hAnsi="Times New Roman" w:cs="Times New Roman"/>
          <w:i/>
          <w:sz w:val="24"/>
          <w:szCs w:val="24"/>
        </w:rPr>
        <w:t>)</w:t>
      </w:r>
    </w:p>
    <w:p w14:paraId="11AF6A05" w14:textId="7DE9E09B"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E743CE">
        <w:rPr>
          <w:rFonts w:ascii="Times New Roman" w:hAnsi="Times New Roman" w:cs="Times New Roman"/>
          <w:sz w:val="24"/>
          <w:szCs w:val="24"/>
        </w:rPr>
        <w:t>30208</w:t>
      </w:r>
    </w:p>
    <w:p w14:paraId="11830033" w14:textId="21B902DA"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E743CE">
        <w:rPr>
          <w:rFonts w:ascii="Times New Roman" w:hAnsi="Times New Roman" w:cs="Times New Roman"/>
          <w:b/>
          <w:sz w:val="24"/>
          <w:szCs w:val="24"/>
        </w:rPr>
        <w:t>2</w:t>
      </w:r>
      <w:r w:rsidR="00CB21F6" w:rsidRPr="00A933D6">
        <w:rPr>
          <w:rFonts w:ascii="Times New Roman" w:hAnsi="Times New Roman" w:cs="Times New Roman"/>
          <w:sz w:val="24"/>
          <w:szCs w:val="24"/>
        </w:rPr>
        <w:t>(</w:t>
      </w:r>
      <w:r w:rsidR="00E743CE">
        <w:rPr>
          <w:rFonts w:ascii="Times New Roman" w:hAnsi="Times New Roman" w:cs="Times New Roman"/>
          <w:sz w:val="24"/>
          <w:szCs w:val="24"/>
        </w:rPr>
        <w:t>2-0-4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E743CE">
        <w:rPr>
          <w:rFonts w:ascii="Times New Roman" w:hAnsi="Times New Roman" w:cs="Times New Roman"/>
          <w:sz w:val="24"/>
          <w:szCs w:val="24"/>
        </w:rPr>
        <w:t>8</w:t>
      </w:r>
      <w:bookmarkStart w:id="0" w:name="_GoBack"/>
      <w:bookmarkEnd w:id="0"/>
      <w:r w:rsidR="00544CB2" w:rsidRPr="00A933D6">
        <w:rPr>
          <w:rFonts w:ascii="Times New Roman" w:hAnsi="Times New Roman" w:cs="Times New Roman"/>
          <w:sz w:val="24"/>
          <w:szCs w:val="24"/>
        </w:rPr>
        <w:t xml:space="preserve"> 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021C297D"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E743CE">
              <w:rPr>
                <w:rFonts w:ascii="Times New Roman" w:hAnsi="Times New Roman" w:cs="Times New Roman"/>
                <w:sz w:val="24"/>
                <w:szCs w:val="24"/>
              </w:rPr>
              <w:t xml:space="preserve"> 30</w:t>
            </w:r>
          </w:p>
        </w:tc>
        <w:tc>
          <w:tcPr>
            <w:tcW w:w="3192" w:type="dxa"/>
          </w:tcPr>
          <w:p w14:paraId="4E0F339B" w14:textId="14131C5A"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E743CE">
              <w:rPr>
                <w:rFonts w:ascii="Times New Roman" w:hAnsi="Times New Roman" w:cs="Times New Roman"/>
                <w:sz w:val="24"/>
                <w:szCs w:val="24"/>
              </w:rPr>
              <w:t xml:space="preserve"> 0</w:t>
            </w:r>
          </w:p>
        </w:tc>
        <w:tc>
          <w:tcPr>
            <w:tcW w:w="3192" w:type="dxa"/>
          </w:tcPr>
          <w:p w14:paraId="383B960E" w14:textId="64AEF0EB"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00E743CE">
              <w:rPr>
                <w:rFonts w:ascii="Times New Roman" w:hAnsi="Times New Roman" w:cs="Times New Roman"/>
                <w:sz w:val="24"/>
                <w:szCs w:val="24"/>
              </w:rPr>
              <w:t>6</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124B98D" w14:textId="20F097CA"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E743CE">
              <w:rPr>
                <w:rFonts w:ascii="Times New Roman" w:hAnsi="Times New Roman" w:cs="Times New Roman"/>
                <w:sz w:val="24"/>
                <w:szCs w:val="24"/>
              </w:rPr>
              <w:t>54</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83696A" w:rsidRPr="00CB21F6" w14:paraId="7D0268CF" w14:textId="77777777" w:rsidTr="00F24D38">
        <w:tc>
          <w:tcPr>
            <w:tcW w:w="4694" w:type="dxa"/>
          </w:tcPr>
          <w:p w14:paraId="6878F15A" w14:textId="77777777" w:rsidR="0083696A" w:rsidRPr="00CB21F6" w:rsidRDefault="0083696A" w:rsidP="00F24D38">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02CFE7F6" w14:textId="77777777" w:rsidR="0083696A" w:rsidRPr="00CB21F6" w:rsidRDefault="0083696A" w:rsidP="00F24D38">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83696A" w:rsidRPr="00CB21F6" w14:paraId="28C02B7C" w14:textId="77777777" w:rsidTr="00F24D38">
        <w:tc>
          <w:tcPr>
            <w:tcW w:w="4694" w:type="dxa"/>
          </w:tcPr>
          <w:p w14:paraId="607BBFFD" w14:textId="18A8225B" w:rsidR="0083696A" w:rsidRPr="00CB21F6" w:rsidRDefault="00E743CE"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 xml:space="preserve">PGS. </w:t>
            </w:r>
            <w:r w:rsidR="00667A08">
              <w:rPr>
                <w:rFonts w:ascii="Times New Roman" w:hAnsi="Times New Roman" w:cs="Times New Roman"/>
                <w:sz w:val="24"/>
                <w:szCs w:val="24"/>
              </w:rPr>
              <w:t xml:space="preserve">TS. </w:t>
            </w:r>
            <w:r>
              <w:rPr>
                <w:rFonts w:ascii="Times New Roman" w:hAnsi="Times New Roman" w:cs="Times New Roman"/>
                <w:sz w:val="24"/>
                <w:szCs w:val="24"/>
              </w:rPr>
              <w:t>Đặng Vũ Chí</w:t>
            </w:r>
          </w:p>
        </w:tc>
        <w:tc>
          <w:tcPr>
            <w:tcW w:w="4666" w:type="dxa"/>
          </w:tcPr>
          <w:p w14:paraId="06814852" w14:textId="41474443" w:rsidR="0083696A" w:rsidRPr="00CB21F6" w:rsidRDefault="00E743CE"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0302-07</w:t>
            </w:r>
          </w:p>
        </w:tc>
      </w:tr>
      <w:tr w:rsidR="00E743CE" w:rsidRPr="00CB21F6" w14:paraId="07521E76" w14:textId="77777777" w:rsidTr="00F24D38">
        <w:tc>
          <w:tcPr>
            <w:tcW w:w="4694" w:type="dxa"/>
          </w:tcPr>
          <w:p w14:paraId="0B869E6A" w14:textId="18F4E6C7" w:rsidR="00E743CE" w:rsidRDefault="00E743CE"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ThS. Nguyễn Cao Khải</w:t>
            </w:r>
          </w:p>
        </w:tc>
        <w:tc>
          <w:tcPr>
            <w:tcW w:w="4666" w:type="dxa"/>
          </w:tcPr>
          <w:p w14:paraId="467811DD" w14:textId="1C674164" w:rsidR="00E743CE" w:rsidRDefault="00E743CE"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0302-09</w:t>
            </w:r>
          </w:p>
        </w:tc>
      </w:tr>
      <w:tr w:rsidR="0083696A" w:rsidRPr="00CB21F6" w14:paraId="37D516C2" w14:textId="77777777" w:rsidTr="00F24D38">
        <w:tc>
          <w:tcPr>
            <w:tcW w:w="4694" w:type="dxa"/>
          </w:tcPr>
          <w:p w14:paraId="6F5108A3" w14:textId="7AB215F5" w:rsidR="0083696A" w:rsidRPr="00CB21F6" w:rsidRDefault="00D54199"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 xml:space="preserve">TS. </w:t>
            </w:r>
            <w:r w:rsidR="00E743CE">
              <w:rPr>
                <w:rFonts w:ascii="Times New Roman" w:hAnsi="Times New Roman" w:cs="Times New Roman"/>
                <w:sz w:val="24"/>
                <w:szCs w:val="24"/>
              </w:rPr>
              <w:t>Đào Văn Chi</w:t>
            </w:r>
          </w:p>
        </w:tc>
        <w:tc>
          <w:tcPr>
            <w:tcW w:w="4666" w:type="dxa"/>
          </w:tcPr>
          <w:p w14:paraId="12C55831" w14:textId="3F08D702" w:rsidR="0083696A" w:rsidRPr="00CB21F6" w:rsidRDefault="00E743CE"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0302-13</w:t>
            </w:r>
          </w:p>
        </w:tc>
      </w:tr>
      <w:tr w:rsidR="00D54199" w:rsidRPr="00CB21F6" w14:paraId="45C2D68A" w14:textId="77777777" w:rsidTr="00F24D38">
        <w:tc>
          <w:tcPr>
            <w:tcW w:w="4694" w:type="dxa"/>
          </w:tcPr>
          <w:p w14:paraId="3A8690A5" w14:textId="0D5148C5" w:rsidR="00D54199" w:rsidRDefault="00D54199"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 xml:space="preserve">TS. </w:t>
            </w:r>
            <w:r w:rsidR="00E743CE">
              <w:rPr>
                <w:rFonts w:ascii="Times New Roman" w:hAnsi="Times New Roman" w:cs="Times New Roman"/>
                <w:sz w:val="24"/>
                <w:szCs w:val="24"/>
              </w:rPr>
              <w:t>Nguyễn Phi Hùng</w:t>
            </w:r>
          </w:p>
        </w:tc>
        <w:tc>
          <w:tcPr>
            <w:tcW w:w="4666" w:type="dxa"/>
          </w:tcPr>
          <w:p w14:paraId="5767D77E" w14:textId="6C1265A0" w:rsidR="00D54199" w:rsidRDefault="00E743CE"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0302-14</w:t>
            </w:r>
          </w:p>
        </w:tc>
      </w:tr>
      <w:tr w:rsidR="00BF19A5" w:rsidRPr="00CB21F6" w14:paraId="2F904E5E" w14:textId="77777777" w:rsidTr="00F24D38">
        <w:tc>
          <w:tcPr>
            <w:tcW w:w="4694" w:type="dxa"/>
          </w:tcPr>
          <w:p w14:paraId="0031D9B3" w14:textId="4E86EEE1" w:rsidR="00BF19A5" w:rsidRDefault="00BF19A5"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Bùi Mạnh Tùng</w:t>
            </w:r>
          </w:p>
        </w:tc>
        <w:tc>
          <w:tcPr>
            <w:tcW w:w="4666" w:type="dxa"/>
          </w:tcPr>
          <w:p w14:paraId="13794D1F" w14:textId="146C2209" w:rsidR="00BF19A5" w:rsidRDefault="00BF19A5"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0302-17</w:t>
            </w:r>
          </w:p>
        </w:tc>
      </w:tr>
      <w:tr w:rsidR="0083696A" w:rsidRPr="00CB21F6" w14:paraId="7B403256" w14:textId="77777777" w:rsidTr="00F24D38">
        <w:tc>
          <w:tcPr>
            <w:tcW w:w="4694" w:type="dxa"/>
          </w:tcPr>
          <w:p w14:paraId="5948489A" w14:textId="1A092690" w:rsidR="0083696A" w:rsidRPr="00CB21F6" w:rsidRDefault="0083696A"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 xml:space="preserve">ThS. </w:t>
            </w:r>
            <w:r w:rsidR="00E743CE">
              <w:rPr>
                <w:rFonts w:ascii="Times New Roman" w:hAnsi="Times New Roman" w:cs="Times New Roman"/>
                <w:sz w:val="24"/>
                <w:szCs w:val="24"/>
              </w:rPr>
              <w:t>Nguyễn Văn Thịnh</w:t>
            </w:r>
          </w:p>
        </w:tc>
        <w:tc>
          <w:tcPr>
            <w:tcW w:w="4666" w:type="dxa"/>
          </w:tcPr>
          <w:p w14:paraId="45161569" w14:textId="3B473806" w:rsidR="0083696A" w:rsidRPr="00CB21F6" w:rsidRDefault="00E743CE"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0302-18</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006D3222"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E743CE" w:rsidRPr="00E743CE">
        <w:rPr>
          <w:rFonts w:ascii="Times New Roman" w:hAnsi="Times New Roman" w:cs="Times New Roman"/>
          <w:sz w:val="24"/>
          <w:szCs w:val="24"/>
        </w:rPr>
        <w:t xml:space="preserve"> Sau khi hoàn thành học phần 7030207</w:t>
      </w:r>
      <w:r w:rsidR="00E743CE">
        <w:rPr>
          <w:rFonts w:ascii="Times New Roman" w:hAnsi="Times New Roman" w:cs="Times New Roman"/>
          <w:sz w:val="24"/>
          <w:szCs w:val="24"/>
        </w:rPr>
        <w:t>.</w:t>
      </w:r>
    </w:p>
    <w:p w14:paraId="0AFB0ADA" w14:textId="773CB03A"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D477E2">
        <w:rPr>
          <w:rFonts w:ascii="Times New Roman" w:hAnsi="Times New Roman" w:cs="Times New Roman"/>
          <w:b/>
          <w:sz w:val="24"/>
          <w:szCs w:val="24"/>
        </w:rPr>
        <w:t xml:space="preserve"> </w:t>
      </w:r>
      <w:r w:rsidR="00BF19A5">
        <w:rPr>
          <w:rFonts w:ascii="Times New Roman" w:hAnsi="Times New Roman" w:cs="Times New Roman"/>
          <w:sz w:val="24"/>
          <w:szCs w:val="24"/>
        </w:rPr>
        <w:t>70302</w:t>
      </w:r>
      <w:r w:rsidR="00E743CE">
        <w:rPr>
          <w:rFonts w:ascii="Times New Roman" w:hAnsi="Times New Roman" w:cs="Times New Roman"/>
          <w:sz w:val="24"/>
          <w:szCs w:val="24"/>
        </w:rPr>
        <w:t>07</w:t>
      </w:r>
      <w:r w:rsidR="00BC16E8">
        <w:rPr>
          <w:rFonts w:ascii="Times New Roman" w:hAnsi="Times New Roman" w:cs="Times New Roman"/>
          <w:sz w:val="24"/>
          <w:szCs w:val="24"/>
        </w:rPr>
        <w:t>.</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6C759463" w14:textId="57F70778" w:rsidR="00BF19A5" w:rsidRPr="00BF19A5" w:rsidRDefault="00E743CE" w:rsidP="00BF19A5">
      <w:pPr>
        <w:spacing w:before="120" w:after="0"/>
        <w:ind w:firstLine="720"/>
        <w:jc w:val="both"/>
        <w:rPr>
          <w:rFonts w:ascii="Times New Roman" w:hAnsi="Times New Roman" w:cs="Times New Roman"/>
          <w:sz w:val="24"/>
          <w:szCs w:val="24"/>
        </w:rPr>
      </w:pPr>
      <w:r w:rsidRPr="00E743CE">
        <w:rPr>
          <w:rFonts w:ascii="Times New Roman" w:hAnsi="Times New Roman" w:cs="Times New Roman"/>
          <w:sz w:val="24"/>
          <w:szCs w:val="24"/>
        </w:rPr>
        <w:t>Trang bị cho sinh viên các kiến thức trong lĩnh vực điều hành các quy trình trong hoạt động khai thác mỏ hầm lò trong các giai đoạn: lập dự án thiết kế; xây dựng và khai thác mỏ; đóng cửa mỏ và hoàn phục môi trường</w:t>
      </w:r>
      <w:r w:rsidR="00BF19A5" w:rsidRPr="00BF19A5">
        <w:rPr>
          <w:rFonts w:ascii="Times New Roman" w:hAnsi="Times New Roman" w:cs="Times New Roman"/>
          <w:sz w:val="24"/>
          <w:szCs w:val="24"/>
        </w:rPr>
        <w:t>.</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01C4E797" w14:textId="77777777" w:rsidR="00E743CE" w:rsidRPr="00E743CE" w:rsidRDefault="00E743CE" w:rsidP="00E743CE">
      <w:pPr>
        <w:spacing w:before="120" w:after="0"/>
        <w:ind w:left="709"/>
        <w:jc w:val="both"/>
        <w:rPr>
          <w:rFonts w:ascii="Times New Roman" w:hAnsi="Times New Roman" w:cs="Times New Roman"/>
          <w:sz w:val="24"/>
          <w:szCs w:val="24"/>
        </w:rPr>
      </w:pPr>
      <w:r w:rsidRPr="00E743CE">
        <w:rPr>
          <w:rFonts w:ascii="Times New Roman" w:hAnsi="Times New Roman" w:cs="Times New Roman"/>
          <w:sz w:val="24"/>
          <w:szCs w:val="24"/>
        </w:rPr>
        <w:t>4.1.1. Khái quát chung về hoạt động sản xuất mỏ</w:t>
      </w:r>
    </w:p>
    <w:p w14:paraId="79F54865" w14:textId="77777777" w:rsidR="00E743CE" w:rsidRPr="00E743CE" w:rsidRDefault="00E743CE" w:rsidP="00E743CE">
      <w:pPr>
        <w:spacing w:before="120" w:after="0"/>
        <w:ind w:left="709"/>
        <w:jc w:val="both"/>
        <w:rPr>
          <w:rFonts w:ascii="Times New Roman" w:hAnsi="Times New Roman" w:cs="Times New Roman"/>
          <w:sz w:val="24"/>
          <w:szCs w:val="24"/>
        </w:rPr>
      </w:pPr>
      <w:r w:rsidRPr="00E743CE">
        <w:rPr>
          <w:rFonts w:ascii="Times New Roman" w:hAnsi="Times New Roman" w:cs="Times New Roman"/>
          <w:sz w:val="24"/>
          <w:szCs w:val="24"/>
        </w:rPr>
        <w:lastRenderedPageBreak/>
        <w:t>4.1.2. Các quy trình vận hành mỏ</w:t>
      </w:r>
    </w:p>
    <w:p w14:paraId="0DFFBAFE" w14:textId="51E741E7" w:rsidR="00D477E2" w:rsidRPr="00D477E2" w:rsidRDefault="00E743CE" w:rsidP="00E743CE">
      <w:pPr>
        <w:spacing w:before="120" w:after="0"/>
        <w:ind w:left="709"/>
        <w:jc w:val="both"/>
        <w:rPr>
          <w:rFonts w:ascii="Times New Roman" w:hAnsi="Times New Roman" w:cs="Times New Roman"/>
          <w:sz w:val="24"/>
          <w:szCs w:val="24"/>
        </w:rPr>
      </w:pPr>
      <w:r w:rsidRPr="00E743CE">
        <w:rPr>
          <w:rFonts w:ascii="Times New Roman" w:hAnsi="Times New Roman" w:cs="Times New Roman"/>
          <w:sz w:val="24"/>
          <w:szCs w:val="24"/>
        </w:rPr>
        <w:t>4.1.3. Chỉ đạo sản xuất mỏ</w:t>
      </w:r>
      <w:r w:rsidR="00D477E2" w:rsidRPr="00D477E2">
        <w:rPr>
          <w:rFonts w:ascii="Times New Roman" w:hAnsi="Times New Roman" w:cs="Times New Roman"/>
          <w:sz w:val="24"/>
          <w:szCs w:val="24"/>
        </w:rPr>
        <w:t xml:space="preserve"> </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t>4.2. Kỹ năng</w:t>
      </w:r>
    </w:p>
    <w:p w14:paraId="70A3B5C1" w14:textId="77777777" w:rsidR="00E743CE" w:rsidRPr="00E743CE" w:rsidRDefault="00E743CE" w:rsidP="00E743CE">
      <w:pPr>
        <w:spacing w:before="120" w:after="0"/>
        <w:ind w:firstLine="709"/>
        <w:jc w:val="both"/>
        <w:rPr>
          <w:rFonts w:ascii="Times New Roman" w:hAnsi="Times New Roman" w:cs="Times New Roman"/>
          <w:sz w:val="24"/>
          <w:szCs w:val="24"/>
        </w:rPr>
      </w:pPr>
      <w:r w:rsidRPr="00E743CE">
        <w:rPr>
          <w:rFonts w:ascii="Times New Roman" w:hAnsi="Times New Roman" w:cs="Times New Roman"/>
          <w:sz w:val="24"/>
          <w:szCs w:val="24"/>
        </w:rPr>
        <w:t>4.2.1. Nắm được các quy trình vận hành hoạt động mỏ</w:t>
      </w:r>
    </w:p>
    <w:p w14:paraId="5380A5D2" w14:textId="77777777" w:rsidR="00E743CE" w:rsidRPr="00E743CE" w:rsidRDefault="00E743CE" w:rsidP="00E743CE">
      <w:pPr>
        <w:spacing w:before="120" w:after="0"/>
        <w:ind w:firstLine="709"/>
        <w:jc w:val="both"/>
        <w:rPr>
          <w:rFonts w:ascii="Times New Roman" w:hAnsi="Times New Roman" w:cs="Times New Roman"/>
          <w:sz w:val="24"/>
          <w:szCs w:val="24"/>
        </w:rPr>
      </w:pPr>
      <w:r w:rsidRPr="00E743CE">
        <w:rPr>
          <w:rFonts w:ascii="Times New Roman" w:hAnsi="Times New Roman" w:cs="Times New Roman"/>
          <w:sz w:val="24"/>
          <w:szCs w:val="24"/>
        </w:rPr>
        <w:t xml:space="preserve">4.2.2. Có kiến thức chỉ đạo sản xuất các khâu trong hầm lò </w:t>
      </w:r>
    </w:p>
    <w:p w14:paraId="70070A56" w14:textId="09665B1C" w:rsidR="00995D54" w:rsidRPr="007C0464" w:rsidRDefault="00E743CE" w:rsidP="00E743CE">
      <w:pPr>
        <w:spacing w:before="120" w:after="0"/>
        <w:ind w:firstLine="709"/>
        <w:jc w:val="both"/>
        <w:rPr>
          <w:rFonts w:ascii="Times New Roman" w:hAnsi="Times New Roman" w:cs="Times New Roman"/>
          <w:sz w:val="24"/>
          <w:szCs w:val="24"/>
        </w:rPr>
      </w:pPr>
      <w:r w:rsidRPr="00E743CE">
        <w:rPr>
          <w:rFonts w:ascii="Times New Roman" w:hAnsi="Times New Roman" w:cs="Times New Roman"/>
          <w:sz w:val="24"/>
          <w:szCs w:val="24"/>
        </w:rPr>
        <w:t>4.2.3. Có kiến thức chie đạo sản xuất ngoài mặt bằng mỏ</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691679DE" w14:textId="2BBBDE06" w:rsidR="0083696A" w:rsidRDefault="00E743CE" w:rsidP="00BF19A5">
      <w:pPr>
        <w:spacing w:before="120" w:after="0"/>
        <w:ind w:firstLine="720"/>
        <w:jc w:val="both"/>
        <w:rPr>
          <w:rFonts w:ascii="Times New Roman" w:eastAsia="Times New Roman" w:hAnsi="Times New Roman" w:cs="Times New Roman"/>
          <w:bCs/>
          <w:sz w:val="24"/>
          <w:szCs w:val="24"/>
        </w:rPr>
      </w:pPr>
      <w:r w:rsidRPr="00E743CE">
        <w:rPr>
          <w:rFonts w:ascii="Times New Roman" w:eastAsia="Times New Roman" w:hAnsi="Times New Roman" w:cs="Times New Roman"/>
          <w:bCs/>
          <w:sz w:val="24"/>
          <w:szCs w:val="24"/>
        </w:rPr>
        <w:t>Kiến thức trong lĩnh vực điều hànhsản xuất trong hoạt động khai thác mỏ hầm lò: các đặc điểm chung của một mỏ khai thác khoáng sản bằng phương pháp hầm lò; vận dụng đặc thù địa chất- mỏ trong điều hành sản xuất mỏ; cơ sở cơ bản để xác định quy mô  hợp lý của mỏ; các quy trình công tác mỏ trên mặt bằng và trong mỏ hầm lò; quy trình thiết kế, lập biện pháp thi công các công tác ở mỏ; vai trò của chỉ huy sản xuất trong hoạt động khai thác mỏ hầm lò; các cơ sở và nguyên tắc trong công tác chỉ đạo các giai đoạn của dự án hoạt động khai thác mỏ; nguyên tắc và giải pháp kỹ thuậtđiều hành và sử dụng hợp lý tài nguyên khoáng sản trong khai thác mỏ hầm lò</w:t>
      </w:r>
      <w:r w:rsidR="0083696A">
        <w:rPr>
          <w:rFonts w:ascii="Times New Roman" w:eastAsia="Times New Roman" w:hAnsi="Times New Roman" w:cs="Times New Roman"/>
          <w:bCs/>
          <w:sz w:val="24"/>
          <w:szCs w:val="24"/>
        </w:rPr>
        <w:t>.</w:t>
      </w:r>
    </w:p>
    <w:p w14:paraId="14264E87" w14:textId="48C92ED5"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7A3A09F0"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954"/>
        <w:gridCol w:w="870"/>
        <w:gridCol w:w="1285"/>
      </w:tblGrid>
      <w:tr w:rsidR="00E743CE" w:rsidRPr="00E743CE" w14:paraId="4FAA2757" w14:textId="77777777" w:rsidTr="00E743CE">
        <w:tc>
          <w:tcPr>
            <w:tcW w:w="9356" w:type="dxa"/>
            <w:gridSpan w:val="4"/>
            <w:tcBorders>
              <w:top w:val="single" w:sz="4" w:space="0" w:color="auto"/>
              <w:left w:val="single" w:sz="4" w:space="0" w:color="auto"/>
              <w:bottom w:val="single" w:sz="4" w:space="0" w:color="auto"/>
              <w:right w:val="single" w:sz="4" w:space="0" w:color="auto"/>
            </w:tcBorders>
          </w:tcPr>
          <w:p w14:paraId="46C005C5" w14:textId="77777777" w:rsidR="00E743CE" w:rsidRPr="00E743CE" w:rsidRDefault="00E743CE" w:rsidP="00E743CE">
            <w:pPr>
              <w:spacing w:before="120" w:after="0"/>
              <w:jc w:val="both"/>
              <w:rPr>
                <w:rFonts w:ascii="Times New Roman" w:hAnsi="Times New Roman"/>
                <w:b/>
                <w:sz w:val="24"/>
                <w:szCs w:val="24"/>
              </w:rPr>
            </w:pPr>
            <w:r w:rsidRPr="00E743CE">
              <w:rPr>
                <w:rFonts w:ascii="Times New Roman" w:hAnsi="Times New Roman"/>
                <w:b/>
                <w:sz w:val="24"/>
                <w:szCs w:val="24"/>
              </w:rPr>
              <w:t>6.1. Lý thuyết</w:t>
            </w:r>
          </w:p>
        </w:tc>
      </w:tr>
      <w:tr w:rsidR="00E743CE" w:rsidRPr="00E743CE" w14:paraId="2FD1859C" w14:textId="77777777" w:rsidTr="00E743CE">
        <w:tc>
          <w:tcPr>
            <w:tcW w:w="1247" w:type="dxa"/>
            <w:vAlign w:val="center"/>
          </w:tcPr>
          <w:p w14:paraId="4DB4071A" w14:textId="77777777" w:rsidR="00E743CE" w:rsidRPr="00E743CE" w:rsidRDefault="00E743CE" w:rsidP="00E743CE">
            <w:pPr>
              <w:spacing w:before="120" w:after="0"/>
              <w:jc w:val="center"/>
              <w:rPr>
                <w:rFonts w:ascii="Times New Roman" w:hAnsi="Times New Roman"/>
                <w:b/>
                <w:i/>
                <w:sz w:val="24"/>
                <w:szCs w:val="24"/>
              </w:rPr>
            </w:pPr>
            <w:r w:rsidRPr="00E743CE">
              <w:rPr>
                <w:rFonts w:ascii="Times New Roman" w:hAnsi="Times New Roman"/>
                <w:b/>
                <w:i/>
                <w:sz w:val="24"/>
                <w:szCs w:val="24"/>
              </w:rPr>
              <w:t>Đề mục</w:t>
            </w:r>
          </w:p>
        </w:tc>
        <w:tc>
          <w:tcPr>
            <w:tcW w:w="5954" w:type="dxa"/>
          </w:tcPr>
          <w:p w14:paraId="0E8149C3" w14:textId="77777777" w:rsidR="00E743CE" w:rsidRPr="00E743CE" w:rsidRDefault="00E743CE" w:rsidP="00E743CE">
            <w:pPr>
              <w:spacing w:before="120" w:after="0"/>
              <w:jc w:val="center"/>
              <w:rPr>
                <w:rFonts w:ascii="Times New Roman" w:hAnsi="Times New Roman"/>
                <w:b/>
                <w:i/>
                <w:sz w:val="24"/>
                <w:szCs w:val="24"/>
              </w:rPr>
            </w:pPr>
            <w:r w:rsidRPr="00E743CE">
              <w:rPr>
                <w:rFonts w:ascii="Times New Roman" w:hAnsi="Times New Roman"/>
                <w:b/>
                <w:i/>
                <w:sz w:val="24"/>
                <w:szCs w:val="24"/>
              </w:rPr>
              <w:t>Nội dung</w:t>
            </w:r>
          </w:p>
        </w:tc>
        <w:tc>
          <w:tcPr>
            <w:tcW w:w="870" w:type="dxa"/>
          </w:tcPr>
          <w:p w14:paraId="10F7851A" w14:textId="77777777" w:rsidR="00E743CE" w:rsidRPr="00E743CE" w:rsidRDefault="00E743CE" w:rsidP="00E743CE">
            <w:pPr>
              <w:spacing w:before="120" w:after="0"/>
              <w:jc w:val="center"/>
              <w:rPr>
                <w:rFonts w:ascii="Times New Roman" w:hAnsi="Times New Roman"/>
                <w:b/>
                <w:i/>
                <w:sz w:val="24"/>
                <w:szCs w:val="24"/>
              </w:rPr>
            </w:pPr>
            <w:r w:rsidRPr="00E743CE">
              <w:rPr>
                <w:rFonts w:ascii="Times New Roman" w:hAnsi="Times New Roman"/>
                <w:b/>
                <w:i/>
                <w:sz w:val="24"/>
                <w:szCs w:val="24"/>
              </w:rPr>
              <w:t>Số tiết</w:t>
            </w:r>
          </w:p>
        </w:tc>
        <w:tc>
          <w:tcPr>
            <w:tcW w:w="1285" w:type="dxa"/>
          </w:tcPr>
          <w:p w14:paraId="02B9DFF6" w14:textId="77777777" w:rsidR="00E743CE" w:rsidRPr="00E743CE" w:rsidRDefault="00E743CE" w:rsidP="00E743CE">
            <w:pPr>
              <w:spacing w:before="120" w:after="0"/>
              <w:jc w:val="center"/>
              <w:rPr>
                <w:rFonts w:ascii="Times New Roman" w:hAnsi="Times New Roman"/>
                <w:b/>
                <w:i/>
                <w:sz w:val="24"/>
                <w:szCs w:val="24"/>
              </w:rPr>
            </w:pPr>
            <w:r w:rsidRPr="00E743CE">
              <w:rPr>
                <w:rFonts w:ascii="Times New Roman" w:hAnsi="Times New Roman"/>
                <w:b/>
                <w:i/>
                <w:sz w:val="24"/>
                <w:szCs w:val="24"/>
              </w:rPr>
              <w:t>Mục tiêu</w:t>
            </w:r>
          </w:p>
        </w:tc>
      </w:tr>
      <w:tr w:rsidR="00E743CE" w:rsidRPr="00E743CE" w14:paraId="281DA15A" w14:textId="77777777" w:rsidTr="00E743CE">
        <w:tc>
          <w:tcPr>
            <w:tcW w:w="1247" w:type="dxa"/>
            <w:vAlign w:val="center"/>
          </w:tcPr>
          <w:p w14:paraId="13FF6FB8" w14:textId="77777777" w:rsidR="00E743CE" w:rsidRPr="00E743CE" w:rsidRDefault="00E743CE" w:rsidP="00E743CE">
            <w:pPr>
              <w:spacing w:before="120" w:after="0"/>
              <w:jc w:val="center"/>
              <w:rPr>
                <w:rFonts w:ascii="Times New Roman" w:hAnsi="Times New Roman"/>
                <w:b/>
                <w:sz w:val="24"/>
                <w:szCs w:val="24"/>
              </w:rPr>
            </w:pPr>
            <w:r w:rsidRPr="00E743CE">
              <w:rPr>
                <w:rFonts w:ascii="Times New Roman" w:hAnsi="Times New Roman"/>
                <w:b/>
                <w:sz w:val="24"/>
                <w:szCs w:val="24"/>
              </w:rPr>
              <w:t>Chương 1</w:t>
            </w:r>
          </w:p>
        </w:tc>
        <w:tc>
          <w:tcPr>
            <w:tcW w:w="5954" w:type="dxa"/>
          </w:tcPr>
          <w:p w14:paraId="496D993F" w14:textId="77777777" w:rsidR="00E743CE" w:rsidRPr="00E743CE" w:rsidRDefault="00E743CE" w:rsidP="00E743CE">
            <w:pPr>
              <w:spacing w:before="120" w:after="0"/>
              <w:jc w:val="both"/>
              <w:rPr>
                <w:rFonts w:ascii="Times New Roman" w:hAnsi="Times New Roman"/>
                <w:b/>
                <w:sz w:val="24"/>
                <w:szCs w:val="24"/>
              </w:rPr>
            </w:pPr>
            <w:r w:rsidRPr="00E743CE">
              <w:rPr>
                <w:rFonts w:ascii="Times New Roman" w:hAnsi="Times New Roman"/>
                <w:b/>
                <w:sz w:val="24"/>
                <w:szCs w:val="24"/>
              </w:rPr>
              <w:t>Những khái niệm chung trong điều hành sản xuất mỏ hầm lò</w:t>
            </w:r>
          </w:p>
        </w:tc>
        <w:tc>
          <w:tcPr>
            <w:tcW w:w="870" w:type="dxa"/>
          </w:tcPr>
          <w:p w14:paraId="0C9CD098" w14:textId="77777777" w:rsidR="00E743CE" w:rsidRPr="00E743CE" w:rsidRDefault="00E743CE" w:rsidP="00E743CE">
            <w:pPr>
              <w:spacing w:before="120" w:after="0"/>
              <w:jc w:val="center"/>
              <w:rPr>
                <w:rFonts w:ascii="Times New Roman" w:hAnsi="Times New Roman"/>
                <w:b/>
                <w:sz w:val="24"/>
                <w:szCs w:val="24"/>
              </w:rPr>
            </w:pPr>
            <w:r w:rsidRPr="00E743CE">
              <w:rPr>
                <w:rFonts w:ascii="Times New Roman" w:hAnsi="Times New Roman"/>
                <w:b/>
                <w:sz w:val="24"/>
                <w:szCs w:val="24"/>
              </w:rPr>
              <w:t>4,0</w:t>
            </w:r>
          </w:p>
        </w:tc>
        <w:tc>
          <w:tcPr>
            <w:tcW w:w="1285" w:type="dxa"/>
            <w:vMerge w:val="restart"/>
            <w:vAlign w:val="center"/>
          </w:tcPr>
          <w:p w14:paraId="76FB0E5D"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4.1</w:t>
            </w:r>
          </w:p>
          <w:p w14:paraId="1862FA00" w14:textId="77777777" w:rsidR="00E743CE" w:rsidRPr="00E743CE" w:rsidRDefault="00E743CE" w:rsidP="00E743CE">
            <w:pPr>
              <w:spacing w:before="120" w:after="0"/>
              <w:jc w:val="center"/>
              <w:rPr>
                <w:rFonts w:ascii="Times New Roman" w:hAnsi="Times New Roman"/>
                <w:sz w:val="24"/>
                <w:szCs w:val="24"/>
              </w:rPr>
            </w:pPr>
          </w:p>
        </w:tc>
      </w:tr>
      <w:tr w:rsidR="00E743CE" w:rsidRPr="00E743CE" w14:paraId="163B5826" w14:textId="77777777" w:rsidTr="00E743CE">
        <w:tc>
          <w:tcPr>
            <w:tcW w:w="1247" w:type="dxa"/>
            <w:vAlign w:val="center"/>
          </w:tcPr>
          <w:p w14:paraId="13C3BAE3"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1.1</w:t>
            </w:r>
          </w:p>
        </w:tc>
        <w:tc>
          <w:tcPr>
            <w:tcW w:w="5954" w:type="dxa"/>
          </w:tcPr>
          <w:p w14:paraId="56E54AFD" w14:textId="77777777" w:rsidR="00E743CE" w:rsidRPr="00E743CE" w:rsidRDefault="00E743CE" w:rsidP="00E743CE">
            <w:pPr>
              <w:spacing w:before="120" w:after="0"/>
              <w:jc w:val="both"/>
              <w:rPr>
                <w:rFonts w:ascii="Times New Roman" w:hAnsi="Times New Roman"/>
                <w:sz w:val="24"/>
                <w:szCs w:val="24"/>
                <w:lang w:val="vi-VN"/>
              </w:rPr>
            </w:pPr>
            <w:r w:rsidRPr="00E743CE">
              <w:rPr>
                <w:rFonts w:ascii="Times New Roman" w:hAnsi="Times New Roman"/>
                <w:color w:val="000000"/>
                <w:sz w:val="24"/>
                <w:szCs w:val="24"/>
                <w:lang w:val="pt-BR"/>
              </w:rPr>
              <w:t>Cơ sở pháp lý</w:t>
            </w:r>
          </w:p>
        </w:tc>
        <w:tc>
          <w:tcPr>
            <w:tcW w:w="870" w:type="dxa"/>
          </w:tcPr>
          <w:p w14:paraId="357AB26A"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1,0</w:t>
            </w:r>
          </w:p>
        </w:tc>
        <w:tc>
          <w:tcPr>
            <w:tcW w:w="1285" w:type="dxa"/>
            <w:vMerge/>
          </w:tcPr>
          <w:p w14:paraId="3F1B5291" w14:textId="77777777" w:rsidR="00E743CE" w:rsidRPr="00E743CE" w:rsidRDefault="00E743CE" w:rsidP="00E743CE">
            <w:pPr>
              <w:spacing w:before="120" w:after="0"/>
              <w:jc w:val="center"/>
              <w:rPr>
                <w:rFonts w:ascii="Times New Roman" w:hAnsi="Times New Roman"/>
                <w:b/>
                <w:sz w:val="24"/>
                <w:szCs w:val="24"/>
              </w:rPr>
            </w:pPr>
          </w:p>
        </w:tc>
      </w:tr>
      <w:tr w:rsidR="00E743CE" w:rsidRPr="00E743CE" w14:paraId="437F2E29" w14:textId="77777777" w:rsidTr="00E743CE">
        <w:tc>
          <w:tcPr>
            <w:tcW w:w="1247" w:type="dxa"/>
            <w:vAlign w:val="center"/>
          </w:tcPr>
          <w:p w14:paraId="7DB16A9D"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1.2</w:t>
            </w:r>
          </w:p>
        </w:tc>
        <w:tc>
          <w:tcPr>
            <w:tcW w:w="5954" w:type="dxa"/>
          </w:tcPr>
          <w:p w14:paraId="1A540DD0" w14:textId="77777777" w:rsidR="00E743CE" w:rsidRPr="00E743CE" w:rsidRDefault="00E743CE" w:rsidP="00E743CE">
            <w:pPr>
              <w:spacing w:before="120" w:after="0"/>
              <w:jc w:val="both"/>
              <w:rPr>
                <w:rFonts w:ascii="Times New Roman" w:hAnsi="Times New Roman"/>
                <w:sz w:val="24"/>
                <w:szCs w:val="24"/>
                <w:lang w:val="vi-VN"/>
              </w:rPr>
            </w:pPr>
            <w:r w:rsidRPr="00E743CE">
              <w:rPr>
                <w:rFonts w:ascii="Times New Roman" w:hAnsi="Times New Roman"/>
                <w:color w:val="000000"/>
                <w:sz w:val="24"/>
                <w:szCs w:val="24"/>
                <w:lang w:val="pt-BR"/>
              </w:rPr>
              <w:t>Những đặc điểm tự nhiên và cơ sở hạ tầng</w:t>
            </w:r>
          </w:p>
        </w:tc>
        <w:tc>
          <w:tcPr>
            <w:tcW w:w="870" w:type="dxa"/>
          </w:tcPr>
          <w:p w14:paraId="25A292F2"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1,0</w:t>
            </w:r>
          </w:p>
        </w:tc>
        <w:tc>
          <w:tcPr>
            <w:tcW w:w="1285" w:type="dxa"/>
            <w:vMerge/>
          </w:tcPr>
          <w:p w14:paraId="68EC1219" w14:textId="77777777" w:rsidR="00E743CE" w:rsidRPr="00E743CE" w:rsidRDefault="00E743CE" w:rsidP="00E743CE">
            <w:pPr>
              <w:spacing w:before="120" w:after="0"/>
              <w:jc w:val="center"/>
              <w:rPr>
                <w:rFonts w:ascii="Times New Roman" w:hAnsi="Times New Roman"/>
                <w:b/>
                <w:sz w:val="24"/>
                <w:szCs w:val="24"/>
              </w:rPr>
            </w:pPr>
          </w:p>
        </w:tc>
      </w:tr>
      <w:tr w:rsidR="00E743CE" w:rsidRPr="00E743CE" w14:paraId="4DC2798A" w14:textId="77777777" w:rsidTr="00E743CE">
        <w:tc>
          <w:tcPr>
            <w:tcW w:w="1247" w:type="dxa"/>
            <w:vAlign w:val="center"/>
          </w:tcPr>
          <w:p w14:paraId="011AB603"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1.3</w:t>
            </w:r>
          </w:p>
        </w:tc>
        <w:tc>
          <w:tcPr>
            <w:tcW w:w="5954" w:type="dxa"/>
          </w:tcPr>
          <w:p w14:paraId="78C53FC4" w14:textId="77777777" w:rsidR="00E743CE" w:rsidRPr="00E743CE" w:rsidRDefault="00E743CE" w:rsidP="00E743CE">
            <w:pPr>
              <w:spacing w:before="120" w:after="0"/>
              <w:jc w:val="both"/>
              <w:rPr>
                <w:rFonts w:ascii="Times New Roman" w:hAnsi="Times New Roman"/>
                <w:sz w:val="24"/>
                <w:szCs w:val="24"/>
                <w:lang w:val="vi-VN"/>
              </w:rPr>
            </w:pPr>
            <w:r w:rsidRPr="00E743CE">
              <w:rPr>
                <w:rFonts w:ascii="Times New Roman" w:hAnsi="Times New Roman"/>
                <w:color w:val="000000"/>
                <w:sz w:val="24"/>
                <w:szCs w:val="24"/>
                <w:lang w:val="pt-BR"/>
              </w:rPr>
              <w:t>Sử dụng nhân lực hợp lý</w:t>
            </w:r>
          </w:p>
        </w:tc>
        <w:tc>
          <w:tcPr>
            <w:tcW w:w="870" w:type="dxa"/>
          </w:tcPr>
          <w:p w14:paraId="422C48A0"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2,0</w:t>
            </w:r>
          </w:p>
        </w:tc>
        <w:tc>
          <w:tcPr>
            <w:tcW w:w="1285" w:type="dxa"/>
            <w:vMerge/>
          </w:tcPr>
          <w:p w14:paraId="37EB0242" w14:textId="77777777" w:rsidR="00E743CE" w:rsidRPr="00E743CE" w:rsidRDefault="00E743CE" w:rsidP="00E743CE">
            <w:pPr>
              <w:spacing w:before="120" w:after="0"/>
              <w:jc w:val="center"/>
              <w:rPr>
                <w:rFonts w:ascii="Times New Roman" w:hAnsi="Times New Roman"/>
                <w:b/>
                <w:sz w:val="24"/>
                <w:szCs w:val="24"/>
              </w:rPr>
            </w:pPr>
          </w:p>
        </w:tc>
      </w:tr>
      <w:tr w:rsidR="00E743CE" w:rsidRPr="00E743CE" w14:paraId="2CA06058" w14:textId="77777777" w:rsidTr="00E743CE">
        <w:tc>
          <w:tcPr>
            <w:tcW w:w="1247" w:type="dxa"/>
            <w:vAlign w:val="center"/>
          </w:tcPr>
          <w:p w14:paraId="38BD7BA0" w14:textId="77777777" w:rsidR="00E743CE" w:rsidRPr="00E743CE" w:rsidRDefault="00E743CE" w:rsidP="00E743CE">
            <w:pPr>
              <w:spacing w:before="120" w:after="0"/>
              <w:jc w:val="center"/>
              <w:rPr>
                <w:rFonts w:ascii="Times New Roman" w:hAnsi="Times New Roman"/>
                <w:b/>
                <w:sz w:val="24"/>
                <w:szCs w:val="24"/>
              </w:rPr>
            </w:pPr>
            <w:r w:rsidRPr="00E743CE">
              <w:rPr>
                <w:rFonts w:ascii="Times New Roman" w:hAnsi="Times New Roman"/>
                <w:b/>
                <w:sz w:val="24"/>
                <w:szCs w:val="24"/>
              </w:rPr>
              <w:t>Chương 2</w:t>
            </w:r>
          </w:p>
        </w:tc>
        <w:tc>
          <w:tcPr>
            <w:tcW w:w="5954" w:type="dxa"/>
          </w:tcPr>
          <w:p w14:paraId="583C7075" w14:textId="77777777" w:rsidR="00E743CE" w:rsidRPr="00E743CE" w:rsidRDefault="00E743CE" w:rsidP="00E743CE">
            <w:pPr>
              <w:spacing w:before="120" w:after="0"/>
              <w:jc w:val="both"/>
              <w:rPr>
                <w:rFonts w:ascii="Times New Roman" w:hAnsi="Times New Roman"/>
                <w:b/>
                <w:sz w:val="24"/>
                <w:szCs w:val="24"/>
              </w:rPr>
            </w:pPr>
            <w:r w:rsidRPr="00E743CE">
              <w:rPr>
                <w:rFonts w:ascii="Times New Roman" w:hAnsi="Times New Roman"/>
                <w:b/>
                <w:sz w:val="24"/>
                <w:szCs w:val="24"/>
              </w:rPr>
              <w:t>Những quy trình vận hành cơ bản trong hoạt động khai thác mỏ</w:t>
            </w:r>
          </w:p>
        </w:tc>
        <w:tc>
          <w:tcPr>
            <w:tcW w:w="870" w:type="dxa"/>
          </w:tcPr>
          <w:p w14:paraId="21B30F59" w14:textId="77777777" w:rsidR="00E743CE" w:rsidRPr="00E743CE" w:rsidRDefault="00E743CE" w:rsidP="00E743CE">
            <w:pPr>
              <w:spacing w:before="120" w:after="0"/>
              <w:jc w:val="center"/>
              <w:rPr>
                <w:rFonts w:ascii="Times New Roman" w:hAnsi="Times New Roman"/>
                <w:b/>
                <w:sz w:val="24"/>
                <w:szCs w:val="24"/>
              </w:rPr>
            </w:pPr>
            <w:r w:rsidRPr="00E743CE">
              <w:rPr>
                <w:rFonts w:ascii="Times New Roman" w:hAnsi="Times New Roman"/>
                <w:b/>
                <w:sz w:val="24"/>
                <w:szCs w:val="24"/>
              </w:rPr>
              <w:t>8,0</w:t>
            </w:r>
          </w:p>
        </w:tc>
        <w:tc>
          <w:tcPr>
            <w:tcW w:w="1285" w:type="dxa"/>
          </w:tcPr>
          <w:p w14:paraId="6D6090D0" w14:textId="77777777" w:rsidR="00E743CE" w:rsidRPr="00E743CE" w:rsidRDefault="00E743CE" w:rsidP="00E743CE">
            <w:pPr>
              <w:spacing w:before="120" w:after="0"/>
              <w:jc w:val="center"/>
              <w:rPr>
                <w:rFonts w:ascii="Times New Roman" w:hAnsi="Times New Roman"/>
                <w:b/>
                <w:sz w:val="24"/>
                <w:szCs w:val="24"/>
              </w:rPr>
            </w:pPr>
          </w:p>
        </w:tc>
      </w:tr>
      <w:tr w:rsidR="00E743CE" w:rsidRPr="00E743CE" w14:paraId="7077A937" w14:textId="77777777" w:rsidTr="00E743CE">
        <w:tc>
          <w:tcPr>
            <w:tcW w:w="1247" w:type="dxa"/>
            <w:vAlign w:val="center"/>
          </w:tcPr>
          <w:p w14:paraId="1F9CCF49"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2.1</w:t>
            </w:r>
          </w:p>
        </w:tc>
        <w:tc>
          <w:tcPr>
            <w:tcW w:w="5954" w:type="dxa"/>
          </w:tcPr>
          <w:p w14:paraId="5DC8E9A7" w14:textId="77777777" w:rsidR="00E743CE" w:rsidRPr="00E743CE" w:rsidRDefault="00E743CE" w:rsidP="00E743CE">
            <w:pPr>
              <w:spacing w:before="120" w:after="0"/>
              <w:rPr>
                <w:rFonts w:ascii="Times New Roman" w:hAnsi="Times New Roman"/>
                <w:sz w:val="24"/>
                <w:szCs w:val="24"/>
              </w:rPr>
            </w:pPr>
            <w:r w:rsidRPr="00E743CE">
              <w:rPr>
                <w:rFonts w:ascii="Times New Roman" w:hAnsi="Times New Roman"/>
                <w:sz w:val="24"/>
                <w:szCs w:val="24"/>
                <w:lang w:val="pt-BR"/>
              </w:rPr>
              <w:t>Quy trình cung ứng, vận hành</w:t>
            </w:r>
            <w:r w:rsidRPr="00E743CE">
              <w:rPr>
                <w:rFonts w:ascii="Times New Roman" w:hAnsi="Times New Roman"/>
                <w:color w:val="000000"/>
                <w:sz w:val="24"/>
                <w:szCs w:val="24"/>
                <w:lang w:val="pt-BR"/>
              </w:rPr>
              <w:t>, vận tải trên mặt bằng sân công nghiệp và trong hầm lò</w:t>
            </w:r>
          </w:p>
        </w:tc>
        <w:tc>
          <w:tcPr>
            <w:tcW w:w="870" w:type="dxa"/>
          </w:tcPr>
          <w:p w14:paraId="7FB8861A"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2,0</w:t>
            </w:r>
          </w:p>
        </w:tc>
        <w:tc>
          <w:tcPr>
            <w:tcW w:w="1285" w:type="dxa"/>
            <w:vMerge w:val="restart"/>
            <w:vAlign w:val="center"/>
          </w:tcPr>
          <w:p w14:paraId="64FD9CDD" w14:textId="77777777" w:rsidR="00E743CE" w:rsidRPr="00E743CE" w:rsidRDefault="00E743CE" w:rsidP="00E743CE">
            <w:pPr>
              <w:spacing w:before="120" w:after="0"/>
              <w:jc w:val="center"/>
              <w:rPr>
                <w:rFonts w:ascii="Times New Roman" w:hAnsi="Times New Roman"/>
                <w:b/>
                <w:sz w:val="24"/>
                <w:szCs w:val="24"/>
              </w:rPr>
            </w:pPr>
            <w:r w:rsidRPr="00E743CE">
              <w:rPr>
                <w:rFonts w:ascii="Times New Roman" w:hAnsi="Times New Roman"/>
                <w:sz w:val="24"/>
                <w:szCs w:val="24"/>
              </w:rPr>
              <w:t>4.1</w:t>
            </w:r>
          </w:p>
        </w:tc>
      </w:tr>
      <w:tr w:rsidR="00E743CE" w:rsidRPr="00E743CE" w14:paraId="4828CCAC" w14:textId="77777777" w:rsidTr="00E743CE">
        <w:tc>
          <w:tcPr>
            <w:tcW w:w="1247" w:type="dxa"/>
            <w:vAlign w:val="center"/>
          </w:tcPr>
          <w:p w14:paraId="39A3A881"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2.2</w:t>
            </w:r>
          </w:p>
        </w:tc>
        <w:tc>
          <w:tcPr>
            <w:tcW w:w="5954" w:type="dxa"/>
          </w:tcPr>
          <w:p w14:paraId="56842AB6" w14:textId="77777777" w:rsidR="00E743CE" w:rsidRPr="00E743CE" w:rsidRDefault="00E743CE" w:rsidP="00E743CE">
            <w:pPr>
              <w:spacing w:before="120" w:after="0"/>
              <w:rPr>
                <w:rFonts w:ascii="Times New Roman" w:hAnsi="Times New Roman"/>
                <w:sz w:val="24"/>
                <w:szCs w:val="24"/>
              </w:rPr>
            </w:pPr>
            <w:r w:rsidRPr="00E743CE">
              <w:rPr>
                <w:rFonts w:ascii="Times New Roman" w:hAnsi="Times New Roman"/>
                <w:sz w:val="24"/>
                <w:szCs w:val="24"/>
                <w:lang w:val="pt-BR"/>
              </w:rPr>
              <w:t>Quy trình thông gió, vận tải, thoát nước</w:t>
            </w:r>
          </w:p>
        </w:tc>
        <w:tc>
          <w:tcPr>
            <w:tcW w:w="870" w:type="dxa"/>
          </w:tcPr>
          <w:p w14:paraId="27677DC2"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2,0</w:t>
            </w:r>
          </w:p>
        </w:tc>
        <w:tc>
          <w:tcPr>
            <w:tcW w:w="1285" w:type="dxa"/>
            <w:vMerge/>
            <w:vAlign w:val="center"/>
          </w:tcPr>
          <w:p w14:paraId="485035B2" w14:textId="77777777" w:rsidR="00E743CE" w:rsidRPr="00E743CE" w:rsidRDefault="00E743CE" w:rsidP="00E743CE">
            <w:pPr>
              <w:spacing w:before="120" w:after="0"/>
              <w:jc w:val="center"/>
              <w:rPr>
                <w:rFonts w:ascii="Times New Roman" w:hAnsi="Times New Roman"/>
                <w:sz w:val="24"/>
                <w:szCs w:val="24"/>
              </w:rPr>
            </w:pPr>
          </w:p>
        </w:tc>
      </w:tr>
      <w:tr w:rsidR="00E743CE" w:rsidRPr="00E743CE" w14:paraId="7BDD6BF9" w14:textId="77777777" w:rsidTr="00E743CE">
        <w:tc>
          <w:tcPr>
            <w:tcW w:w="1247" w:type="dxa"/>
            <w:vAlign w:val="center"/>
          </w:tcPr>
          <w:p w14:paraId="6040C89C"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2.3</w:t>
            </w:r>
          </w:p>
        </w:tc>
        <w:tc>
          <w:tcPr>
            <w:tcW w:w="5954" w:type="dxa"/>
          </w:tcPr>
          <w:p w14:paraId="305CF89E" w14:textId="77777777" w:rsidR="00E743CE" w:rsidRPr="00E743CE" w:rsidRDefault="00E743CE" w:rsidP="00E743CE">
            <w:pPr>
              <w:spacing w:before="120" w:after="0"/>
              <w:rPr>
                <w:rFonts w:ascii="Times New Roman" w:hAnsi="Times New Roman"/>
                <w:sz w:val="24"/>
                <w:szCs w:val="24"/>
              </w:rPr>
            </w:pPr>
            <w:r w:rsidRPr="00E743CE">
              <w:rPr>
                <w:rFonts w:ascii="Times New Roman" w:hAnsi="Times New Roman"/>
                <w:sz w:val="24"/>
                <w:szCs w:val="24"/>
                <w:lang w:val="pt-BR"/>
              </w:rPr>
              <w:t>Quy trình triển khai thi công trong mỏ hầm lò</w:t>
            </w:r>
          </w:p>
        </w:tc>
        <w:tc>
          <w:tcPr>
            <w:tcW w:w="870" w:type="dxa"/>
          </w:tcPr>
          <w:p w14:paraId="79BA871B"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2,0</w:t>
            </w:r>
          </w:p>
        </w:tc>
        <w:tc>
          <w:tcPr>
            <w:tcW w:w="1285" w:type="dxa"/>
            <w:vMerge/>
            <w:vAlign w:val="center"/>
          </w:tcPr>
          <w:p w14:paraId="03DE227B" w14:textId="77777777" w:rsidR="00E743CE" w:rsidRPr="00E743CE" w:rsidRDefault="00E743CE" w:rsidP="00E743CE">
            <w:pPr>
              <w:spacing w:before="120" w:after="0"/>
              <w:jc w:val="center"/>
              <w:rPr>
                <w:rFonts w:ascii="Times New Roman" w:hAnsi="Times New Roman"/>
                <w:sz w:val="24"/>
                <w:szCs w:val="24"/>
              </w:rPr>
            </w:pPr>
          </w:p>
        </w:tc>
      </w:tr>
      <w:tr w:rsidR="00E743CE" w:rsidRPr="00E743CE" w14:paraId="5C0D7956" w14:textId="77777777" w:rsidTr="00E743CE">
        <w:tc>
          <w:tcPr>
            <w:tcW w:w="1247" w:type="dxa"/>
            <w:vAlign w:val="center"/>
          </w:tcPr>
          <w:p w14:paraId="78841E7F"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2.4</w:t>
            </w:r>
          </w:p>
        </w:tc>
        <w:tc>
          <w:tcPr>
            <w:tcW w:w="5954" w:type="dxa"/>
          </w:tcPr>
          <w:p w14:paraId="7F92F5D4" w14:textId="77777777" w:rsidR="00E743CE" w:rsidRPr="00E743CE" w:rsidRDefault="00E743CE" w:rsidP="00E743CE">
            <w:pPr>
              <w:spacing w:before="120" w:after="0"/>
              <w:rPr>
                <w:rFonts w:ascii="Times New Roman" w:hAnsi="Times New Roman"/>
                <w:sz w:val="24"/>
                <w:szCs w:val="24"/>
              </w:rPr>
            </w:pPr>
            <w:r w:rsidRPr="00E743CE">
              <w:rPr>
                <w:rFonts w:ascii="Times New Roman" w:hAnsi="Times New Roman"/>
                <w:color w:val="000000"/>
                <w:sz w:val="24"/>
                <w:szCs w:val="24"/>
                <w:lang w:val="pt-BR"/>
              </w:rPr>
              <w:t>Điều độ trong hoạt động vận hành khai thác mỏ hầm lò</w:t>
            </w:r>
          </w:p>
        </w:tc>
        <w:tc>
          <w:tcPr>
            <w:tcW w:w="870" w:type="dxa"/>
          </w:tcPr>
          <w:p w14:paraId="43EDC46B"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2,0</w:t>
            </w:r>
          </w:p>
        </w:tc>
        <w:tc>
          <w:tcPr>
            <w:tcW w:w="1285" w:type="dxa"/>
            <w:vMerge/>
            <w:vAlign w:val="center"/>
          </w:tcPr>
          <w:p w14:paraId="13952733" w14:textId="77777777" w:rsidR="00E743CE" w:rsidRPr="00E743CE" w:rsidRDefault="00E743CE" w:rsidP="00E743CE">
            <w:pPr>
              <w:spacing w:before="120" w:after="0"/>
              <w:jc w:val="center"/>
              <w:rPr>
                <w:rFonts w:ascii="Times New Roman" w:hAnsi="Times New Roman"/>
                <w:sz w:val="24"/>
                <w:szCs w:val="24"/>
              </w:rPr>
            </w:pPr>
          </w:p>
        </w:tc>
      </w:tr>
      <w:tr w:rsidR="00E743CE" w:rsidRPr="00E743CE" w14:paraId="52394200" w14:textId="77777777" w:rsidTr="00E743CE">
        <w:tc>
          <w:tcPr>
            <w:tcW w:w="1247" w:type="dxa"/>
            <w:vAlign w:val="center"/>
          </w:tcPr>
          <w:p w14:paraId="0BF4BFB9"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b/>
                <w:sz w:val="24"/>
                <w:szCs w:val="24"/>
              </w:rPr>
              <w:t>Chương 3</w:t>
            </w:r>
          </w:p>
        </w:tc>
        <w:tc>
          <w:tcPr>
            <w:tcW w:w="5954" w:type="dxa"/>
          </w:tcPr>
          <w:p w14:paraId="476BC9C3" w14:textId="77777777" w:rsidR="00E743CE" w:rsidRPr="00E743CE" w:rsidRDefault="00E743CE" w:rsidP="00E743CE">
            <w:pPr>
              <w:spacing w:before="120" w:after="0"/>
              <w:ind w:right="-250"/>
              <w:rPr>
                <w:rFonts w:ascii="Times New Roman" w:hAnsi="Times New Roman"/>
                <w:b/>
                <w:sz w:val="24"/>
                <w:szCs w:val="24"/>
              </w:rPr>
            </w:pPr>
            <w:r w:rsidRPr="00E743CE">
              <w:rPr>
                <w:rFonts w:ascii="Times New Roman" w:hAnsi="Times New Roman"/>
                <w:b/>
                <w:sz w:val="24"/>
                <w:szCs w:val="24"/>
              </w:rPr>
              <w:t>Chỉ đạo trong các giải đoạn dự án mỏ hầm lò</w:t>
            </w:r>
          </w:p>
        </w:tc>
        <w:tc>
          <w:tcPr>
            <w:tcW w:w="870" w:type="dxa"/>
          </w:tcPr>
          <w:p w14:paraId="0D282877" w14:textId="77777777" w:rsidR="00E743CE" w:rsidRPr="00E743CE" w:rsidRDefault="00E743CE" w:rsidP="00E743CE">
            <w:pPr>
              <w:spacing w:before="120" w:after="0"/>
              <w:jc w:val="center"/>
              <w:rPr>
                <w:rFonts w:ascii="Times New Roman" w:hAnsi="Times New Roman"/>
                <w:b/>
                <w:sz w:val="24"/>
                <w:szCs w:val="24"/>
              </w:rPr>
            </w:pPr>
            <w:r w:rsidRPr="00E743CE">
              <w:rPr>
                <w:rFonts w:ascii="Times New Roman" w:hAnsi="Times New Roman"/>
                <w:b/>
                <w:sz w:val="24"/>
                <w:szCs w:val="24"/>
              </w:rPr>
              <w:t>10,0</w:t>
            </w:r>
          </w:p>
        </w:tc>
        <w:tc>
          <w:tcPr>
            <w:tcW w:w="1285" w:type="dxa"/>
          </w:tcPr>
          <w:p w14:paraId="58A522EA" w14:textId="77777777" w:rsidR="00E743CE" w:rsidRPr="00E743CE" w:rsidRDefault="00E743CE" w:rsidP="00E743CE">
            <w:pPr>
              <w:spacing w:before="120" w:after="0"/>
              <w:jc w:val="center"/>
              <w:rPr>
                <w:rFonts w:ascii="Times New Roman" w:hAnsi="Times New Roman"/>
                <w:b/>
                <w:sz w:val="24"/>
                <w:szCs w:val="24"/>
              </w:rPr>
            </w:pPr>
          </w:p>
        </w:tc>
      </w:tr>
      <w:tr w:rsidR="00E743CE" w:rsidRPr="00E743CE" w14:paraId="2A4FDBC6" w14:textId="77777777" w:rsidTr="00E743CE">
        <w:tc>
          <w:tcPr>
            <w:tcW w:w="1247" w:type="dxa"/>
            <w:vAlign w:val="center"/>
          </w:tcPr>
          <w:p w14:paraId="79A5CF6A"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lastRenderedPageBreak/>
              <w:t>3.1</w:t>
            </w:r>
          </w:p>
        </w:tc>
        <w:tc>
          <w:tcPr>
            <w:tcW w:w="5954" w:type="dxa"/>
          </w:tcPr>
          <w:p w14:paraId="69131868" w14:textId="77777777" w:rsidR="00E743CE" w:rsidRPr="00E743CE" w:rsidRDefault="00E743CE" w:rsidP="00E743CE">
            <w:pPr>
              <w:spacing w:before="120" w:after="0"/>
              <w:jc w:val="both"/>
              <w:rPr>
                <w:rFonts w:ascii="Times New Roman" w:hAnsi="Times New Roman"/>
                <w:sz w:val="24"/>
                <w:szCs w:val="24"/>
                <w:lang w:val="pt-BR"/>
              </w:rPr>
            </w:pPr>
            <w:r w:rsidRPr="00E743CE">
              <w:rPr>
                <w:rFonts w:ascii="Times New Roman" w:hAnsi="Times New Roman"/>
                <w:sz w:val="24"/>
                <w:szCs w:val="24"/>
                <w:lang w:val="pt-BR"/>
              </w:rPr>
              <w:t>Giai đoạn chuẩn bị dự án</w:t>
            </w:r>
          </w:p>
        </w:tc>
        <w:tc>
          <w:tcPr>
            <w:tcW w:w="870" w:type="dxa"/>
          </w:tcPr>
          <w:p w14:paraId="1C9C3436"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2,0</w:t>
            </w:r>
          </w:p>
        </w:tc>
        <w:tc>
          <w:tcPr>
            <w:tcW w:w="1285" w:type="dxa"/>
            <w:vMerge w:val="restart"/>
            <w:vAlign w:val="center"/>
          </w:tcPr>
          <w:p w14:paraId="2F8BBAB5"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4.1</w:t>
            </w:r>
          </w:p>
          <w:p w14:paraId="1E868959" w14:textId="77777777" w:rsidR="00E743CE" w:rsidRPr="00E743CE" w:rsidRDefault="00E743CE" w:rsidP="00E743CE">
            <w:pPr>
              <w:spacing w:before="120" w:after="0"/>
              <w:jc w:val="center"/>
              <w:rPr>
                <w:rFonts w:ascii="Times New Roman" w:hAnsi="Times New Roman"/>
                <w:b/>
                <w:sz w:val="24"/>
                <w:szCs w:val="24"/>
              </w:rPr>
            </w:pPr>
            <w:r w:rsidRPr="00E743CE">
              <w:rPr>
                <w:rFonts w:ascii="Times New Roman" w:hAnsi="Times New Roman"/>
                <w:sz w:val="24"/>
                <w:szCs w:val="24"/>
              </w:rPr>
              <w:t>4.2</w:t>
            </w:r>
          </w:p>
        </w:tc>
      </w:tr>
      <w:tr w:rsidR="00E743CE" w:rsidRPr="00E743CE" w14:paraId="31EBA575" w14:textId="77777777" w:rsidTr="00E743CE">
        <w:tc>
          <w:tcPr>
            <w:tcW w:w="1247" w:type="dxa"/>
            <w:vAlign w:val="center"/>
          </w:tcPr>
          <w:p w14:paraId="54AEF67F"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3.2</w:t>
            </w:r>
          </w:p>
        </w:tc>
        <w:tc>
          <w:tcPr>
            <w:tcW w:w="5954" w:type="dxa"/>
          </w:tcPr>
          <w:p w14:paraId="57334F7C" w14:textId="77777777" w:rsidR="00E743CE" w:rsidRPr="00E743CE" w:rsidRDefault="00E743CE" w:rsidP="00E743CE">
            <w:pPr>
              <w:spacing w:before="120" w:after="0"/>
              <w:ind w:right="-108"/>
              <w:jc w:val="both"/>
              <w:rPr>
                <w:rFonts w:ascii="Times New Roman" w:hAnsi="Times New Roman"/>
                <w:sz w:val="24"/>
                <w:szCs w:val="24"/>
                <w:lang w:val="pt-BR"/>
              </w:rPr>
            </w:pPr>
            <w:r w:rsidRPr="00E743CE">
              <w:rPr>
                <w:rFonts w:ascii="Times New Roman" w:hAnsi="Times New Roman"/>
                <w:sz w:val="24"/>
                <w:szCs w:val="24"/>
                <w:lang w:val="pt-BR"/>
              </w:rPr>
              <w:t>Giai đoạn xây dựng cơ bản</w:t>
            </w:r>
          </w:p>
        </w:tc>
        <w:tc>
          <w:tcPr>
            <w:tcW w:w="870" w:type="dxa"/>
          </w:tcPr>
          <w:p w14:paraId="667D30B8"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4,0</w:t>
            </w:r>
          </w:p>
        </w:tc>
        <w:tc>
          <w:tcPr>
            <w:tcW w:w="1285" w:type="dxa"/>
            <w:vMerge/>
            <w:vAlign w:val="center"/>
          </w:tcPr>
          <w:p w14:paraId="6BC2F987" w14:textId="77777777" w:rsidR="00E743CE" w:rsidRPr="00E743CE" w:rsidRDefault="00E743CE" w:rsidP="00E743CE">
            <w:pPr>
              <w:spacing w:before="120" w:after="0"/>
              <w:jc w:val="center"/>
              <w:rPr>
                <w:rFonts w:ascii="Times New Roman" w:hAnsi="Times New Roman"/>
                <w:sz w:val="24"/>
                <w:szCs w:val="24"/>
              </w:rPr>
            </w:pPr>
          </w:p>
        </w:tc>
      </w:tr>
      <w:tr w:rsidR="00E743CE" w:rsidRPr="00E743CE" w14:paraId="40E9982C" w14:textId="77777777" w:rsidTr="00E743CE">
        <w:tc>
          <w:tcPr>
            <w:tcW w:w="1247" w:type="dxa"/>
            <w:vAlign w:val="center"/>
          </w:tcPr>
          <w:p w14:paraId="38374542"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3.3</w:t>
            </w:r>
          </w:p>
        </w:tc>
        <w:tc>
          <w:tcPr>
            <w:tcW w:w="5954" w:type="dxa"/>
          </w:tcPr>
          <w:p w14:paraId="3B68C0F4" w14:textId="77777777" w:rsidR="00E743CE" w:rsidRPr="00E743CE" w:rsidRDefault="00E743CE" w:rsidP="00E743CE">
            <w:pPr>
              <w:spacing w:before="120" w:after="0"/>
              <w:ind w:right="-108"/>
              <w:jc w:val="both"/>
              <w:rPr>
                <w:rFonts w:ascii="Times New Roman" w:hAnsi="Times New Roman"/>
                <w:sz w:val="24"/>
                <w:szCs w:val="24"/>
                <w:lang w:val="pt-BR"/>
              </w:rPr>
            </w:pPr>
            <w:r w:rsidRPr="00E743CE">
              <w:rPr>
                <w:rFonts w:ascii="Times New Roman" w:hAnsi="Times New Roman"/>
                <w:sz w:val="24"/>
                <w:szCs w:val="24"/>
                <w:lang w:val="pt-BR"/>
              </w:rPr>
              <w:t>Giai đoạn vận hành dự án</w:t>
            </w:r>
          </w:p>
        </w:tc>
        <w:tc>
          <w:tcPr>
            <w:tcW w:w="870" w:type="dxa"/>
          </w:tcPr>
          <w:p w14:paraId="3CBF3186"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6,0</w:t>
            </w:r>
          </w:p>
        </w:tc>
        <w:tc>
          <w:tcPr>
            <w:tcW w:w="1285" w:type="dxa"/>
            <w:vMerge/>
            <w:vAlign w:val="center"/>
          </w:tcPr>
          <w:p w14:paraId="0DDBB634" w14:textId="77777777" w:rsidR="00E743CE" w:rsidRPr="00E743CE" w:rsidRDefault="00E743CE" w:rsidP="00E743CE">
            <w:pPr>
              <w:spacing w:before="120" w:after="0"/>
              <w:jc w:val="center"/>
              <w:rPr>
                <w:rFonts w:ascii="Times New Roman" w:hAnsi="Times New Roman"/>
                <w:sz w:val="24"/>
                <w:szCs w:val="24"/>
              </w:rPr>
            </w:pPr>
          </w:p>
        </w:tc>
      </w:tr>
      <w:tr w:rsidR="00E743CE" w:rsidRPr="00E743CE" w14:paraId="53FC1D44" w14:textId="77777777" w:rsidTr="00E743CE">
        <w:tc>
          <w:tcPr>
            <w:tcW w:w="1247" w:type="dxa"/>
            <w:vAlign w:val="center"/>
          </w:tcPr>
          <w:p w14:paraId="5C7F9B10"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b/>
                <w:sz w:val="24"/>
                <w:szCs w:val="24"/>
              </w:rPr>
              <w:t>Chương 4</w:t>
            </w:r>
          </w:p>
        </w:tc>
        <w:tc>
          <w:tcPr>
            <w:tcW w:w="5954" w:type="dxa"/>
          </w:tcPr>
          <w:p w14:paraId="266C8ECE" w14:textId="49D28DF8" w:rsidR="00E743CE" w:rsidRPr="00E743CE" w:rsidRDefault="00E743CE" w:rsidP="00E743CE">
            <w:pPr>
              <w:spacing w:before="120" w:after="0"/>
              <w:jc w:val="both"/>
              <w:rPr>
                <w:rFonts w:ascii="Times New Roman" w:hAnsi="Times New Roman"/>
                <w:b/>
                <w:bCs/>
                <w:color w:val="000000"/>
                <w:sz w:val="24"/>
                <w:szCs w:val="24"/>
              </w:rPr>
            </w:pPr>
            <w:r w:rsidRPr="00E743CE">
              <w:rPr>
                <w:rFonts w:ascii="Times New Roman" w:hAnsi="Times New Roman"/>
                <w:b/>
                <w:bCs/>
                <w:color w:val="000000"/>
                <w:sz w:val="24"/>
                <w:szCs w:val="24"/>
              </w:rPr>
              <w:t>Cơ sở</w:t>
            </w:r>
            <w:r w:rsidR="007C10EE">
              <w:rPr>
                <w:rFonts w:ascii="Times New Roman" w:hAnsi="Times New Roman"/>
                <w:b/>
                <w:bCs/>
                <w:color w:val="000000"/>
                <w:sz w:val="24"/>
                <w:szCs w:val="24"/>
              </w:rPr>
              <w:t xml:space="preserve"> kỹ</w:t>
            </w:r>
            <w:r w:rsidRPr="00E743CE">
              <w:rPr>
                <w:rFonts w:ascii="Times New Roman" w:hAnsi="Times New Roman"/>
                <w:b/>
                <w:bCs/>
                <w:color w:val="000000"/>
                <w:sz w:val="24"/>
                <w:szCs w:val="24"/>
              </w:rPr>
              <w:t xml:space="preserve"> thuật trong khai thác và sử dụng tài nguyên khoáng sản</w:t>
            </w:r>
          </w:p>
        </w:tc>
        <w:tc>
          <w:tcPr>
            <w:tcW w:w="870" w:type="dxa"/>
          </w:tcPr>
          <w:p w14:paraId="2DAF2E15" w14:textId="77777777" w:rsidR="00E743CE" w:rsidRPr="00E743CE" w:rsidRDefault="00E743CE" w:rsidP="00E743CE">
            <w:pPr>
              <w:spacing w:before="120" w:after="0"/>
              <w:jc w:val="center"/>
              <w:rPr>
                <w:rFonts w:ascii="Times New Roman" w:hAnsi="Times New Roman"/>
                <w:b/>
                <w:sz w:val="24"/>
                <w:szCs w:val="24"/>
              </w:rPr>
            </w:pPr>
            <w:r w:rsidRPr="00E743CE">
              <w:rPr>
                <w:rFonts w:ascii="Times New Roman" w:hAnsi="Times New Roman"/>
                <w:b/>
                <w:sz w:val="24"/>
                <w:szCs w:val="24"/>
              </w:rPr>
              <w:t>8,0</w:t>
            </w:r>
          </w:p>
        </w:tc>
        <w:tc>
          <w:tcPr>
            <w:tcW w:w="1285" w:type="dxa"/>
          </w:tcPr>
          <w:p w14:paraId="3487ACC7" w14:textId="77777777" w:rsidR="00E743CE" w:rsidRPr="00E743CE" w:rsidRDefault="00E743CE" w:rsidP="00E743CE">
            <w:pPr>
              <w:spacing w:before="120" w:after="0"/>
              <w:jc w:val="center"/>
              <w:rPr>
                <w:rFonts w:ascii="Times New Roman" w:hAnsi="Times New Roman"/>
                <w:b/>
                <w:sz w:val="24"/>
                <w:szCs w:val="24"/>
              </w:rPr>
            </w:pPr>
          </w:p>
        </w:tc>
      </w:tr>
      <w:tr w:rsidR="00E743CE" w:rsidRPr="00E743CE" w14:paraId="7AF7BD2B" w14:textId="77777777" w:rsidTr="00E743CE">
        <w:tc>
          <w:tcPr>
            <w:tcW w:w="1247" w:type="dxa"/>
            <w:vAlign w:val="center"/>
          </w:tcPr>
          <w:p w14:paraId="09FBA4C7"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4.1</w:t>
            </w:r>
          </w:p>
        </w:tc>
        <w:tc>
          <w:tcPr>
            <w:tcW w:w="5954" w:type="dxa"/>
          </w:tcPr>
          <w:p w14:paraId="15ED2F6D" w14:textId="77777777" w:rsidR="00E743CE" w:rsidRPr="00E743CE" w:rsidRDefault="00E743CE" w:rsidP="00E743CE">
            <w:pPr>
              <w:widowControl w:val="0"/>
              <w:spacing w:before="120" w:after="0"/>
              <w:jc w:val="both"/>
              <w:rPr>
                <w:rFonts w:ascii="Times New Roman" w:hAnsi="Times New Roman"/>
                <w:color w:val="000000"/>
                <w:spacing w:val="-4"/>
                <w:sz w:val="24"/>
                <w:szCs w:val="24"/>
                <w:lang w:val="it-IT"/>
              </w:rPr>
            </w:pPr>
            <w:r w:rsidRPr="00E743CE">
              <w:rPr>
                <w:rFonts w:ascii="Times New Roman" w:hAnsi="Times New Roman"/>
                <w:sz w:val="24"/>
                <w:szCs w:val="24"/>
                <w:lang w:val="pt-BR"/>
              </w:rPr>
              <w:t>Kiểm soát tổn thất và  làm nghèo trong khai thác mỏ hầm lò</w:t>
            </w:r>
          </w:p>
        </w:tc>
        <w:tc>
          <w:tcPr>
            <w:tcW w:w="870" w:type="dxa"/>
          </w:tcPr>
          <w:p w14:paraId="474126DD"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3,0</w:t>
            </w:r>
          </w:p>
        </w:tc>
        <w:tc>
          <w:tcPr>
            <w:tcW w:w="1285" w:type="dxa"/>
            <w:vMerge w:val="restart"/>
            <w:vAlign w:val="center"/>
          </w:tcPr>
          <w:p w14:paraId="297CC3F4"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4.1</w:t>
            </w:r>
          </w:p>
          <w:p w14:paraId="32762F0C" w14:textId="77777777" w:rsidR="00E743CE" w:rsidRPr="00E743CE" w:rsidRDefault="00E743CE" w:rsidP="00E743CE">
            <w:pPr>
              <w:spacing w:before="120" w:after="0"/>
              <w:jc w:val="center"/>
              <w:rPr>
                <w:rFonts w:ascii="Times New Roman" w:hAnsi="Times New Roman"/>
                <w:b/>
                <w:sz w:val="24"/>
                <w:szCs w:val="24"/>
              </w:rPr>
            </w:pPr>
            <w:r w:rsidRPr="00E743CE">
              <w:rPr>
                <w:rFonts w:ascii="Times New Roman" w:hAnsi="Times New Roman"/>
                <w:sz w:val="24"/>
                <w:szCs w:val="24"/>
              </w:rPr>
              <w:t>4.2</w:t>
            </w:r>
          </w:p>
        </w:tc>
      </w:tr>
      <w:tr w:rsidR="00E743CE" w:rsidRPr="00E743CE" w14:paraId="74D60789" w14:textId="77777777" w:rsidTr="00E743CE">
        <w:tc>
          <w:tcPr>
            <w:tcW w:w="1247" w:type="dxa"/>
            <w:vAlign w:val="center"/>
          </w:tcPr>
          <w:p w14:paraId="0D210459"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4.2</w:t>
            </w:r>
          </w:p>
        </w:tc>
        <w:tc>
          <w:tcPr>
            <w:tcW w:w="5954" w:type="dxa"/>
          </w:tcPr>
          <w:p w14:paraId="46B08932" w14:textId="77777777" w:rsidR="00E743CE" w:rsidRPr="00E743CE" w:rsidRDefault="00E743CE" w:rsidP="00E743CE">
            <w:pPr>
              <w:widowControl w:val="0"/>
              <w:spacing w:before="120" w:after="0"/>
              <w:jc w:val="both"/>
              <w:rPr>
                <w:rFonts w:ascii="Times New Roman" w:hAnsi="Times New Roman"/>
                <w:color w:val="000000"/>
                <w:spacing w:val="-4"/>
                <w:sz w:val="24"/>
                <w:szCs w:val="24"/>
                <w:lang w:val="it-IT"/>
              </w:rPr>
            </w:pPr>
            <w:r w:rsidRPr="00E743CE">
              <w:rPr>
                <w:rFonts w:ascii="Times New Roman" w:hAnsi="Times New Roman"/>
                <w:sz w:val="24"/>
                <w:szCs w:val="24"/>
                <w:lang w:val="pt-BR"/>
              </w:rPr>
              <w:t>Một số biện pháp kỹ thuật khi khai thác hợp lý tài nguyên</w:t>
            </w:r>
          </w:p>
        </w:tc>
        <w:tc>
          <w:tcPr>
            <w:tcW w:w="870" w:type="dxa"/>
          </w:tcPr>
          <w:p w14:paraId="7D8C2C36"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3,0</w:t>
            </w:r>
          </w:p>
        </w:tc>
        <w:tc>
          <w:tcPr>
            <w:tcW w:w="1285" w:type="dxa"/>
            <w:vMerge/>
            <w:vAlign w:val="center"/>
          </w:tcPr>
          <w:p w14:paraId="058906C9" w14:textId="77777777" w:rsidR="00E743CE" w:rsidRPr="00E743CE" w:rsidRDefault="00E743CE" w:rsidP="00E743CE">
            <w:pPr>
              <w:spacing w:before="120" w:after="0"/>
              <w:jc w:val="center"/>
              <w:rPr>
                <w:rFonts w:ascii="Times New Roman" w:hAnsi="Times New Roman"/>
                <w:sz w:val="24"/>
                <w:szCs w:val="24"/>
              </w:rPr>
            </w:pPr>
          </w:p>
        </w:tc>
      </w:tr>
      <w:tr w:rsidR="00E743CE" w:rsidRPr="00E743CE" w14:paraId="5AB63FC8" w14:textId="77777777" w:rsidTr="00E743CE">
        <w:tc>
          <w:tcPr>
            <w:tcW w:w="1247" w:type="dxa"/>
            <w:vAlign w:val="center"/>
          </w:tcPr>
          <w:p w14:paraId="51EC0DA7"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4.3</w:t>
            </w:r>
          </w:p>
        </w:tc>
        <w:tc>
          <w:tcPr>
            <w:tcW w:w="5954" w:type="dxa"/>
          </w:tcPr>
          <w:p w14:paraId="67D4954F" w14:textId="77777777" w:rsidR="00E743CE" w:rsidRPr="00E743CE" w:rsidRDefault="00E743CE" w:rsidP="00E743CE">
            <w:pPr>
              <w:widowControl w:val="0"/>
              <w:spacing w:before="120" w:after="0"/>
              <w:jc w:val="both"/>
              <w:rPr>
                <w:rFonts w:ascii="Times New Roman" w:hAnsi="Times New Roman"/>
                <w:color w:val="000000"/>
                <w:spacing w:val="-4"/>
                <w:sz w:val="24"/>
                <w:szCs w:val="24"/>
                <w:lang w:val="it-IT"/>
              </w:rPr>
            </w:pPr>
            <w:r w:rsidRPr="00E743CE">
              <w:rPr>
                <w:rFonts w:ascii="Times New Roman" w:hAnsi="Times New Roman"/>
                <w:sz w:val="24"/>
                <w:szCs w:val="24"/>
                <w:lang w:val="pt-BR"/>
              </w:rPr>
              <w:t xml:space="preserve">Giải pháp sử dụng hợp lý tài nguyên khoáng sản  </w:t>
            </w:r>
          </w:p>
        </w:tc>
        <w:tc>
          <w:tcPr>
            <w:tcW w:w="870" w:type="dxa"/>
          </w:tcPr>
          <w:p w14:paraId="6170E924" w14:textId="77777777" w:rsidR="00E743CE" w:rsidRPr="00E743CE" w:rsidRDefault="00E743CE" w:rsidP="00E743CE">
            <w:pPr>
              <w:spacing w:before="120" w:after="0"/>
              <w:jc w:val="center"/>
              <w:rPr>
                <w:rFonts w:ascii="Times New Roman" w:hAnsi="Times New Roman"/>
                <w:sz w:val="24"/>
                <w:szCs w:val="24"/>
              </w:rPr>
            </w:pPr>
            <w:r w:rsidRPr="00E743CE">
              <w:rPr>
                <w:rFonts w:ascii="Times New Roman" w:hAnsi="Times New Roman"/>
                <w:sz w:val="24"/>
                <w:szCs w:val="24"/>
              </w:rPr>
              <w:t>2,0</w:t>
            </w:r>
          </w:p>
        </w:tc>
        <w:tc>
          <w:tcPr>
            <w:tcW w:w="1285" w:type="dxa"/>
            <w:vMerge/>
            <w:vAlign w:val="center"/>
          </w:tcPr>
          <w:p w14:paraId="43ACE411" w14:textId="77777777" w:rsidR="00E743CE" w:rsidRPr="00E743CE" w:rsidRDefault="00E743CE" w:rsidP="00E743CE">
            <w:pPr>
              <w:spacing w:before="120" w:after="0"/>
              <w:jc w:val="center"/>
              <w:rPr>
                <w:rFonts w:ascii="Times New Roman" w:hAnsi="Times New Roman"/>
                <w:sz w:val="24"/>
                <w:szCs w:val="24"/>
              </w:rPr>
            </w:pP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0C9288FB" w14:textId="77777777" w:rsidR="00D54199" w:rsidRPr="00D54199" w:rsidRDefault="00BF19A5" w:rsidP="00D54199">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t xml:space="preserve">- </w:t>
      </w:r>
      <w:r w:rsidR="00D54199" w:rsidRPr="00D54199">
        <w:rPr>
          <w:rFonts w:ascii="Times New Roman" w:hAnsi="Times New Roman" w:cs="Times New Roman"/>
          <w:sz w:val="24"/>
          <w:szCs w:val="24"/>
        </w:rPr>
        <w:t xml:space="preserve">Giảng dạy lý thuyết kết hợp bài tập. </w:t>
      </w:r>
    </w:p>
    <w:p w14:paraId="24932A0D" w14:textId="0155FA5F" w:rsidR="007C0464" w:rsidRPr="0083696A" w:rsidRDefault="00D54199" w:rsidP="00D54199">
      <w:pPr>
        <w:spacing w:before="120" w:after="0"/>
        <w:ind w:firstLine="720"/>
        <w:jc w:val="both"/>
        <w:rPr>
          <w:rFonts w:ascii="Times New Roman" w:hAnsi="Times New Roman" w:cs="Times New Roman"/>
          <w:spacing w:val="-2"/>
          <w:sz w:val="24"/>
          <w:szCs w:val="24"/>
        </w:rPr>
      </w:pPr>
      <w:r w:rsidRPr="00D54199">
        <w:rPr>
          <w:rFonts w:ascii="Times New Roman" w:hAnsi="Times New Roman" w:cs="Times New Roman"/>
          <w:sz w:val="24"/>
          <w:szCs w:val="24"/>
        </w:rPr>
        <w:t xml:space="preserve">- </w:t>
      </w:r>
      <w:r w:rsidR="00E743CE" w:rsidRPr="00E743CE">
        <w:rPr>
          <w:rFonts w:ascii="Times New Roman" w:hAnsi="Times New Roman" w:cs="Times New Roman"/>
          <w:sz w:val="24"/>
          <w:szCs w:val="24"/>
        </w:rPr>
        <w:t>Thực tập trong phòng: Tổng hợp lý th</w:t>
      </w:r>
      <w:r w:rsidR="00FC3317">
        <w:rPr>
          <w:rFonts w:ascii="Times New Roman" w:hAnsi="Times New Roman" w:cs="Times New Roman"/>
          <w:sz w:val="24"/>
          <w:szCs w:val="24"/>
        </w:rPr>
        <w:t>u</w:t>
      </w:r>
      <w:r w:rsidR="00E743CE" w:rsidRPr="00E743CE">
        <w:rPr>
          <w:rFonts w:ascii="Times New Roman" w:hAnsi="Times New Roman" w:cs="Times New Roman"/>
          <w:sz w:val="24"/>
          <w:szCs w:val="24"/>
        </w:rPr>
        <w:t>yết đã học trên lớp, nghiên cứu các quy chế trong công tác quản lý và chỉ đạo sản xuất mỏ</w:t>
      </w:r>
      <w:r w:rsidR="007C0464" w:rsidRPr="0083696A">
        <w:rPr>
          <w:rFonts w:ascii="Times New Roman" w:hAnsi="Times New Roman" w:cs="Times New Roman"/>
          <w:spacing w:val="-2"/>
          <w:sz w:val="24"/>
          <w:szCs w:val="24"/>
        </w:rPr>
        <w:t xml:space="preserve">. </w:t>
      </w:r>
    </w:p>
    <w:p w14:paraId="0269BBB4" w14:textId="046B5471"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6AAC979F"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kiểm tra giữa học kỳ.</w:t>
      </w:r>
    </w:p>
    <w:p w14:paraId="7A41A18C"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thi kết thúc học phần (bắt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8CB5951" w14:textId="16239DF1" w:rsidR="0083696A"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83696A">
        <w:rPr>
          <w:rFonts w:ascii="Times New Roman" w:hAnsi="Times New Roman" w:cs="Times New Roman"/>
          <w:b/>
          <w:sz w:val="24"/>
          <w:szCs w:val="24"/>
        </w:rPr>
        <w:t>Cách đánh giá</w:t>
      </w:r>
    </w:p>
    <w:p w14:paraId="5E978BAA" w14:textId="07BEABA4" w:rsidR="00C66F46" w:rsidRPr="0083696A" w:rsidRDefault="00C66F46" w:rsidP="0083696A">
      <w:pPr>
        <w:spacing w:before="120" w:after="0"/>
        <w:ind w:firstLine="720"/>
        <w:rPr>
          <w:rFonts w:ascii="Times New Roman" w:hAnsi="Times New Roman" w:cs="Times New Roman"/>
          <w:sz w:val="24"/>
          <w:szCs w:val="24"/>
        </w:rPr>
      </w:pPr>
      <w:r w:rsidRPr="0083696A">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7C0464" w:rsidRPr="003F2742" w14:paraId="4D21B7F6" w14:textId="77777777" w:rsidTr="007C0464">
        <w:tc>
          <w:tcPr>
            <w:tcW w:w="589" w:type="dxa"/>
            <w:vAlign w:val="center"/>
          </w:tcPr>
          <w:p w14:paraId="23E7D72B"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2</w:t>
            </w:r>
          </w:p>
        </w:tc>
        <w:tc>
          <w:tcPr>
            <w:tcW w:w="3255" w:type="dxa"/>
            <w:vAlign w:val="center"/>
          </w:tcPr>
          <w:p w14:paraId="10364771" w14:textId="42C8269B"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Điểm bài tậ</w:t>
            </w:r>
            <w:r w:rsidR="00E53F32">
              <w:rPr>
                <w:rFonts w:ascii="Times New Roman" w:hAnsi="Times New Roman"/>
                <w:color w:val="000000"/>
                <w:sz w:val="24"/>
                <w:szCs w:val="24"/>
              </w:rPr>
              <w:t>p nhóm</w:t>
            </w:r>
          </w:p>
        </w:tc>
        <w:tc>
          <w:tcPr>
            <w:tcW w:w="4133" w:type="dxa"/>
            <w:vAlign w:val="center"/>
          </w:tcPr>
          <w:p w14:paraId="652A66E8" w14:textId="77777777" w:rsid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Báo cáo/ Thuyết minh/ …</w:t>
            </w:r>
          </w:p>
          <w:p w14:paraId="0D5F8415" w14:textId="4E408035" w:rsidR="00E53F32" w:rsidRP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Được nhóm xác nhận có tham gia</w:t>
            </w:r>
          </w:p>
        </w:tc>
        <w:tc>
          <w:tcPr>
            <w:tcW w:w="1373" w:type="dxa"/>
            <w:vMerge w:val="restart"/>
            <w:vAlign w:val="center"/>
          </w:tcPr>
          <w:p w14:paraId="245ADEC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30%</w:t>
            </w:r>
          </w:p>
        </w:tc>
      </w:tr>
      <w:tr w:rsidR="007C0464" w:rsidRPr="003F2742" w14:paraId="444B4692" w14:textId="77777777" w:rsidTr="007C0464">
        <w:tc>
          <w:tcPr>
            <w:tcW w:w="589" w:type="dxa"/>
            <w:vAlign w:val="center"/>
          </w:tcPr>
          <w:p w14:paraId="713B62B1" w14:textId="3602465F"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255" w:type="dxa"/>
            <w:vAlign w:val="center"/>
          </w:tcPr>
          <w:p w14:paraId="0E460322" w14:textId="5E6EE1D2"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kiểm tra </w:t>
            </w:r>
            <w:r w:rsidR="00E53F32">
              <w:rPr>
                <w:rFonts w:ascii="Times New Roman" w:hAnsi="Times New Roman"/>
                <w:color w:val="000000"/>
                <w:sz w:val="24"/>
                <w:szCs w:val="24"/>
              </w:rPr>
              <w:t>giữa kỳ</w:t>
            </w:r>
            <w:r w:rsidRPr="007C0464">
              <w:rPr>
                <w:rFonts w:ascii="Times New Roman" w:hAnsi="Times New Roman"/>
                <w:color w:val="000000"/>
                <w:sz w:val="24"/>
                <w:szCs w:val="24"/>
              </w:rPr>
              <w:t xml:space="preserve"> </w:t>
            </w:r>
          </w:p>
        </w:tc>
        <w:tc>
          <w:tcPr>
            <w:tcW w:w="4133" w:type="dxa"/>
            <w:vAlign w:val="center"/>
          </w:tcPr>
          <w:p w14:paraId="3A5309E4" w14:textId="0A34CAEE" w:rsidR="007C0464" w:rsidRPr="007C0464" w:rsidRDefault="007C0464" w:rsidP="00E53F32">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 </w:t>
            </w:r>
            <w:r w:rsidR="00E53F32">
              <w:rPr>
                <w:rFonts w:ascii="Times New Roman" w:hAnsi="Times New Roman"/>
                <w:color w:val="000000"/>
                <w:sz w:val="24"/>
                <w:szCs w:val="24"/>
              </w:rPr>
              <w:t>Thi viết</w:t>
            </w:r>
          </w:p>
        </w:tc>
        <w:tc>
          <w:tcPr>
            <w:tcW w:w="1373" w:type="dxa"/>
            <w:vMerge/>
            <w:vAlign w:val="center"/>
          </w:tcPr>
          <w:p w14:paraId="1EAF4087" w14:textId="77777777" w:rsidR="007C0464" w:rsidRPr="007C0464" w:rsidRDefault="007C0464" w:rsidP="00FE2AD3">
            <w:pPr>
              <w:spacing w:before="120" w:line="276" w:lineRule="auto"/>
              <w:jc w:val="center"/>
              <w:rPr>
                <w:rFonts w:ascii="Times New Roman" w:hAnsi="Times New Roman"/>
                <w:color w:val="000000"/>
                <w:sz w:val="24"/>
                <w:szCs w:val="24"/>
              </w:rPr>
            </w:pPr>
          </w:p>
        </w:tc>
      </w:tr>
      <w:tr w:rsidR="007C0464" w:rsidRPr="003F2742" w14:paraId="691494E3" w14:textId="77777777" w:rsidTr="007C0464">
        <w:tc>
          <w:tcPr>
            <w:tcW w:w="589" w:type="dxa"/>
            <w:vAlign w:val="center"/>
          </w:tcPr>
          <w:p w14:paraId="16DF2C7A" w14:textId="47CDD7CE"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1E4C9D4A" w14:textId="1E1D6C09"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Thi viế</w:t>
            </w:r>
            <w:r w:rsidR="00E53F32">
              <w:rPr>
                <w:rFonts w:ascii="Times New Roman" w:hAnsi="Times New Roman"/>
                <w:color w:val="000000"/>
                <w:sz w:val="24"/>
                <w:szCs w:val="24"/>
              </w:rPr>
              <w:t>t (75</w:t>
            </w:r>
            <w:r w:rsidRPr="007C0464">
              <w:rPr>
                <w:rFonts w:ascii="Times New Roman" w:hAnsi="Times New Roman"/>
                <w:color w:val="000000"/>
                <w:sz w:val="24"/>
                <w:szCs w:val="24"/>
              </w:rPr>
              <w:t xml:space="preserve"> phút)</w:t>
            </w:r>
          </w:p>
          <w:p w14:paraId="7C3AD9B9"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lastRenderedPageBreak/>
              <w:t>- Tham dự đủ 80% tiết lý thuyết và hoàn thành viết báo cáo thực tập/bài tập</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lastRenderedPageBreak/>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043369DD"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53532A">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F718C12"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 xml:space="preserve">Giáo trình chính:  </w:t>
      </w:r>
    </w:p>
    <w:p w14:paraId="02176ADB" w14:textId="579A29CD" w:rsidR="00687315" w:rsidRPr="00687315" w:rsidRDefault="00687315" w:rsidP="00D54199">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[1]</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E743CE" w:rsidRPr="00E743CE">
        <w:rPr>
          <w:rFonts w:ascii="Times New Roman" w:hAnsi="Times New Roman" w:cs="Times New Roman"/>
          <w:i/>
          <w:sz w:val="24"/>
          <w:szCs w:val="24"/>
        </w:rPr>
        <w:t>Giáo trình Điều hành hoạt động khai thác mỏ</w:t>
      </w:r>
      <w:r w:rsidR="00E743CE" w:rsidRPr="00E743CE">
        <w:rPr>
          <w:rFonts w:ascii="Times New Roman" w:hAnsi="Times New Roman" w:cs="Times New Roman"/>
          <w:sz w:val="24"/>
          <w:szCs w:val="24"/>
        </w:rPr>
        <w:t xml:space="preserve"> (đang biên soạn)</w:t>
      </w:r>
      <w:r w:rsidR="00667A08" w:rsidRPr="00687315">
        <w:rPr>
          <w:rFonts w:ascii="Times New Roman" w:hAnsi="Times New Roman" w:cs="Times New Roman"/>
          <w:sz w:val="24"/>
          <w:szCs w:val="24"/>
        </w:rPr>
        <w:t>.</w:t>
      </w:r>
    </w:p>
    <w:p w14:paraId="3EB7C46E"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Tài liệu tham khảo:</w:t>
      </w:r>
    </w:p>
    <w:p w14:paraId="3774EE0F" w14:textId="064EDFBE" w:rsidR="00D54199" w:rsidRPr="00D54199" w:rsidRDefault="00E53F32" w:rsidP="00D54199">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w:t>
      </w:r>
      <w:r>
        <w:rPr>
          <w:rFonts w:ascii="Times New Roman" w:hAnsi="Times New Roman" w:cs="Times New Roman"/>
          <w:sz w:val="24"/>
          <w:szCs w:val="24"/>
        </w:rPr>
        <w:t>2</w:t>
      </w:r>
      <w:r w:rsidRPr="00687315">
        <w:rPr>
          <w:rFonts w:ascii="Times New Roman" w:hAnsi="Times New Roman" w:cs="Times New Roman"/>
          <w:sz w:val="24"/>
          <w:szCs w:val="24"/>
        </w:rPr>
        <w:t>]</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E743CE" w:rsidRPr="00E743CE">
        <w:rPr>
          <w:rFonts w:ascii="Times New Roman" w:hAnsi="Times New Roman" w:cs="Times New Roman"/>
          <w:sz w:val="24"/>
          <w:szCs w:val="24"/>
        </w:rPr>
        <w:t>Trần Xuân Hà và nnk</w:t>
      </w:r>
      <w:r w:rsidR="00E743CE">
        <w:rPr>
          <w:rFonts w:ascii="Times New Roman" w:hAnsi="Times New Roman" w:cs="Times New Roman"/>
          <w:sz w:val="24"/>
          <w:szCs w:val="24"/>
        </w:rPr>
        <w:t>.</w:t>
      </w:r>
      <w:r w:rsidR="00E743CE" w:rsidRPr="00E743CE">
        <w:rPr>
          <w:rFonts w:ascii="Times New Roman" w:hAnsi="Times New Roman" w:cs="Times New Roman"/>
          <w:sz w:val="24"/>
          <w:szCs w:val="24"/>
        </w:rPr>
        <w:t xml:space="preserve"> </w:t>
      </w:r>
      <w:r w:rsidR="00E743CE" w:rsidRPr="00E743CE">
        <w:rPr>
          <w:rFonts w:ascii="Times New Roman" w:hAnsi="Times New Roman" w:cs="Times New Roman"/>
          <w:i/>
          <w:sz w:val="24"/>
          <w:szCs w:val="24"/>
        </w:rPr>
        <w:t>An toàn vệ sinh lao động trong khai thác mỏ hầm lò</w:t>
      </w:r>
      <w:r w:rsidR="00E743CE">
        <w:rPr>
          <w:rFonts w:ascii="Times New Roman" w:hAnsi="Times New Roman" w:cs="Times New Roman"/>
          <w:sz w:val="24"/>
          <w:szCs w:val="24"/>
        </w:rPr>
        <w:t>.</w:t>
      </w:r>
      <w:r w:rsidR="00E743CE" w:rsidRPr="00E743CE">
        <w:rPr>
          <w:rFonts w:ascii="Times New Roman" w:hAnsi="Times New Roman" w:cs="Times New Roman"/>
          <w:sz w:val="24"/>
          <w:szCs w:val="24"/>
        </w:rPr>
        <w:t xml:space="preserve"> NXB Khoa học kỹ thuậ</w:t>
      </w:r>
      <w:r w:rsidR="00E743CE">
        <w:rPr>
          <w:rFonts w:ascii="Times New Roman" w:hAnsi="Times New Roman" w:cs="Times New Roman"/>
          <w:sz w:val="24"/>
          <w:szCs w:val="24"/>
        </w:rPr>
        <w:t>t,</w:t>
      </w:r>
      <w:r w:rsidR="00E743CE" w:rsidRPr="00E743CE">
        <w:rPr>
          <w:rFonts w:ascii="Times New Roman" w:hAnsi="Times New Roman" w:cs="Times New Roman"/>
          <w:sz w:val="24"/>
          <w:szCs w:val="24"/>
        </w:rPr>
        <w:t xml:space="preserve"> Hà Nội</w:t>
      </w:r>
      <w:r w:rsidR="00E743CE">
        <w:rPr>
          <w:rFonts w:ascii="Times New Roman" w:hAnsi="Times New Roman" w:cs="Times New Roman"/>
          <w:sz w:val="24"/>
          <w:szCs w:val="24"/>
        </w:rPr>
        <w:t xml:space="preserve"> -</w:t>
      </w:r>
      <w:r w:rsidR="00E743CE" w:rsidRPr="00E743CE">
        <w:rPr>
          <w:rFonts w:ascii="Times New Roman" w:hAnsi="Times New Roman" w:cs="Times New Roman"/>
          <w:sz w:val="24"/>
          <w:szCs w:val="24"/>
        </w:rPr>
        <w:t xml:space="preserve"> 2012</w:t>
      </w:r>
      <w:r w:rsidR="00D54199" w:rsidRPr="00D54199">
        <w:rPr>
          <w:rFonts w:ascii="Times New Roman" w:hAnsi="Times New Roman" w:cs="Times New Roman"/>
          <w:sz w:val="24"/>
          <w:szCs w:val="24"/>
        </w:rPr>
        <w:t xml:space="preserve">. </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07437F3A" w:rsidR="005F3AD5"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709"/>
        <w:gridCol w:w="709"/>
        <w:gridCol w:w="850"/>
        <w:gridCol w:w="2410"/>
      </w:tblGrid>
      <w:tr w:rsidR="008A228C" w:rsidRPr="00722450" w14:paraId="558B6340" w14:textId="77777777" w:rsidTr="007C10EE">
        <w:tc>
          <w:tcPr>
            <w:tcW w:w="851" w:type="dxa"/>
            <w:vAlign w:val="center"/>
          </w:tcPr>
          <w:p w14:paraId="256B8D7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Tuần</w:t>
            </w:r>
          </w:p>
        </w:tc>
        <w:tc>
          <w:tcPr>
            <w:tcW w:w="3827" w:type="dxa"/>
            <w:vAlign w:val="center"/>
          </w:tcPr>
          <w:p w14:paraId="2A1E342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Nội dung</w:t>
            </w:r>
          </w:p>
        </w:tc>
        <w:tc>
          <w:tcPr>
            <w:tcW w:w="709" w:type="dxa"/>
            <w:vAlign w:val="center"/>
          </w:tcPr>
          <w:p w14:paraId="63C422B8" w14:textId="77777777" w:rsidR="008A228C" w:rsidRPr="008A228C" w:rsidRDefault="008A228C" w:rsidP="008A228C">
            <w:pPr>
              <w:spacing w:before="120" w:after="0"/>
              <w:ind w:left="-108" w:right="-18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Lý thuyết (tiết)</w:t>
            </w:r>
          </w:p>
        </w:tc>
        <w:tc>
          <w:tcPr>
            <w:tcW w:w="709" w:type="dxa"/>
            <w:vAlign w:val="center"/>
          </w:tcPr>
          <w:p w14:paraId="7674E98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Bài tập (tiết)</w:t>
            </w:r>
          </w:p>
        </w:tc>
        <w:tc>
          <w:tcPr>
            <w:tcW w:w="850" w:type="dxa"/>
            <w:vAlign w:val="center"/>
          </w:tcPr>
          <w:p w14:paraId="7E2F9D1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Thực hành (tiết)</w:t>
            </w:r>
          </w:p>
        </w:tc>
        <w:tc>
          <w:tcPr>
            <w:tcW w:w="2410" w:type="dxa"/>
            <w:vAlign w:val="center"/>
          </w:tcPr>
          <w:p w14:paraId="03AB168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Sinh viên cần chuẩn bị</w:t>
            </w:r>
          </w:p>
        </w:tc>
      </w:tr>
      <w:tr w:rsidR="009C2743" w:rsidRPr="0090509B" w14:paraId="06D07599" w14:textId="77777777" w:rsidTr="007C10EE">
        <w:tc>
          <w:tcPr>
            <w:tcW w:w="851" w:type="dxa"/>
            <w:shd w:val="clear" w:color="auto" w:fill="auto"/>
          </w:tcPr>
          <w:p w14:paraId="5F6B68E9" w14:textId="77777777" w:rsidR="008A228C" w:rsidRPr="008A228C" w:rsidRDefault="008A228C" w:rsidP="008A228C">
            <w:pPr>
              <w:spacing w:before="120" w:after="0"/>
              <w:jc w:val="center"/>
              <w:rPr>
                <w:rFonts w:ascii="Times New Roman" w:hAnsi="Times New Roman"/>
                <w:b/>
                <w:color w:val="000000"/>
                <w:sz w:val="24"/>
                <w:szCs w:val="24"/>
                <w:highlight w:val="yellow"/>
                <w:lang w:val="pt-BR"/>
              </w:rPr>
            </w:pPr>
            <w:r w:rsidRPr="008A228C">
              <w:rPr>
                <w:rFonts w:ascii="Times New Roman" w:hAnsi="Times New Roman"/>
                <w:b/>
                <w:color w:val="000000"/>
                <w:sz w:val="24"/>
                <w:szCs w:val="24"/>
                <w:lang w:val="pt-BR"/>
              </w:rPr>
              <w:t>1</w:t>
            </w:r>
          </w:p>
        </w:tc>
        <w:tc>
          <w:tcPr>
            <w:tcW w:w="3827" w:type="dxa"/>
            <w:shd w:val="clear" w:color="auto" w:fill="auto"/>
          </w:tcPr>
          <w:p w14:paraId="7769D96D" w14:textId="77777777" w:rsidR="00E743CE" w:rsidRPr="00E743CE" w:rsidRDefault="00D54199" w:rsidP="00E743CE">
            <w:pPr>
              <w:spacing w:before="120" w:after="0"/>
              <w:ind w:right="-140"/>
              <w:jc w:val="both"/>
              <w:rPr>
                <w:rFonts w:ascii="Times New Roman" w:hAnsi="Times New Roman"/>
                <w:b/>
                <w:sz w:val="24"/>
                <w:szCs w:val="24"/>
                <w:lang w:val="pt-BR"/>
              </w:rPr>
            </w:pPr>
            <w:r w:rsidRPr="00D54199">
              <w:rPr>
                <w:rFonts w:ascii="Times New Roman" w:hAnsi="Times New Roman"/>
                <w:b/>
                <w:sz w:val="24"/>
                <w:szCs w:val="24"/>
                <w:lang w:val="pt-BR"/>
              </w:rPr>
              <w:t xml:space="preserve">Chương 1: </w:t>
            </w:r>
            <w:r w:rsidR="00E743CE" w:rsidRPr="00E743CE">
              <w:rPr>
                <w:rFonts w:ascii="Times New Roman" w:hAnsi="Times New Roman"/>
                <w:b/>
                <w:sz w:val="24"/>
                <w:szCs w:val="24"/>
                <w:lang w:val="pt-BR"/>
              </w:rPr>
              <w:t>Những khái niệm chung trong điều hành sản xuất mỏ hầm lò</w:t>
            </w:r>
          </w:p>
          <w:p w14:paraId="32C7184B" w14:textId="77777777" w:rsidR="00E743CE" w:rsidRPr="00E743CE" w:rsidRDefault="00E743CE" w:rsidP="00E743CE">
            <w:pPr>
              <w:spacing w:before="120" w:after="0"/>
              <w:ind w:right="-140"/>
              <w:jc w:val="both"/>
              <w:rPr>
                <w:rFonts w:ascii="Times New Roman" w:hAnsi="Times New Roman"/>
                <w:sz w:val="24"/>
                <w:szCs w:val="24"/>
                <w:lang w:val="pt-BR"/>
              </w:rPr>
            </w:pPr>
            <w:r w:rsidRPr="00E743CE">
              <w:rPr>
                <w:rFonts w:ascii="Times New Roman" w:hAnsi="Times New Roman"/>
                <w:sz w:val="24"/>
                <w:szCs w:val="24"/>
                <w:lang w:val="pt-BR"/>
              </w:rPr>
              <w:t>1.1. Cơ sở pháp lý</w:t>
            </w:r>
          </w:p>
          <w:p w14:paraId="1AFBCC17" w14:textId="77777777" w:rsidR="00E743CE" w:rsidRPr="00E743CE" w:rsidRDefault="00E743CE" w:rsidP="00E743CE">
            <w:pPr>
              <w:spacing w:before="120" w:after="0"/>
              <w:ind w:right="-140"/>
              <w:jc w:val="both"/>
              <w:rPr>
                <w:rFonts w:ascii="Times New Roman" w:hAnsi="Times New Roman"/>
                <w:sz w:val="24"/>
                <w:szCs w:val="24"/>
                <w:lang w:val="pt-BR"/>
              </w:rPr>
            </w:pPr>
            <w:r w:rsidRPr="00E743CE">
              <w:rPr>
                <w:rFonts w:ascii="Times New Roman" w:hAnsi="Times New Roman"/>
                <w:sz w:val="24"/>
                <w:szCs w:val="24"/>
                <w:lang w:val="pt-BR"/>
              </w:rPr>
              <w:t>1.2. Những đặc điểm tự nhiên và cơ sở hạ tầng</w:t>
            </w:r>
          </w:p>
          <w:p w14:paraId="73BA2430" w14:textId="48D155D6" w:rsidR="008A228C" w:rsidRPr="008A228C" w:rsidRDefault="00E743CE" w:rsidP="00E743CE">
            <w:pPr>
              <w:spacing w:before="120" w:after="0"/>
              <w:jc w:val="both"/>
              <w:rPr>
                <w:rFonts w:ascii="Times New Roman" w:hAnsi="Times New Roman"/>
                <w:sz w:val="24"/>
                <w:szCs w:val="24"/>
                <w:lang w:val="pt-BR"/>
              </w:rPr>
            </w:pPr>
            <w:r w:rsidRPr="00E743CE">
              <w:rPr>
                <w:rFonts w:ascii="Times New Roman" w:hAnsi="Times New Roman"/>
                <w:sz w:val="24"/>
                <w:szCs w:val="24"/>
                <w:lang w:val="pt-BR"/>
              </w:rPr>
              <w:t>1.3. Sử dụng nhân lực hợp lý</w:t>
            </w:r>
          </w:p>
        </w:tc>
        <w:tc>
          <w:tcPr>
            <w:tcW w:w="709" w:type="dxa"/>
            <w:shd w:val="clear" w:color="auto" w:fill="auto"/>
          </w:tcPr>
          <w:p w14:paraId="470B3E72" w14:textId="0C58E21A" w:rsidR="008A228C"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p w14:paraId="156782BE" w14:textId="77777777" w:rsidR="008A228C" w:rsidRPr="008A228C" w:rsidRDefault="008A228C" w:rsidP="008A228C">
            <w:pPr>
              <w:spacing w:before="120" w:after="0"/>
              <w:jc w:val="center"/>
              <w:rPr>
                <w:rFonts w:ascii="Times New Roman" w:hAnsi="Times New Roman"/>
                <w:b/>
                <w:color w:val="000000"/>
                <w:sz w:val="24"/>
                <w:szCs w:val="24"/>
                <w:lang w:val="pt-BR"/>
              </w:rPr>
            </w:pPr>
          </w:p>
          <w:p w14:paraId="3F0F7902" w14:textId="77777777" w:rsidR="008A228C" w:rsidRPr="008A228C" w:rsidRDefault="008A228C" w:rsidP="008A228C">
            <w:pPr>
              <w:spacing w:before="120" w:after="0"/>
              <w:jc w:val="center"/>
              <w:rPr>
                <w:rFonts w:ascii="Times New Roman" w:hAnsi="Times New Roman"/>
                <w:b/>
                <w:color w:val="000000"/>
                <w:sz w:val="24"/>
                <w:szCs w:val="24"/>
                <w:lang w:val="pt-BR"/>
              </w:rPr>
            </w:pPr>
          </w:p>
          <w:p w14:paraId="4FA20E3A" w14:textId="77777777" w:rsidR="008A228C" w:rsidRPr="008A228C" w:rsidRDefault="008A228C" w:rsidP="008A228C">
            <w:pPr>
              <w:spacing w:before="120" w:after="0"/>
              <w:jc w:val="center"/>
              <w:rPr>
                <w:rFonts w:ascii="Times New Roman" w:hAnsi="Times New Roman"/>
                <w:b/>
                <w:color w:val="000000"/>
                <w:sz w:val="24"/>
                <w:szCs w:val="24"/>
                <w:lang w:val="pt-BR"/>
              </w:rPr>
            </w:pPr>
          </w:p>
          <w:p w14:paraId="138E6766" w14:textId="6220B7E6" w:rsidR="008A228C" w:rsidRPr="008A228C" w:rsidRDefault="008A228C" w:rsidP="007C10EE">
            <w:pPr>
              <w:spacing w:before="120" w:after="0"/>
              <w:rPr>
                <w:rFonts w:ascii="Times New Roman" w:hAnsi="Times New Roman"/>
                <w:b/>
                <w:color w:val="000000"/>
                <w:sz w:val="24"/>
                <w:szCs w:val="24"/>
                <w:lang w:val="pt-BR"/>
              </w:rPr>
            </w:pPr>
          </w:p>
        </w:tc>
        <w:tc>
          <w:tcPr>
            <w:tcW w:w="709" w:type="dxa"/>
            <w:shd w:val="clear" w:color="auto" w:fill="auto"/>
          </w:tcPr>
          <w:p w14:paraId="592170E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shd w:val="clear" w:color="auto" w:fill="auto"/>
          </w:tcPr>
          <w:p w14:paraId="72F4EDE9"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shd w:val="clear" w:color="auto" w:fill="auto"/>
          </w:tcPr>
          <w:p w14:paraId="5207BE0D" w14:textId="457421A2"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sidR="00014352">
              <w:rPr>
                <w:rFonts w:ascii="Times New Roman" w:hAnsi="Times New Roman"/>
                <w:color w:val="000000"/>
                <w:sz w:val="24"/>
                <w:szCs w:val="24"/>
                <w:lang w:val="pt-BR"/>
              </w:rPr>
              <w:t xml:space="preserve">i dung chương </w:t>
            </w:r>
            <w:r>
              <w:rPr>
                <w:rFonts w:ascii="Times New Roman" w:hAnsi="Times New Roman"/>
                <w:color w:val="000000"/>
                <w:sz w:val="24"/>
                <w:szCs w:val="24"/>
                <w:lang w:val="pt-BR"/>
              </w:rPr>
              <w:t>1</w:t>
            </w:r>
          </w:p>
          <w:p w14:paraId="0E12E9CB" w14:textId="26976268" w:rsidR="005F2694" w:rsidRPr="008A228C" w:rsidRDefault="005F2694"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7E11AAC0" w14:textId="583A5CD2" w:rsidR="008A228C" w:rsidRPr="008A228C" w:rsidRDefault="008A228C" w:rsidP="008A228C">
            <w:pPr>
              <w:spacing w:before="120" w:after="0"/>
              <w:jc w:val="both"/>
              <w:rPr>
                <w:rFonts w:ascii="Times New Roman" w:hAnsi="Times New Roman"/>
                <w:color w:val="000000"/>
                <w:sz w:val="24"/>
                <w:szCs w:val="24"/>
                <w:lang w:val="pt-BR"/>
              </w:rPr>
            </w:pPr>
          </w:p>
        </w:tc>
      </w:tr>
      <w:tr w:rsidR="009C2743" w:rsidRPr="0090509B" w14:paraId="125BFC79" w14:textId="77777777" w:rsidTr="007C10EE">
        <w:tc>
          <w:tcPr>
            <w:tcW w:w="851" w:type="dxa"/>
          </w:tcPr>
          <w:p w14:paraId="063C2D27" w14:textId="799BFF4B"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2</w:t>
            </w:r>
          </w:p>
        </w:tc>
        <w:tc>
          <w:tcPr>
            <w:tcW w:w="3827" w:type="dxa"/>
          </w:tcPr>
          <w:p w14:paraId="7FDF0A89" w14:textId="77777777" w:rsidR="00E743CE" w:rsidRPr="00E743CE" w:rsidRDefault="00D54199" w:rsidP="00E743CE">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2: </w:t>
            </w:r>
            <w:r w:rsidR="00E743CE" w:rsidRPr="00E743CE">
              <w:rPr>
                <w:rFonts w:ascii="Times New Roman" w:hAnsi="Times New Roman"/>
                <w:b/>
                <w:sz w:val="24"/>
                <w:szCs w:val="24"/>
                <w:lang w:val="pt-BR"/>
              </w:rPr>
              <w:t>Những quy trình vận hành cơ bản trong hoạt động khai thác mỏ</w:t>
            </w:r>
          </w:p>
          <w:p w14:paraId="0FBA8060" w14:textId="2AA4269A" w:rsidR="00667A08" w:rsidRPr="00E743CE" w:rsidRDefault="00E743CE" w:rsidP="00E743CE">
            <w:pPr>
              <w:spacing w:before="120" w:after="0"/>
              <w:jc w:val="both"/>
              <w:rPr>
                <w:rFonts w:ascii="Times New Roman" w:hAnsi="Times New Roman"/>
                <w:sz w:val="24"/>
                <w:szCs w:val="24"/>
                <w:lang w:val="pt-BR"/>
              </w:rPr>
            </w:pPr>
            <w:r w:rsidRPr="00E743CE">
              <w:rPr>
                <w:rFonts w:ascii="Times New Roman" w:hAnsi="Times New Roman"/>
                <w:sz w:val="24"/>
                <w:szCs w:val="24"/>
                <w:lang w:val="pt-BR"/>
              </w:rPr>
              <w:t>2.1. Quy trình cung ứng, vận hành, vận tải trên mặt bằng sân công nghiệp và trong hầm lò</w:t>
            </w:r>
          </w:p>
          <w:p w14:paraId="0C7371D8" w14:textId="77777777" w:rsidR="00E743CE" w:rsidRPr="00E743CE" w:rsidRDefault="00E743CE" w:rsidP="00E743CE">
            <w:pPr>
              <w:spacing w:before="120" w:after="0"/>
              <w:jc w:val="both"/>
              <w:rPr>
                <w:rFonts w:ascii="Times New Roman" w:hAnsi="Times New Roman"/>
                <w:sz w:val="24"/>
                <w:szCs w:val="24"/>
                <w:lang w:val="pt-BR"/>
              </w:rPr>
            </w:pPr>
            <w:r w:rsidRPr="00E743CE">
              <w:rPr>
                <w:rFonts w:ascii="Times New Roman" w:hAnsi="Times New Roman"/>
                <w:sz w:val="24"/>
                <w:szCs w:val="24"/>
                <w:lang w:val="pt-BR"/>
              </w:rPr>
              <w:lastRenderedPageBreak/>
              <w:t xml:space="preserve">2.2. Quy trình thông gió, vận tải, thoát nước </w:t>
            </w:r>
          </w:p>
          <w:p w14:paraId="43E3241D" w14:textId="77777777" w:rsidR="00E743CE" w:rsidRPr="00E743CE" w:rsidRDefault="00E743CE" w:rsidP="00E743CE">
            <w:pPr>
              <w:spacing w:before="120" w:after="0"/>
              <w:jc w:val="both"/>
              <w:rPr>
                <w:rFonts w:ascii="Times New Roman" w:hAnsi="Times New Roman"/>
                <w:sz w:val="24"/>
                <w:szCs w:val="24"/>
                <w:lang w:val="pt-BR"/>
              </w:rPr>
            </w:pPr>
            <w:r w:rsidRPr="00E743CE">
              <w:rPr>
                <w:rFonts w:ascii="Times New Roman" w:hAnsi="Times New Roman"/>
                <w:sz w:val="24"/>
                <w:szCs w:val="24"/>
                <w:lang w:val="pt-BR"/>
              </w:rPr>
              <w:t>2.3. Quy trình triển khai thi công trong mỏ hầm lò</w:t>
            </w:r>
          </w:p>
          <w:p w14:paraId="6F7CA88D" w14:textId="40050609" w:rsidR="00D54199" w:rsidRPr="008A228C" w:rsidRDefault="00E743CE" w:rsidP="00E743CE">
            <w:pPr>
              <w:spacing w:before="120" w:after="0"/>
              <w:jc w:val="both"/>
              <w:rPr>
                <w:rFonts w:ascii="Times New Roman" w:hAnsi="Times New Roman"/>
                <w:b/>
                <w:sz w:val="24"/>
                <w:szCs w:val="24"/>
                <w:lang w:val="pt-BR"/>
              </w:rPr>
            </w:pPr>
            <w:r w:rsidRPr="00E743CE">
              <w:rPr>
                <w:rFonts w:ascii="Times New Roman" w:hAnsi="Times New Roman"/>
                <w:sz w:val="24"/>
                <w:szCs w:val="24"/>
                <w:lang w:val="pt-BR"/>
              </w:rPr>
              <w:t>2.4. Điều độ trong hoạt động vận hành khai thác mỏ hầm lò</w:t>
            </w:r>
          </w:p>
        </w:tc>
        <w:tc>
          <w:tcPr>
            <w:tcW w:w="709" w:type="dxa"/>
          </w:tcPr>
          <w:p w14:paraId="1C5B2F0C" w14:textId="70F93BF9" w:rsidR="008A228C"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15</w:t>
            </w:r>
          </w:p>
        </w:tc>
        <w:tc>
          <w:tcPr>
            <w:tcW w:w="709" w:type="dxa"/>
          </w:tcPr>
          <w:p w14:paraId="7128A2B8"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tcPr>
          <w:p w14:paraId="3EF751FF" w14:textId="327A000D" w:rsidR="008A228C"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p w14:paraId="311185DE" w14:textId="77777777" w:rsidR="008A228C" w:rsidRPr="008A228C" w:rsidRDefault="008A228C" w:rsidP="008A228C">
            <w:pPr>
              <w:spacing w:before="120" w:after="0"/>
              <w:jc w:val="center"/>
              <w:rPr>
                <w:rFonts w:ascii="Times New Roman" w:hAnsi="Times New Roman"/>
                <w:b/>
                <w:color w:val="000000"/>
                <w:sz w:val="24"/>
                <w:szCs w:val="24"/>
                <w:lang w:val="pt-BR"/>
              </w:rPr>
            </w:pPr>
          </w:p>
          <w:p w14:paraId="08497483" w14:textId="77777777" w:rsidR="008A228C" w:rsidRPr="008A228C" w:rsidRDefault="008A228C" w:rsidP="008A228C">
            <w:pPr>
              <w:spacing w:before="120" w:after="0"/>
              <w:jc w:val="center"/>
              <w:rPr>
                <w:rFonts w:ascii="Times New Roman" w:hAnsi="Times New Roman"/>
                <w:b/>
                <w:color w:val="000000"/>
                <w:sz w:val="24"/>
                <w:szCs w:val="24"/>
                <w:lang w:val="pt-BR"/>
              </w:rPr>
            </w:pPr>
          </w:p>
          <w:p w14:paraId="0507776C"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2410" w:type="dxa"/>
          </w:tcPr>
          <w:p w14:paraId="4B8A1084" w14:textId="1A12184B"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2</w:t>
            </w:r>
            <w:r w:rsidRPr="008A228C">
              <w:rPr>
                <w:rFonts w:ascii="Times New Roman" w:hAnsi="Times New Roman"/>
                <w:color w:val="000000"/>
                <w:sz w:val="24"/>
                <w:szCs w:val="24"/>
                <w:lang w:val="pt-BR"/>
              </w:rPr>
              <w:t xml:space="preserve"> </w:t>
            </w:r>
          </w:p>
          <w:p w14:paraId="0AA87E62" w14:textId="5B69860D" w:rsidR="005F2694" w:rsidRPr="008A228C" w:rsidRDefault="005F2694"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7BB60EA0" w14:textId="6B237D48" w:rsidR="008A228C" w:rsidRPr="008A228C" w:rsidRDefault="008A228C" w:rsidP="008A228C">
            <w:pPr>
              <w:spacing w:before="120" w:after="0"/>
              <w:jc w:val="both"/>
              <w:rPr>
                <w:rFonts w:ascii="Times New Roman" w:hAnsi="Times New Roman"/>
                <w:b/>
                <w:color w:val="000000"/>
                <w:sz w:val="24"/>
                <w:szCs w:val="24"/>
                <w:lang w:val="pt-BR"/>
              </w:rPr>
            </w:pPr>
          </w:p>
        </w:tc>
      </w:tr>
      <w:tr w:rsidR="009C2743" w:rsidRPr="0090509B" w14:paraId="0A36AE98" w14:textId="77777777" w:rsidTr="007C10EE">
        <w:tc>
          <w:tcPr>
            <w:tcW w:w="851" w:type="dxa"/>
          </w:tcPr>
          <w:p w14:paraId="6DF17A9B" w14:textId="7E5AA4DF" w:rsidR="008A228C" w:rsidRPr="008A228C"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3,4</w:t>
            </w:r>
          </w:p>
        </w:tc>
        <w:tc>
          <w:tcPr>
            <w:tcW w:w="3827" w:type="dxa"/>
          </w:tcPr>
          <w:p w14:paraId="32ADA28C" w14:textId="77777777" w:rsidR="00E743CE" w:rsidRPr="00E743CE" w:rsidRDefault="00D54199" w:rsidP="00E743CE">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3: </w:t>
            </w:r>
            <w:r w:rsidR="00E743CE" w:rsidRPr="00E743CE">
              <w:rPr>
                <w:rFonts w:ascii="Times New Roman" w:hAnsi="Times New Roman"/>
                <w:b/>
                <w:sz w:val="24"/>
                <w:szCs w:val="24"/>
                <w:lang w:val="pt-BR"/>
              </w:rPr>
              <w:t>Chỉ đạo trong các giải đoạn dự án mỏ hầm lò</w:t>
            </w:r>
          </w:p>
          <w:p w14:paraId="4A419FB7" w14:textId="77777777" w:rsidR="00E743CE" w:rsidRPr="00E743CE" w:rsidRDefault="00E743CE" w:rsidP="00E743CE">
            <w:pPr>
              <w:spacing w:before="120" w:after="0"/>
              <w:jc w:val="both"/>
              <w:rPr>
                <w:rFonts w:ascii="Times New Roman" w:hAnsi="Times New Roman"/>
                <w:sz w:val="24"/>
                <w:szCs w:val="24"/>
                <w:lang w:val="pt-BR"/>
              </w:rPr>
            </w:pPr>
            <w:r w:rsidRPr="00E743CE">
              <w:rPr>
                <w:rFonts w:ascii="Times New Roman" w:hAnsi="Times New Roman"/>
                <w:sz w:val="24"/>
                <w:szCs w:val="24"/>
                <w:lang w:val="pt-BR"/>
              </w:rPr>
              <w:t>3.1. Giai đoạn chuẩn bị dự án</w:t>
            </w:r>
          </w:p>
          <w:p w14:paraId="70B1D8F7" w14:textId="77777777" w:rsidR="00E743CE" w:rsidRPr="00E743CE" w:rsidRDefault="00E743CE" w:rsidP="00E743CE">
            <w:pPr>
              <w:spacing w:before="120" w:after="0"/>
              <w:jc w:val="both"/>
              <w:rPr>
                <w:rFonts w:ascii="Times New Roman" w:hAnsi="Times New Roman"/>
                <w:sz w:val="24"/>
                <w:szCs w:val="24"/>
                <w:lang w:val="pt-BR"/>
              </w:rPr>
            </w:pPr>
            <w:r w:rsidRPr="00E743CE">
              <w:rPr>
                <w:rFonts w:ascii="Times New Roman" w:hAnsi="Times New Roman"/>
                <w:sz w:val="24"/>
                <w:szCs w:val="24"/>
                <w:lang w:val="pt-BR"/>
              </w:rPr>
              <w:t xml:space="preserve">3.2. Giai đoạn xây dựng cơ bản </w:t>
            </w:r>
          </w:p>
          <w:p w14:paraId="5EA8DD7A" w14:textId="5B2400D7" w:rsidR="00D54199" w:rsidRPr="008A228C" w:rsidRDefault="00E743CE" w:rsidP="00E743CE">
            <w:pPr>
              <w:spacing w:before="120" w:after="0"/>
              <w:jc w:val="both"/>
              <w:rPr>
                <w:rFonts w:ascii="Times New Roman" w:hAnsi="Times New Roman"/>
                <w:sz w:val="24"/>
                <w:szCs w:val="24"/>
                <w:lang w:val="pt-BR"/>
              </w:rPr>
            </w:pPr>
            <w:r w:rsidRPr="00E743CE">
              <w:rPr>
                <w:rFonts w:ascii="Times New Roman" w:hAnsi="Times New Roman"/>
                <w:sz w:val="24"/>
                <w:szCs w:val="24"/>
                <w:lang w:val="pt-BR"/>
              </w:rPr>
              <w:t>3.3. Giai đoạn vận hành dự án</w:t>
            </w:r>
          </w:p>
        </w:tc>
        <w:tc>
          <w:tcPr>
            <w:tcW w:w="709" w:type="dxa"/>
          </w:tcPr>
          <w:p w14:paraId="0F457281" w14:textId="37D6D75E" w:rsidR="008A228C"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15</w:t>
            </w:r>
          </w:p>
        </w:tc>
        <w:tc>
          <w:tcPr>
            <w:tcW w:w="709" w:type="dxa"/>
          </w:tcPr>
          <w:p w14:paraId="764688E4" w14:textId="600E09B2" w:rsidR="008A228C"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0AFE7E5B" w14:textId="727D5A56" w:rsidR="008A228C"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2410" w:type="dxa"/>
          </w:tcPr>
          <w:p w14:paraId="60420F58" w14:textId="31D5621E"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Nội dung chương 3</w:t>
            </w:r>
          </w:p>
          <w:p w14:paraId="5F9C4CAF" w14:textId="1AF53184" w:rsidR="008A228C" w:rsidRPr="008A228C" w:rsidRDefault="008A228C"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tc>
      </w:tr>
      <w:tr w:rsidR="00D54199" w:rsidRPr="0090509B" w14:paraId="59D8691A" w14:textId="77777777" w:rsidTr="007C10EE">
        <w:tc>
          <w:tcPr>
            <w:tcW w:w="851" w:type="dxa"/>
          </w:tcPr>
          <w:p w14:paraId="664D828D" w14:textId="14A1759B" w:rsidR="00D54199"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5</w:t>
            </w:r>
          </w:p>
        </w:tc>
        <w:tc>
          <w:tcPr>
            <w:tcW w:w="3827" w:type="dxa"/>
          </w:tcPr>
          <w:p w14:paraId="5EC3D681" w14:textId="3174DF1A" w:rsidR="00E743CE" w:rsidRPr="00E743CE" w:rsidRDefault="005F2694" w:rsidP="00E743CE">
            <w:pPr>
              <w:spacing w:before="120" w:after="0"/>
              <w:jc w:val="both"/>
              <w:rPr>
                <w:rFonts w:ascii="Times New Roman" w:hAnsi="Times New Roman"/>
                <w:b/>
                <w:sz w:val="24"/>
                <w:szCs w:val="24"/>
                <w:lang w:val="pt-BR"/>
              </w:rPr>
            </w:pPr>
            <w:r w:rsidRPr="005F2694">
              <w:rPr>
                <w:rFonts w:ascii="Times New Roman" w:hAnsi="Times New Roman"/>
                <w:b/>
                <w:sz w:val="24"/>
                <w:szCs w:val="24"/>
                <w:lang w:val="pt-BR"/>
              </w:rPr>
              <w:t xml:space="preserve">Chương 4: </w:t>
            </w:r>
            <w:r w:rsidR="00E743CE" w:rsidRPr="00E743CE">
              <w:rPr>
                <w:rFonts w:ascii="Times New Roman" w:hAnsi="Times New Roman"/>
                <w:b/>
                <w:sz w:val="24"/>
                <w:szCs w:val="24"/>
                <w:lang w:val="pt-BR"/>
              </w:rPr>
              <w:t>Cơ sở</w:t>
            </w:r>
            <w:r w:rsidR="007C10EE">
              <w:rPr>
                <w:rFonts w:ascii="Times New Roman" w:hAnsi="Times New Roman"/>
                <w:b/>
                <w:sz w:val="24"/>
                <w:szCs w:val="24"/>
                <w:lang w:val="pt-BR"/>
              </w:rPr>
              <w:t xml:space="preserve"> kỹ</w:t>
            </w:r>
            <w:r w:rsidR="00E743CE" w:rsidRPr="00E743CE">
              <w:rPr>
                <w:rFonts w:ascii="Times New Roman" w:hAnsi="Times New Roman"/>
                <w:b/>
                <w:sz w:val="24"/>
                <w:szCs w:val="24"/>
                <w:lang w:val="pt-BR"/>
              </w:rPr>
              <w:t xml:space="preserve"> thuật trong khai thác và sử dụng tài nguyên khoáng sản</w:t>
            </w:r>
          </w:p>
          <w:p w14:paraId="469CA7E2" w14:textId="77777777" w:rsidR="00D54199" w:rsidRPr="00E743CE" w:rsidRDefault="00E743CE" w:rsidP="00E743CE">
            <w:pPr>
              <w:spacing w:before="120" w:after="0"/>
              <w:jc w:val="both"/>
              <w:rPr>
                <w:rFonts w:ascii="Times New Roman" w:hAnsi="Times New Roman"/>
                <w:sz w:val="24"/>
                <w:szCs w:val="24"/>
                <w:lang w:val="pt-BR"/>
              </w:rPr>
            </w:pPr>
            <w:r w:rsidRPr="00E743CE">
              <w:rPr>
                <w:rFonts w:ascii="Times New Roman" w:hAnsi="Times New Roman"/>
                <w:sz w:val="24"/>
                <w:szCs w:val="24"/>
                <w:lang w:val="pt-BR"/>
              </w:rPr>
              <w:t>4.1. Kiểm soát tổn thất và  làm nghèo trong khai thác mỏ hầm lò</w:t>
            </w:r>
          </w:p>
          <w:p w14:paraId="256E9C8F" w14:textId="77777777" w:rsidR="00E743CE" w:rsidRPr="00E743CE" w:rsidRDefault="00E743CE" w:rsidP="00E743CE">
            <w:pPr>
              <w:spacing w:before="120" w:after="0"/>
              <w:jc w:val="both"/>
              <w:rPr>
                <w:rFonts w:ascii="Times New Roman" w:hAnsi="Times New Roman"/>
                <w:sz w:val="24"/>
                <w:szCs w:val="24"/>
                <w:lang w:val="pt-BR"/>
              </w:rPr>
            </w:pPr>
            <w:r w:rsidRPr="00E743CE">
              <w:rPr>
                <w:rFonts w:ascii="Times New Roman" w:hAnsi="Times New Roman"/>
                <w:sz w:val="24"/>
                <w:szCs w:val="24"/>
                <w:lang w:val="pt-BR"/>
              </w:rPr>
              <w:t>4.2. Một số biện pháp kỹ thuật khi khai thác hợp lý tài nguyên</w:t>
            </w:r>
          </w:p>
          <w:p w14:paraId="4696373C" w14:textId="1F78E1E2" w:rsidR="00E743CE" w:rsidRPr="00D54199" w:rsidRDefault="00E743CE" w:rsidP="00E743CE">
            <w:pPr>
              <w:spacing w:before="120" w:after="0"/>
              <w:jc w:val="both"/>
              <w:rPr>
                <w:rFonts w:ascii="Times New Roman" w:hAnsi="Times New Roman"/>
                <w:b/>
                <w:sz w:val="24"/>
                <w:szCs w:val="24"/>
                <w:lang w:val="pt-BR"/>
              </w:rPr>
            </w:pPr>
            <w:r w:rsidRPr="00E743CE">
              <w:rPr>
                <w:rFonts w:ascii="Times New Roman" w:hAnsi="Times New Roman"/>
                <w:sz w:val="24"/>
                <w:szCs w:val="24"/>
                <w:lang w:val="pt-BR"/>
              </w:rPr>
              <w:t>4.3. Giải pháp sử dụng hợp lý tài nguyên khoáng sản</w:t>
            </w:r>
          </w:p>
        </w:tc>
        <w:tc>
          <w:tcPr>
            <w:tcW w:w="709" w:type="dxa"/>
          </w:tcPr>
          <w:p w14:paraId="0BD1D4BD" w14:textId="0E6F7B2D" w:rsidR="00D54199"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14</w:t>
            </w:r>
          </w:p>
        </w:tc>
        <w:tc>
          <w:tcPr>
            <w:tcW w:w="709" w:type="dxa"/>
          </w:tcPr>
          <w:p w14:paraId="0BDB0545" w14:textId="65FDFC0C" w:rsidR="00D54199"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6C65DACA" w14:textId="34D13E18" w:rsidR="00D54199" w:rsidRPr="008A228C" w:rsidRDefault="007C10EE"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2410" w:type="dxa"/>
          </w:tcPr>
          <w:p w14:paraId="2D8D958C" w14:textId="76E3D6BD"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4</w:t>
            </w:r>
            <w:r w:rsidRPr="008A228C">
              <w:rPr>
                <w:rFonts w:ascii="Times New Roman" w:hAnsi="Times New Roman"/>
                <w:color w:val="000000"/>
                <w:sz w:val="24"/>
                <w:szCs w:val="24"/>
                <w:lang w:val="pt-BR"/>
              </w:rPr>
              <w:t xml:space="preserve"> </w:t>
            </w:r>
          </w:p>
          <w:p w14:paraId="2BAEF57A" w14:textId="68C786D9" w:rsidR="00014352" w:rsidRPr="008A228C" w:rsidRDefault="005F2694" w:rsidP="00014352">
            <w:pPr>
              <w:spacing w:before="120" w:after="0"/>
              <w:jc w:val="both"/>
              <w:rPr>
                <w:rFonts w:ascii="Times New Roman" w:hAnsi="Times New Roman"/>
                <w:b/>
                <w:color w:val="000000"/>
                <w:sz w:val="24"/>
                <w:szCs w:val="24"/>
                <w:lang w:val="pt-BR"/>
              </w:rPr>
            </w:pPr>
            <w:r w:rsidRPr="008A228C">
              <w:rPr>
                <w:rFonts w:ascii="Times New Roman" w:hAnsi="Times New Roman"/>
                <w:color w:val="000000"/>
                <w:spacing w:val="-4"/>
                <w:sz w:val="24"/>
                <w:szCs w:val="24"/>
                <w:lang w:val="pt-BR"/>
              </w:rPr>
              <w:t>+ Tham khảo thêm tài liệu [2]</w:t>
            </w:r>
          </w:p>
          <w:p w14:paraId="1A877677" w14:textId="0A17B60D" w:rsidR="00D54199" w:rsidRPr="008A228C" w:rsidRDefault="00D54199" w:rsidP="005F2694">
            <w:pPr>
              <w:spacing w:before="120" w:after="0"/>
              <w:jc w:val="both"/>
              <w:rPr>
                <w:rFonts w:ascii="Times New Roman" w:hAnsi="Times New Roman"/>
                <w:b/>
                <w:color w:val="000000"/>
                <w:sz w:val="24"/>
                <w:szCs w:val="24"/>
                <w:lang w:val="pt-BR"/>
              </w:rPr>
            </w:pPr>
          </w:p>
        </w:tc>
      </w:tr>
    </w:tbl>
    <w:p w14:paraId="6677D761" w14:textId="49C4634A" w:rsidR="005F3AD5" w:rsidRPr="00D54199"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90509B" w14:paraId="3C0B755D" w14:textId="77777777" w:rsidTr="00D47D9F">
        <w:trPr>
          <w:trHeight w:val="210"/>
        </w:trPr>
        <w:tc>
          <w:tcPr>
            <w:tcW w:w="4655" w:type="dxa"/>
            <w:shd w:val="clear" w:color="auto" w:fill="auto"/>
          </w:tcPr>
          <w:p w14:paraId="74B29964" w14:textId="77777777" w:rsidR="00C949C5" w:rsidRPr="00D54199"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D54199" w:rsidRDefault="00C949C5" w:rsidP="00FE2AD3">
            <w:pPr>
              <w:spacing w:before="120" w:after="0"/>
              <w:jc w:val="center"/>
              <w:rPr>
                <w:rFonts w:ascii="Times New Roman" w:eastAsia="Times New Roman" w:hAnsi="Times New Roman" w:cs="Times New Roman"/>
                <w:b/>
                <w:i/>
                <w:sz w:val="24"/>
                <w:szCs w:val="24"/>
                <w:u w:val="single"/>
                <w:lang w:val="pt-BR"/>
              </w:rPr>
            </w:pPr>
            <w:r w:rsidRPr="00D54199">
              <w:rPr>
                <w:rFonts w:ascii="Times New Roman" w:hAnsi="Times New Roman" w:cs="Times New Roman"/>
                <w:sz w:val="24"/>
                <w:szCs w:val="24"/>
                <w:lang w:val="pt-BR"/>
              </w:rPr>
              <w:t>Hà nộ</w:t>
            </w:r>
            <w:r w:rsidR="00D47D9F" w:rsidRPr="00D54199">
              <w:rPr>
                <w:rFonts w:ascii="Times New Roman" w:hAnsi="Times New Roman" w:cs="Times New Roman"/>
                <w:sz w:val="24"/>
                <w:szCs w:val="24"/>
                <w:lang w:val="pt-BR"/>
              </w:rPr>
              <w:t>i, ngày 26 tháng 07</w:t>
            </w:r>
            <w:r w:rsidRPr="00D54199">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BỘ MÔN</w:t>
            </w:r>
            <w:r w:rsidR="00D47D9F">
              <w:rPr>
                <w:rFonts w:ascii="Times New Roman" w:hAnsi="Times New Roman" w:cs="Times New Roman"/>
                <w:b/>
                <w:sz w:val="24"/>
                <w:szCs w:val="24"/>
              </w:rPr>
              <w:t xml:space="preserve"> KHAI THÁC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69BA5E" w14:textId="77777777" w:rsidR="00D92128" w:rsidRDefault="00D92128" w:rsidP="004C1294">
      <w:pPr>
        <w:spacing w:after="0" w:line="240" w:lineRule="auto"/>
      </w:pPr>
      <w:r>
        <w:separator/>
      </w:r>
    </w:p>
  </w:endnote>
  <w:endnote w:type="continuationSeparator" w:id="0">
    <w:p w14:paraId="38B9B061" w14:textId="77777777" w:rsidR="00D92128" w:rsidRDefault="00D92128"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2433C879" w14:textId="77777777" w:rsidR="00C63A36" w:rsidRDefault="00B07E7E">
        <w:pPr>
          <w:pStyle w:val="Footer"/>
          <w:jc w:val="center"/>
        </w:pPr>
        <w:r>
          <w:fldChar w:fldCharType="begin"/>
        </w:r>
        <w:r w:rsidR="00860018">
          <w:instrText xml:space="preserve"> PAGE   \* MERGEFORMAT </w:instrText>
        </w:r>
        <w:r>
          <w:fldChar w:fldCharType="separate"/>
        </w:r>
        <w:r w:rsidR="00F63F76">
          <w:rPr>
            <w:noProof/>
          </w:rPr>
          <w:t>1</w:t>
        </w:r>
        <w:r>
          <w:rPr>
            <w:noProof/>
          </w:rPr>
          <w:fldChar w:fldCharType="end"/>
        </w:r>
      </w:p>
    </w:sdtContent>
  </w:sdt>
  <w:p w14:paraId="719E9C73"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AC3864" w14:textId="77777777" w:rsidR="00D92128" w:rsidRDefault="00D92128" w:rsidP="004C1294">
      <w:pPr>
        <w:spacing w:after="0" w:line="240" w:lineRule="auto"/>
      </w:pPr>
      <w:r>
        <w:separator/>
      </w:r>
    </w:p>
  </w:footnote>
  <w:footnote w:type="continuationSeparator" w:id="0">
    <w:p w14:paraId="13F7A22A" w14:textId="77777777" w:rsidR="00D92128" w:rsidRDefault="00D92128"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4352"/>
    <w:rsid w:val="000154DD"/>
    <w:rsid w:val="0002075C"/>
    <w:rsid w:val="00026629"/>
    <w:rsid w:val="00030D55"/>
    <w:rsid w:val="00051626"/>
    <w:rsid w:val="00052EB2"/>
    <w:rsid w:val="00053937"/>
    <w:rsid w:val="00054DA3"/>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2D62"/>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1F7EBB"/>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B7A05"/>
    <w:rsid w:val="002D1BB9"/>
    <w:rsid w:val="002D4498"/>
    <w:rsid w:val="002D49D5"/>
    <w:rsid w:val="002D6E5B"/>
    <w:rsid w:val="002D723C"/>
    <w:rsid w:val="002E44EF"/>
    <w:rsid w:val="002E7796"/>
    <w:rsid w:val="002F0290"/>
    <w:rsid w:val="002F1C8B"/>
    <w:rsid w:val="002F3DC7"/>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95430"/>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0735"/>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32A"/>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2694"/>
    <w:rsid w:val="005F3AD5"/>
    <w:rsid w:val="005F4182"/>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67A08"/>
    <w:rsid w:val="00671411"/>
    <w:rsid w:val="00675FAD"/>
    <w:rsid w:val="00677AC6"/>
    <w:rsid w:val="00677C67"/>
    <w:rsid w:val="00682BF3"/>
    <w:rsid w:val="00684757"/>
    <w:rsid w:val="00687315"/>
    <w:rsid w:val="00690499"/>
    <w:rsid w:val="00691A7F"/>
    <w:rsid w:val="0069292C"/>
    <w:rsid w:val="00692E0B"/>
    <w:rsid w:val="00696D03"/>
    <w:rsid w:val="006A1A7C"/>
    <w:rsid w:val="006A1D3A"/>
    <w:rsid w:val="006A4D03"/>
    <w:rsid w:val="006A6EDE"/>
    <w:rsid w:val="006B1EB5"/>
    <w:rsid w:val="006B4A62"/>
    <w:rsid w:val="006D121C"/>
    <w:rsid w:val="006D6296"/>
    <w:rsid w:val="006E0930"/>
    <w:rsid w:val="006E1AD7"/>
    <w:rsid w:val="006E416E"/>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0EE"/>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696A"/>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228C"/>
    <w:rsid w:val="008A7CA3"/>
    <w:rsid w:val="008B3689"/>
    <w:rsid w:val="008B452C"/>
    <w:rsid w:val="008B4866"/>
    <w:rsid w:val="008B4CBA"/>
    <w:rsid w:val="008B69A9"/>
    <w:rsid w:val="008B742F"/>
    <w:rsid w:val="008B795F"/>
    <w:rsid w:val="008C19AE"/>
    <w:rsid w:val="008C4DBF"/>
    <w:rsid w:val="008D1386"/>
    <w:rsid w:val="008D1426"/>
    <w:rsid w:val="008D5EE2"/>
    <w:rsid w:val="008E12FE"/>
    <w:rsid w:val="008E62E1"/>
    <w:rsid w:val="008E7E94"/>
    <w:rsid w:val="008F3E43"/>
    <w:rsid w:val="00901047"/>
    <w:rsid w:val="00902510"/>
    <w:rsid w:val="00903FBF"/>
    <w:rsid w:val="0090509B"/>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2743"/>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47F2B"/>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2F27"/>
    <w:rsid w:val="00B15F5C"/>
    <w:rsid w:val="00B16978"/>
    <w:rsid w:val="00B20A75"/>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627D2"/>
    <w:rsid w:val="00B659E7"/>
    <w:rsid w:val="00B7164C"/>
    <w:rsid w:val="00B73118"/>
    <w:rsid w:val="00B75751"/>
    <w:rsid w:val="00B76C3C"/>
    <w:rsid w:val="00B77415"/>
    <w:rsid w:val="00B847CA"/>
    <w:rsid w:val="00B8610C"/>
    <w:rsid w:val="00B92FFD"/>
    <w:rsid w:val="00B934F8"/>
    <w:rsid w:val="00B93BE8"/>
    <w:rsid w:val="00B964A6"/>
    <w:rsid w:val="00B97006"/>
    <w:rsid w:val="00BA49A8"/>
    <w:rsid w:val="00BB1BBD"/>
    <w:rsid w:val="00BB3102"/>
    <w:rsid w:val="00BB371B"/>
    <w:rsid w:val="00BB4213"/>
    <w:rsid w:val="00BB4E18"/>
    <w:rsid w:val="00BC0C1C"/>
    <w:rsid w:val="00BC16E8"/>
    <w:rsid w:val="00BD20B5"/>
    <w:rsid w:val="00BD2EEC"/>
    <w:rsid w:val="00BD382E"/>
    <w:rsid w:val="00BD77A7"/>
    <w:rsid w:val="00BF08D7"/>
    <w:rsid w:val="00BF19A5"/>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0B2D"/>
    <w:rsid w:val="00D31298"/>
    <w:rsid w:val="00D43013"/>
    <w:rsid w:val="00D477E2"/>
    <w:rsid w:val="00D47D9F"/>
    <w:rsid w:val="00D5093A"/>
    <w:rsid w:val="00D51661"/>
    <w:rsid w:val="00D53540"/>
    <w:rsid w:val="00D5384B"/>
    <w:rsid w:val="00D54199"/>
    <w:rsid w:val="00D61554"/>
    <w:rsid w:val="00D64988"/>
    <w:rsid w:val="00D64B68"/>
    <w:rsid w:val="00D73840"/>
    <w:rsid w:val="00D7458D"/>
    <w:rsid w:val="00D77E26"/>
    <w:rsid w:val="00D81F87"/>
    <w:rsid w:val="00D81FB0"/>
    <w:rsid w:val="00D831B5"/>
    <w:rsid w:val="00D83A58"/>
    <w:rsid w:val="00D83D3B"/>
    <w:rsid w:val="00D9063A"/>
    <w:rsid w:val="00D91E20"/>
    <w:rsid w:val="00D92128"/>
    <w:rsid w:val="00D932A5"/>
    <w:rsid w:val="00D937DE"/>
    <w:rsid w:val="00D93DC9"/>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3C9"/>
    <w:rsid w:val="00E27EED"/>
    <w:rsid w:val="00E35535"/>
    <w:rsid w:val="00E36487"/>
    <w:rsid w:val="00E40699"/>
    <w:rsid w:val="00E53F32"/>
    <w:rsid w:val="00E54482"/>
    <w:rsid w:val="00E55584"/>
    <w:rsid w:val="00E5565F"/>
    <w:rsid w:val="00E606FD"/>
    <w:rsid w:val="00E61EDB"/>
    <w:rsid w:val="00E67379"/>
    <w:rsid w:val="00E67573"/>
    <w:rsid w:val="00E70C30"/>
    <w:rsid w:val="00E71154"/>
    <w:rsid w:val="00E743CE"/>
    <w:rsid w:val="00E80C0D"/>
    <w:rsid w:val="00E80ECE"/>
    <w:rsid w:val="00E82285"/>
    <w:rsid w:val="00E837C5"/>
    <w:rsid w:val="00E85812"/>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3317"/>
    <w:rsid w:val="00FC4181"/>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938</Words>
  <Characters>5352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5</cp:revision>
  <dcterms:created xsi:type="dcterms:W3CDTF">2018-07-26T08:45:00Z</dcterms:created>
  <dcterms:modified xsi:type="dcterms:W3CDTF">2018-08-02T02:03:00Z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