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9245" w:type="dxa"/>
        <w:tblInd w:w="-21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9245"/>
      </w:tblGrid>
      <w:tr w:rsidR="00761BF0" w:rsidRPr="005A60F3" w14:paraId="5893498D" w14:textId="77777777">
        <w:trPr>
          <w:trHeight w:val="14820"/>
        </w:trPr>
        <w:tc>
          <w:tcPr>
            <w:tcW w:w="9245" w:type="dxa"/>
          </w:tcPr>
          <w:p w14:paraId="43D1B49D" w14:textId="77777777" w:rsidR="00761BF0" w:rsidRPr="005A60F3" w:rsidRDefault="00761BF0">
            <w:pPr>
              <w:pStyle w:val="Heading3"/>
              <w:keepNext w:val="0"/>
              <w:widowControl w:val="0"/>
              <w:spacing w:line="360" w:lineRule="auto"/>
              <w:ind w:hanging="3"/>
              <w:rPr>
                <w:rFonts w:eastAsia="Calibri"/>
                <w:b w:val="0"/>
                <w:sz w:val="28"/>
                <w:szCs w:val="28"/>
              </w:rPr>
            </w:pPr>
          </w:p>
          <w:p w14:paraId="5F0AB82C" w14:textId="77777777" w:rsidR="00761BF0" w:rsidRPr="005A60F3" w:rsidRDefault="00800062">
            <w:pPr>
              <w:pStyle w:val="Heading3"/>
              <w:keepNext w:val="0"/>
              <w:widowControl w:val="0"/>
              <w:spacing w:line="360" w:lineRule="auto"/>
              <w:ind w:hanging="3"/>
              <w:rPr>
                <w:rFonts w:eastAsia="Calibri"/>
                <w:b w:val="0"/>
                <w:sz w:val="28"/>
                <w:szCs w:val="28"/>
              </w:rPr>
            </w:pPr>
            <w:r w:rsidRPr="005A60F3">
              <w:rPr>
                <w:rFonts w:eastAsia="Calibri"/>
                <w:b w:val="0"/>
                <w:sz w:val="28"/>
                <w:szCs w:val="28"/>
              </w:rPr>
              <w:t>TRƯỜNG ĐẠI HỌC MỎ - ĐỊA CHẤT</w:t>
            </w:r>
          </w:p>
          <w:p w14:paraId="39485CEE"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KHOA MỎ</w:t>
            </w:r>
          </w:p>
          <w:p w14:paraId="2821F459" w14:textId="77777777" w:rsidR="00761BF0" w:rsidRPr="005A60F3" w:rsidRDefault="00800062">
            <w:pPr>
              <w:widowControl w:val="0"/>
              <w:spacing w:line="360" w:lineRule="auto"/>
              <w:ind w:hanging="3"/>
              <w:jc w:val="center"/>
              <w:rPr>
                <w:rFonts w:eastAsia="Calibri"/>
                <w:color w:val="000000"/>
              </w:rPr>
            </w:pPr>
            <w:r w:rsidRPr="005A60F3">
              <w:rPr>
                <w:noProof/>
                <w:lang w:val="en-US"/>
              </w:rPr>
              <mc:AlternateContent>
                <mc:Choice Requires="wps">
                  <w:drawing>
                    <wp:anchor distT="0" distB="0" distL="114300" distR="114300" simplePos="0" relativeHeight="251658240" behindDoc="0" locked="0" layoutInCell="1" hidden="0" allowOverlap="1" wp14:anchorId="1BA12709" wp14:editId="10633653">
                      <wp:simplePos x="0" y="0"/>
                      <wp:positionH relativeFrom="column">
                        <wp:posOffset>2482850</wp:posOffset>
                      </wp:positionH>
                      <wp:positionV relativeFrom="paragraph">
                        <wp:posOffset>12700</wp:posOffset>
                      </wp:positionV>
                      <wp:extent cx="0" cy="12700"/>
                      <wp:effectExtent l="0" t="0" r="0" b="0"/>
                      <wp:wrapNone/>
                      <wp:docPr id="1820714960" name="Straight Arrow Connector 1820714960"/>
                      <wp:cNvGraphicFramePr/>
                      <a:graphic xmlns:a="http://schemas.openxmlformats.org/drawingml/2006/main">
                        <a:graphicData uri="http://schemas.microsoft.com/office/word/2010/wordprocessingShape">
                          <wps:wsp>
                            <wps:cNvCnPr/>
                            <wps:spPr>
                              <a:xfrm>
                                <a:off x="4857050" y="3780000"/>
                                <a:ext cx="9779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2482850</wp:posOffset>
                      </wp:positionH>
                      <wp:positionV relativeFrom="paragraph">
                        <wp:posOffset>12700</wp:posOffset>
                      </wp:positionV>
                      <wp:extent cx="0" cy="12700"/>
                      <wp:effectExtent b="0" l="0" r="0" t="0"/>
                      <wp:wrapNone/>
                      <wp:docPr id="182071496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39A7C4A9" w14:textId="77777777" w:rsidR="00761BF0" w:rsidRPr="005A60F3" w:rsidRDefault="00761BF0">
            <w:pPr>
              <w:widowControl w:val="0"/>
              <w:spacing w:line="360" w:lineRule="auto"/>
              <w:ind w:hanging="3"/>
              <w:jc w:val="center"/>
              <w:rPr>
                <w:rFonts w:eastAsia="Calibri"/>
                <w:color w:val="000000"/>
              </w:rPr>
            </w:pPr>
          </w:p>
          <w:p w14:paraId="7430686C" w14:textId="77777777" w:rsidR="00761BF0" w:rsidRPr="005A60F3" w:rsidRDefault="00800062">
            <w:pPr>
              <w:widowControl w:val="0"/>
              <w:spacing w:line="360" w:lineRule="auto"/>
              <w:ind w:hanging="3"/>
              <w:jc w:val="center"/>
              <w:rPr>
                <w:rFonts w:eastAsia="Calibri"/>
                <w:color w:val="000000"/>
              </w:rPr>
            </w:pPr>
            <w:r w:rsidRPr="005A60F3">
              <w:rPr>
                <w:rFonts w:eastAsia="Calibri"/>
                <w:noProof/>
                <w:color w:val="000000"/>
                <w:lang w:val="en-US"/>
              </w:rPr>
              <w:drawing>
                <wp:inline distT="0" distB="0" distL="114300" distR="114300" wp14:anchorId="4927CE84" wp14:editId="172A78EB">
                  <wp:extent cx="1240790" cy="1211580"/>
                  <wp:effectExtent l="0" t="0" r="0" b="0"/>
                  <wp:docPr id="18207149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40790" cy="1211580"/>
                          </a:xfrm>
                          <a:prstGeom prst="rect">
                            <a:avLst/>
                          </a:prstGeom>
                          <a:ln/>
                        </pic:spPr>
                      </pic:pic>
                    </a:graphicData>
                  </a:graphic>
                </wp:inline>
              </w:drawing>
            </w:r>
          </w:p>
          <w:p w14:paraId="0023000F" w14:textId="77777777" w:rsidR="00761BF0" w:rsidRPr="005A60F3" w:rsidRDefault="00761BF0">
            <w:pPr>
              <w:widowControl w:val="0"/>
              <w:spacing w:line="360" w:lineRule="auto"/>
              <w:ind w:hanging="3"/>
              <w:rPr>
                <w:rFonts w:eastAsia="Calibri"/>
                <w:color w:val="000000"/>
              </w:rPr>
            </w:pPr>
          </w:p>
          <w:p w14:paraId="59C5E6A3" w14:textId="77777777" w:rsidR="00761BF0" w:rsidRPr="005A60F3" w:rsidRDefault="00761BF0">
            <w:pPr>
              <w:widowControl w:val="0"/>
              <w:spacing w:line="360" w:lineRule="auto"/>
              <w:ind w:hanging="3"/>
              <w:rPr>
                <w:rFonts w:eastAsia="Calibri"/>
                <w:color w:val="000000"/>
              </w:rPr>
            </w:pPr>
          </w:p>
          <w:p w14:paraId="31507A46" w14:textId="77777777" w:rsidR="00761BF0" w:rsidRPr="005A60F3" w:rsidRDefault="00800062">
            <w:pPr>
              <w:pStyle w:val="Heading3"/>
              <w:keepNext w:val="0"/>
              <w:widowControl w:val="0"/>
              <w:spacing w:line="360" w:lineRule="auto"/>
              <w:ind w:hanging="3"/>
              <w:rPr>
                <w:rFonts w:eastAsia="Calibri"/>
                <w:sz w:val="28"/>
                <w:szCs w:val="28"/>
              </w:rPr>
            </w:pPr>
            <w:r w:rsidRPr="005A60F3">
              <w:rPr>
                <w:rFonts w:eastAsia="Calibri"/>
                <w:sz w:val="28"/>
                <w:szCs w:val="28"/>
              </w:rPr>
              <w:t>BÁO CÁO TẠI HỘI NGHỊ VIÊN CHỨC KHOA MỎ</w:t>
            </w:r>
          </w:p>
          <w:p w14:paraId="776FA824" w14:textId="77777777" w:rsidR="00761BF0" w:rsidRPr="005A60F3" w:rsidRDefault="00800062">
            <w:pPr>
              <w:pStyle w:val="Heading3"/>
              <w:keepNext w:val="0"/>
              <w:widowControl w:val="0"/>
              <w:spacing w:line="360" w:lineRule="auto"/>
              <w:ind w:hanging="3"/>
              <w:rPr>
                <w:rFonts w:eastAsia="Calibri"/>
                <w:sz w:val="28"/>
                <w:szCs w:val="28"/>
              </w:rPr>
            </w:pPr>
            <w:r w:rsidRPr="005A60F3">
              <w:rPr>
                <w:rFonts w:eastAsia="Calibri"/>
                <w:sz w:val="28"/>
                <w:szCs w:val="28"/>
              </w:rPr>
              <w:t>LẦN THỨ 52</w:t>
            </w:r>
          </w:p>
          <w:p w14:paraId="11926FAE" w14:textId="77777777" w:rsidR="00761BF0" w:rsidRPr="005A60F3" w:rsidRDefault="00761BF0">
            <w:pPr>
              <w:widowControl w:val="0"/>
              <w:spacing w:line="360" w:lineRule="auto"/>
              <w:ind w:hanging="3"/>
              <w:jc w:val="center"/>
              <w:rPr>
                <w:rFonts w:eastAsia="Calibri"/>
                <w:color w:val="000000"/>
              </w:rPr>
            </w:pPr>
          </w:p>
          <w:p w14:paraId="39D330C4" w14:textId="77777777" w:rsidR="00761BF0" w:rsidRPr="005A60F3" w:rsidRDefault="00761BF0">
            <w:pPr>
              <w:widowControl w:val="0"/>
              <w:spacing w:line="360" w:lineRule="auto"/>
              <w:ind w:hanging="3"/>
              <w:jc w:val="center"/>
              <w:rPr>
                <w:rFonts w:eastAsia="Calibri"/>
                <w:color w:val="000000"/>
              </w:rPr>
            </w:pPr>
          </w:p>
          <w:p w14:paraId="76029EC6" w14:textId="77777777" w:rsidR="00761BF0" w:rsidRPr="005A60F3" w:rsidRDefault="00761BF0">
            <w:pPr>
              <w:widowControl w:val="0"/>
              <w:spacing w:line="360" w:lineRule="auto"/>
              <w:ind w:hanging="3"/>
              <w:jc w:val="center"/>
              <w:rPr>
                <w:rFonts w:eastAsia="Calibri"/>
                <w:color w:val="000000"/>
              </w:rPr>
            </w:pPr>
          </w:p>
          <w:p w14:paraId="5D920E62" w14:textId="77777777" w:rsidR="00761BF0" w:rsidRPr="005A60F3" w:rsidRDefault="00761BF0">
            <w:pPr>
              <w:widowControl w:val="0"/>
              <w:spacing w:line="360" w:lineRule="auto"/>
              <w:ind w:hanging="3"/>
              <w:jc w:val="center"/>
              <w:rPr>
                <w:rFonts w:eastAsia="Calibri"/>
                <w:color w:val="000000"/>
              </w:rPr>
            </w:pPr>
          </w:p>
          <w:p w14:paraId="473EBA91" w14:textId="77777777" w:rsidR="00761BF0" w:rsidRPr="005A60F3" w:rsidRDefault="00761BF0">
            <w:pPr>
              <w:widowControl w:val="0"/>
              <w:spacing w:line="360" w:lineRule="auto"/>
              <w:ind w:hanging="3"/>
              <w:jc w:val="center"/>
              <w:rPr>
                <w:rFonts w:eastAsia="Calibri"/>
                <w:color w:val="000000"/>
              </w:rPr>
            </w:pPr>
          </w:p>
          <w:p w14:paraId="4C8814E8" w14:textId="77777777" w:rsidR="00761BF0" w:rsidRPr="005A60F3" w:rsidRDefault="00761BF0">
            <w:pPr>
              <w:widowControl w:val="0"/>
              <w:spacing w:line="360" w:lineRule="auto"/>
              <w:ind w:hanging="3"/>
              <w:jc w:val="center"/>
              <w:rPr>
                <w:rFonts w:eastAsia="Calibri"/>
                <w:color w:val="000000"/>
              </w:rPr>
            </w:pPr>
          </w:p>
          <w:p w14:paraId="1B96E605" w14:textId="77777777" w:rsidR="00761BF0" w:rsidRPr="005A60F3" w:rsidRDefault="00761BF0">
            <w:pPr>
              <w:widowControl w:val="0"/>
              <w:spacing w:line="360" w:lineRule="auto"/>
              <w:ind w:hanging="3"/>
              <w:jc w:val="center"/>
              <w:rPr>
                <w:rFonts w:eastAsia="Calibri"/>
                <w:color w:val="000000"/>
              </w:rPr>
            </w:pPr>
          </w:p>
          <w:p w14:paraId="07030A36" w14:textId="77777777" w:rsidR="00761BF0" w:rsidRPr="005A60F3" w:rsidRDefault="00761BF0">
            <w:pPr>
              <w:widowControl w:val="0"/>
              <w:spacing w:line="360" w:lineRule="auto"/>
              <w:ind w:hanging="3"/>
              <w:jc w:val="center"/>
              <w:rPr>
                <w:rFonts w:eastAsia="Calibri"/>
                <w:color w:val="000000"/>
              </w:rPr>
            </w:pPr>
          </w:p>
          <w:p w14:paraId="1AAB7C88" w14:textId="77777777" w:rsidR="00761BF0" w:rsidRPr="005A60F3" w:rsidRDefault="00761BF0">
            <w:pPr>
              <w:widowControl w:val="0"/>
              <w:spacing w:line="360" w:lineRule="auto"/>
              <w:ind w:hanging="3"/>
              <w:rPr>
                <w:rFonts w:eastAsia="Calibri"/>
                <w:color w:val="000000"/>
              </w:rPr>
            </w:pPr>
          </w:p>
          <w:p w14:paraId="3FD528C0" w14:textId="77777777" w:rsidR="00761BF0" w:rsidRPr="005A60F3" w:rsidRDefault="00761BF0">
            <w:pPr>
              <w:widowControl w:val="0"/>
              <w:spacing w:line="360" w:lineRule="auto"/>
              <w:ind w:hanging="3"/>
              <w:rPr>
                <w:rFonts w:eastAsia="Calibri"/>
                <w:color w:val="000000"/>
              </w:rPr>
            </w:pPr>
          </w:p>
          <w:p w14:paraId="6F892231" w14:textId="77777777" w:rsidR="00761BF0" w:rsidRPr="005A60F3" w:rsidRDefault="00761BF0">
            <w:pPr>
              <w:widowControl w:val="0"/>
              <w:spacing w:line="360" w:lineRule="auto"/>
              <w:ind w:hanging="3"/>
              <w:rPr>
                <w:rFonts w:eastAsia="Calibri"/>
                <w:color w:val="000000"/>
              </w:rPr>
            </w:pPr>
          </w:p>
          <w:p w14:paraId="7AF1A6D6" w14:textId="77777777" w:rsidR="00761BF0" w:rsidRPr="005A60F3" w:rsidRDefault="00761BF0">
            <w:pPr>
              <w:widowControl w:val="0"/>
              <w:spacing w:line="360" w:lineRule="auto"/>
              <w:ind w:hanging="3"/>
              <w:rPr>
                <w:rFonts w:eastAsia="Calibri"/>
                <w:color w:val="000000"/>
              </w:rPr>
            </w:pPr>
          </w:p>
          <w:p w14:paraId="239A5575" w14:textId="77777777" w:rsidR="00761BF0" w:rsidRPr="005A60F3" w:rsidRDefault="00761BF0">
            <w:pPr>
              <w:widowControl w:val="0"/>
              <w:spacing w:line="360" w:lineRule="auto"/>
              <w:ind w:hanging="3"/>
              <w:rPr>
                <w:rFonts w:eastAsia="Calibri"/>
                <w:color w:val="000000"/>
              </w:rPr>
            </w:pPr>
          </w:p>
          <w:p w14:paraId="72CD2AC4" w14:textId="77824D33" w:rsidR="00761BF0" w:rsidRDefault="00761BF0">
            <w:pPr>
              <w:widowControl w:val="0"/>
              <w:spacing w:line="360" w:lineRule="auto"/>
              <w:ind w:hanging="3"/>
              <w:rPr>
                <w:rFonts w:eastAsia="Calibri"/>
                <w:color w:val="000000"/>
              </w:rPr>
            </w:pPr>
          </w:p>
          <w:p w14:paraId="5CD8932A" w14:textId="77777777" w:rsidR="008A3525" w:rsidRPr="005A60F3" w:rsidRDefault="008A3525">
            <w:pPr>
              <w:widowControl w:val="0"/>
              <w:spacing w:line="360" w:lineRule="auto"/>
              <w:ind w:hanging="3"/>
              <w:rPr>
                <w:rFonts w:eastAsia="Calibri"/>
                <w:color w:val="000000"/>
              </w:rPr>
            </w:pPr>
          </w:p>
          <w:p w14:paraId="43EE830F" w14:textId="77777777" w:rsidR="00761BF0" w:rsidRPr="005A60F3" w:rsidRDefault="00761BF0">
            <w:pPr>
              <w:widowControl w:val="0"/>
              <w:spacing w:line="360" w:lineRule="auto"/>
              <w:ind w:hanging="3"/>
              <w:rPr>
                <w:rFonts w:eastAsia="Calibri"/>
                <w:color w:val="000000"/>
              </w:rPr>
            </w:pPr>
          </w:p>
          <w:p w14:paraId="3026B8FB"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HÀ NỘI, THÁNG 10/202</w:t>
            </w:r>
            <w:r w:rsidRPr="005A60F3">
              <w:rPr>
                <w:rFonts w:eastAsia="Calibri"/>
                <w:b/>
              </w:rPr>
              <w:t>5</w:t>
            </w:r>
          </w:p>
        </w:tc>
      </w:tr>
    </w:tbl>
    <w:p w14:paraId="2579944B" w14:textId="77777777" w:rsidR="00761BF0" w:rsidRPr="005A60F3" w:rsidRDefault="00761BF0">
      <w:pPr>
        <w:pStyle w:val="Heading3"/>
        <w:keepNext w:val="0"/>
        <w:widowControl w:val="0"/>
        <w:spacing w:line="360" w:lineRule="auto"/>
        <w:ind w:hanging="3"/>
        <w:rPr>
          <w:rFonts w:eastAsia="Calibri"/>
          <w:sz w:val="28"/>
          <w:szCs w:val="28"/>
        </w:rPr>
      </w:pPr>
    </w:p>
    <w:p w14:paraId="443AD491" w14:textId="77777777" w:rsidR="00761BF0" w:rsidRPr="005A60F3" w:rsidRDefault="00800062">
      <w:pPr>
        <w:pStyle w:val="Heading3"/>
        <w:keepNext w:val="0"/>
        <w:widowControl w:val="0"/>
        <w:spacing w:line="360" w:lineRule="auto"/>
        <w:ind w:hanging="3"/>
        <w:rPr>
          <w:rFonts w:eastAsia="Calibri"/>
          <w:sz w:val="28"/>
          <w:szCs w:val="28"/>
        </w:rPr>
      </w:pPr>
      <w:r w:rsidRPr="005A60F3">
        <w:rPr>
          <w:rFonts w:eastAsia="Calibri"/>
          <w:sz w:val="28"/>
          <w:szCs w:val="28"/>
        </w:rPr>
        <w:t>BÁO CÁO TẠI HỘI NGHỊ VIÊN CHỨC KHOA MỎ</w:t>
      </w:r>
    </w:p>
    <w:p w14:paraId="1FF997EB" w14:textId="77777777" w:rsidR="00761BF0" w:rsidRPr="005A60F3" w:rsidRDefault="00761BF0">
      <w:pPr>
        <w:widowControl w:val="0"/>
        <w:spacing w:line="360" w:lineRule="auto"/>
        <w:ind w:hanging="3"/>
        <w:jc w:val="center"/>
        <w:rPr>
          <w:rFonts w:eastAsia="Calibri"/>
          <w:color w:val="000000"/>
        </w:rPr>
      </w:pPr>
    </w:p>
    <w:p w14:paraId="4545D2A9"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ab/>
      </w:r>
      <w:r w:rsidRPr="005A60F3">
        <w:rPr>
          <w:rFonts w:eastAsia="Calibri"/>
          <w:color w:val="000000"/>
        </w:rPr>
        <w:tab/>
      </w:r>
      <w:r w:rsidRPr="005A60F3">
        <w:rPr>
          <w:rFonts w:eastAsia="Calibri"/>
          <w:b/>
          <w:i/>
          <w:color w:val="000000"/>
        </w:rPr>
        <w:t>Kính thưa các Quí vị khách quý!</w:t>
      </w:r>
    </w:p>
    <w:p w14:paraId="22AF7164"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r w:rsidRPr="005A60F3">
        <w:rPr>
          <w:rFonts w:eastAsia="Calibri"/>
          <w:b/>
          <w:i/>
          <w:color w:val="000000"/>
        </w:rPr>
        <w:tab/>
      </w:r>
      <w:r w:rsidRPr="005A60F3">
        <w:rPr>
          <w:rFonts w:eastAsia="Calibri"/>
          <w:b/>
          <w:i/>
          <w:color w:val="000000"/>
        </w:rPr>
        <w:tab/>
        <w:t>Kính thưa toàn thể viên chức Khoa Mỏ!</w:t>
      </w:r>
    </w:p>
    <w:p w14:paraId="3F9DD48E" w14:textId="77777777" w:rsidR="00761BF0" w:rsidRPr="005A60F3" w:rsidRDefault="00761BF0">
      <w:pPr>
        <w:widowControl w:val="0"/>
        <w:pBdr>
          <w:top w:val="nil"/>
          <w:left w:val="nil"/>
          <w:bottom w:val="nil"/>
          <w:right w:val="nil"/>
          <w:between w:val="nil"/>
        </w:pBdr>
        <w:spacing w:line="360" w:lineRule="auto"/>
        <w:ind w:hanging="3"/>
        <w:jc w:val="both"/>
        <w:rPr>
          <w:rFonts w:eastAsia="Calibri"/>
          <w:color w:val="000000"/>
        </w:rPr>
      </w:pPr>
    </w:p>
    <w:p w14:paraId="24F03383"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Trong không khí phấn khởi lập thành tích chào mừng 5</w:t>
      </w:r>
      <w:r w:rsidRPr="005A60F3">
        <w:rPr>
          <w:rFonts w:eastAsia="Calibri"/>
        </w:rPr>
        <w:t>9</w:t>
      </w:r>
      <w:r w:rsidRPr="005A60F3">
        <w:rPr>
          <w:rFonts w:eastAsia="Calibri"/>
          <w:color w:val="000000"/>
        </w:rPr>
        <w:t xml:space="preserve"> năm thành lập Trường Đại học Mỏ - Địa chất, 15/11/1966 – 15/11/202</w:t>
      </w:r>
      <w:r w:rsidRPr="005A60F3">
        <w:rPr>
          <w:rFonts w:eastAsia="Calibri"/>
        </w:rPr>
        <w:t>5</w:t>
      </w:r>
      <w:r w:rsidRPr="005A60F3">
        <w:rPr>
          <w:rFonts w:eastAsia="Calibri"/>
          <w:color w:val="000000"/>
        </w:rPr>
        <w:t>, hôm nay Khoa Mỏ tiến hành Hội nghị viên chức nhằm đánh giá các hoạt động của khoa trong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xml:space="preserve"> và đề ra phương hướng hoạt động cho năm học 202</w:t>
      </w:r>
      <w:r w:rsidRPr="005A60F3">
        <w:rPr>
          <w:rFonts w:eastAsia="Calibri"/>
        </w:rPr>
        <w:t>5</w:t>
      </w:r>
      <w:r w:rsidRPr="005A60F3">
        <w:rPr>
          <w:rFonts w:eastAsia="Calibri"/>
          <w:color w:val="000000"/>
        </w:rPr>
        <w:t>-202</w:t>
      </w:r>
      <w:r w:rsidRPr="005A60F3">
        <w:rPr>
          <w:rFonts w:eastAsia="Calibri"/>
        </w:rPr>
        <w:t>6</w:t>
      </w:r>
      <w:r w:rsidRPr="005A60F3">
        <w:rPr>
          <w:rFonts w:eastAsia="Calibri"/>
          <w:color w:val="000000"/>
        </w:rPr>
        <w:t>.</w:t>
      </w:r>
    </w:p>
    <w:p w14:paraId="2DF4FFF5"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Thay mặt Ban Chủ nhiệm Khoa Mỏ tôi xin trình bày báo cáo gồm 2 phần:</w:t>
      </w:r>
    </w:p>
    <w:p w14:paraId="2B0C2BE7" w14:textId="77777777" w:rsidR="00761BF0" w:rsidRPr="005A60F3" w:rsidRDefault="00800062">
      <w:pPr>
        <w:widowControl w:val="0"/>
        <w:spacing w:line="360" w:lineRule="auto"/>
        <w:ind w:hanging="3"/>
        <w:jc w:val="both"/>
        <w:rPr>
          <w:rFonts w:eastAsia="Calibri"/>
          <w:color w:val="000000"/>
        </w:rPr>
      </w:pPr>
      <w:r w:rsidRPr="005A60F3">
        <w:rPr>
          <w:rFonts w:eastAsia="Calibri"/>
          <w:b/>
          <w:color w:val="000000"/>
        </w:rPr>
        <w:t xml:space="preserve">- Phần thứ nhất: </w:t>
      </w:r>
      <w:r w:rsidRPr="005A60F3">
        <w:rPr>
          <w:rFonts w:eastAsia="Calibri"/>
          <w:color w:val="000000"/>
        </w:rPr>
        <w:t>Báo cáo tổng kết các hoạt động của Khoa Mỏ năm học 202</w:t>
      </w:r>
      <w:r w:rsidRPr="005A60F3">
        <w:rPr>
          <w:rFonts w:eastAsia="Calibri"/>
        </w:rPr>
        <w:t>4</w:t>
      </w:r>
      <w:r w:rsidRPr="005A60F3">
        <w:rPr>
          <w:rFonts w:eastAsia="Calibri"/>
          <w:color w:val="000000"/>
        </w:rPr>
        <w:t>-202</w:t>
      </w:r>
      <w:r w:rsidRPr="005A60F3">
        <w:rPr>
          <w:rFonts w:eastAsia="Calibri"/>
        </w:rPr>
        <w:t>5</w:t>
      </w:r>
    </w:p>
    <w:p w14:paraId="0CFD04DA" w14:textId="77777777" w:rsidR="00761BF0" w:rsidRPr="005A60F3" w:rsidRDefault="00800062">
      <w:pPr>
        <w:widowControl w:val="0"/>
        <w:spacing w:line="360" w:lineRule="auto"/>
        <w:ind w:hanging="3"/>
        <w:jc w:val="both"/>
        <w:rPr>
          <w:rFonts w:eastAsia="Calibri"/>
          <w:color w:val="000000"/>
        </w:rPr>
      </w:pPr>
      <w:r w:rsidRPr="005A60F3">
        <w:rPr>
          <w:rFonts w:eastAsia="Calibri"/>
          <w:b/>
          <w:color w:val="000000"/>
        </w:rPr>
        <w:t>- Phần thứ hai</w:t>
      </w:r>
      <w:r w:rsidRPr="005A60F3">
        <w:rPr>
          <w:rFonts w:eastAsia="Calibri"/>
          <w:color w:val="000000"/>
        </w:rPr>
        <w:t>: Phương hướng, nhiệm vụ của Khoa Mỏ năm học 202</w:t>
      </w:r>
      <w:r w:rsidRPr="005A60F3">
        <w:rPr>
          <w:rFonts w:eastAsia="Calibri"/>
        </w:rPr>
        <w:t>5</w:t>
      </w:r>
      <w:r w:rsidRPr="005A60F3">
        <w:rPr>
          <w:rFonts w:eastAsia="Calibri"/>
          <w:color w:val="000000"/>
        </w:rPr>
        <w:t xml:space="preserve"> - 202</w:t>
      </w:r>
      <w:r w:rsidRPr="005A60F3">
        <w:rPr>
          <w:rFonts w:eastAsia="Calibri"/>
        </w:rPr>
        <w:t>6</w:t>
      </w:r>
    </w:p>
    <w:p w14:paraId="61AFE10E" w14:textId="77777777" w:rsidR="00761BF0" w:rsidRPr="005A60F3" w:rsidRDefault="00761BF0">
      <w:pPr>
        <w:widowControl w:val="0"/>
        <w:spacing w:line="360" w:lineRule="auto"/>
        <w:ind w:hanging="3"/>
        <w:jc w:val="center"/>
        <w:rPr>
          <w:rFonts w:eastAsia="Calibri"/>
          <w:color w:val="000000"/>
        </w:rPr>
      </w:pPr>
    </w:p>
    <w:p w14:paraId="3359C954"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Phần thứ nhất</w:t>
      </w:r>
    </w:p>
    <w:p w14:paraId="168D5CEE"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BÁO CÁO TỔNG KẾT CÁC HOẠT ĐỘNG CỦA KHOA MỎ</w:t>
      </w:r>
    </w:p>
    <w:p w14:paraId="4832DFE4"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NĂM HỌC 202</w:t>
      </w:r>
      <w:r w:rsidRPr="005A60F3">
        <w:rPr>
          <w:rFonts w:eastAsia="Calibri"/>
          <w:b/>
        </w:rPr>
        <w:t>4</w:t>
      </w:r>
      <w:r w:rsidRPr="005A60F3">
        <w:rPr>
          <w:rFonts w:eastAsia="Calibri"/>
          <w:b/>
          <w:color w:val="000000"/>
        </w:rPr>
        <w:t>-202</w:t>
      </w:r>
      <w:r w:rsidRPr="005A60F3">
        <w:rPr>
          <w:rFonts w:eastAsia="Calibri"/>
          <w:b/>
        </w:rPr>
        <w:t>5</w:t>
      </w:r>
    </w:p>
    <w:p w14:paraId="62C407F7" w14:textId="77777777" w:rsidR="00761BF0" w:rsidRPr="005A60F3" w:rsidRDefault="00761BF0">
      <w:pPr>
        <w:widowControl w:val="0"/>
        <w:spacing w:line="360" w:lineRule="auto"/>
        <w:ind w:hanging="3"/>
        <w:jc w:val="both"/>
        <w:rPr>
          <w:rFonts w:eastAsia="Calibri"/>
          <w:color w:val="000000"/>
        </w:rPr>
      </w:pPr>
    </w:p>
    <w:p w14:paraId="15727C47" w14:textId="77777777" w:rsidR="00761BF0" w:rsidRPr="005A60F3" w:rsidRDefault="00800062">
      <w:pPr>
        <w:widowControl w:val="0"/>
        <w:spacing w:line="360" w:lineRule="auto"/>
        <w:ind w:hanging="3"/>
        <w:jc w:val="both"/>
        <w:rPr>
          <w:rFonts w:eastAsia="Calibri"/>
          <w:color w:val="000000"/>
        </w:rPr>
      </w:pPr>
      <w:r w:rsidRPr="005A60F3">
        <w:rPr>
          <w:rFonts w:eastAsia="Calibri"/>
          <w:b/>
          <w:color w:val="000000"/>
        </w:rPr>
        <w:t>1. Công tác chính trị, tư tưởng</w:t>
      </w:r>
    </w:p>
    <w:p w14:paraId="641678B2" w14:textId="77777777" w:rsidR="00761BF0" w:rsidRPr="005A60F3" w:rsidRDefault="00800062">
      <w:pPr>
        <w:widowControl w:val="0"/>
        <w:spacing w:line="360" w:lineRule="auto"/>
        <w:ind w:firstLine="720"/>
        <w:jc w:val="both"/>
        <w:rPr>
          <w:rFonts w:eastAsia="Calibri"/>
          <w:color w:val="000000"/>
          <w:highlight w:val="yellow"/>
        </w:rPr>
      </w:pPr>
      <w:r w:rsidRPr="005A60F3">
        <w:rPr>
          <w:rFonts w:eastAsia="Calibri"/>
          <w:color w:val="000000"/>
        </w:rPr>
        <w:t xml:space="preserve">Trong năm học vừa qua, được sự lãnh đạo của Đảng ủy cấp trên và BGH Trường đại học Mỏ - Địa chất, Khoa Mỏ đã đạt được các thành tích cơ bản về đào tạo, nghiên cứu khoa học và các mặt công tác khác. Tình hình tư tưởng của cán bộ viên chức khoa Mỏ ổn định, an tâm công tác, thực hiện tốt nhiệm vụ được giao. Cán bộ viên chức khoa Mỏ hưởng ứng nhiệt tình các hoạt động giáo dục chính trị, tư tưởng do Nhà trường tổ chức. Tham gia và phát động các phong trào hoạt động, tuyên truyền vào các ngày lễ lớn; tham dự các buổi học tập chính trị; quán triệt nghị quyết của Đảng, chính sách pháp luật của Nhà nước, các buổi báo cáo chuyên đề tại các Chi bộ Đảng trong khoa, các buổi họp triển khai và tổng kết nhiệm vụ năm học của Nhà trường. Khoa Mỏ đã phối hợp cùng với các đơn vị chức năng của Nhà trường tổ chức tuần lễ sinh hoạt Công dân sinh viên đầu </w:t>
      </w:r>
      <w:r w:rsidRPr="005A60F3">
        <w:rPr>
          <w:rFonts w:eastAsia="Calibri"/>
          <w:color w:val="000000"/>
        </w:rPr>
        <w:lastRenderedPageBreak/>
        <w:t>năm học, đầu khóa học để giúp sinh viên nâng cao nhận thức chính trị, hiểu rõ truyền thống của Nhà trường.</w:t>
      </w:r>
    </w:p>
    <w:p w14:paraId="4D213AC0"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Trong năm học mới,</w:t>
      </w:r>
      <w:r w:rsidRPr="005A60F3">
        <w:rPr>
          <w:rFonts w:eastAsia="Calibri"/>
          <w:b/>
          <w:i/>
          <w:color w:val="000000"/>
        </w:rPr>
        <w:t xml:space="preserve"> </w:t>
      </w:r>
      <w:r w:rsidRPr="005A60F3">
        <w:rPr>
          <w:rFonts w:eastAsia="Calibri"/>
          <w:color w:val="000000"/>
        </w:rPr>
        <w:t>viên chức khoa Mỏ tiếp tục tích cực tham gia các hoạt động của Nhà trường về công tác chính trị, tư tưởng. Bên cạnh đó, khoa Mỏ và các đoàn thể trong khoa cần tổ chức thêm các hoạt động nâng cao hiệu quả công tác chính trị, tư tưởng trong các hoạt động của khoa.</w:t>
      </w:r>
    </w:p>
    <w:p w14:paraId="0ED7BBC8" w14:textId="77777777" w:rsidR="00761BF0" w:rsidRPr="005A60F3" w:rsidRDefault="00800062">
      <w:pPr>
        <w:widowControl w:val="0"/>
        <w:spacing w:line="360" w:lineRule="auto"/>
        <w:ind w:hanging="3"/>
        <w:jc w:val="both"/>
        <w:rPr>
          <w:rFonts w:eastAsia="Calibri"/>
          <w:color w:val="000000"/>
        </w:rPr>
      </w:pPr>
      <w:r w:rsidRPr="005A60F3">
        <w:rPr>
          <w:rFonts w:eastAsia="Calibri"/>
          <w:b/>
          <w:color w:val="000000"/>
        </w:rPr>
        <w:t>2. Công tác đào tạo</w:t>
      </w:r>
    </w:p>
    <w:p w14:paraId="054BADF1"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 xml:space="preserve">2.1. Quy mô đào tạo </w:t>
      </w:r>
    </w:p>
    <w:p w14:paraId="435CB890"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yellow"/>
        </w:rPr>
      </w:pPr>
      <w:r w:rsidRPr="005A60F3">
        <w:rPr>
          <w:rFonts w:eastAsia="Calibri"/>
          <w:color w:val="000000"/>
        </w:rPr>
        <w:t>Quy mô đào tạo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xml:space="preserve"> đối với các loại hình đào tạo: Chính quy, VLVH, Văn bằng 2, Sau đại học (thạc sĩ, tiến sĩ), được trình bày trong Bảng 1.</w:t>
      </w:r>
    </w:p>
    <w:p w14:paraId="57214720"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rPr>
      </w:pPr>
      <w:r w:rsidRPr="005A60F3">
        <w:rPr>
          <w:rFonts w:eastAsia="Calibri"/>
          <w:b/>
          <w:color w:val="000000"/>
        </w:rPr>
        <w:t>Bảng 1. Bảng so sánh quy mô đào tạo của khoa Mỏ năm học 202</w:t>
      </w:r>
      <w:r w:rsidRPr="005A60F3">
        <w:rPr>
          <w:rFonts w:eastAsia="Calibri"/>
          <w:b/>
        </w:rPr>
        <w:t>4</w:t>
      </w:r>
      <w:r w:rsidRPr="005A60F3">
        <w:rPr>
          <w:rFonts w:eastAsia="Calibri"/>
          <w:b/>
          <w:color w:val="000000"/>
        </w:rPr>
        <w:t>-202</w:t>
      </w:r>
      <w:r w:rsidRPr="005A60F3">
        <w:rPr>
          <w:rFonts w:eastAsia="Calibri"/>
          <w:b/>
        </w:rPr>
        <w:t>5</w:t>
      </w:r>
    </w:p>
    <w:tbl>
      <w:tblPr>
        <w:tblStyle w:val="ad"/>
        <w:tblW w:w="8789" w:type="dxa"/>
        <w:tblInd w:w="142" w:type="dxa"/>
        <w:tblLayout w:type="fixed"/>
        <w:tblLook w:val="0000" w:firstRow="0" w:lastRow="0" w:firstColumn="0" w:lastColumn="0" w:noHBand="0" w:noVBand="0"/>
      </w:tblPr>
      <w:tblGrid>
        <w:gridCol w:w="2977"/>
        <w:gridCol w:w="1876"/>
        <w:gridCol w:w="2410"/>
        <w:gridCol w:w="1526"/>
      </w:tblGrid>
      <w:tr w:rsidR="00761BF0" w:rsidRPr="005A60F3" w14:paraId="7D635422" w14:textId="77777777">
        <w:trPr>
          <w:trHeight w:val="300"/>
        </w:trPr>
        <w:tc>
          <w:tcPr>
            <w:tcW w:w="2977" w:type="dxa"/>
            <w:tcBorders>
              <w:top w:val="single" w:sz="4" w:space="0" w:color="000000"/>
              <w:left w:val="single" w:sz="4" w:space="0" w:color="000000"/>
              <w:bottom w:val="single" w:sz="4" w:space="0" w:color="000000"/>
              <w:right w:val="single" w:sz="4" w:space="0" w:color="000000"/>
            </w:tcBorders>
          </w:tcPr>
          <w:p w14:paraId="036BCD14" w14:textId="77777777" w:rsidR="00761BF0" w:rsidRPr="005A60F3" w:rsidRDefault="00800062" w:rsidP="00321FDE">
            <w:pPr>
              <w:spacing w:before="60" w:after="60"/>
              <w:ind w:hanging="3"/>
              <w:rPr>
                <w:rFonts w:eastAsia="Calibri"/>
                <w:color w:val="000000"/>
              </w:rPr>
            </w:pPr>
            <w:r w:rsidRPr="005A60F3">
              <w:rPr>
                <w:rFonts w:eastAsia="Calibri"/>
                <w:b/>
                <w:color w:val="000000"/>
              </w:rPr>
              <w:t>Loại hình đào tạo</w:t>
            </w:r>
          </w:p>
        </w:tc>
        <w:tc>
          <w:tcPr>
            <w:tcW w:w="1876" w:type="dxa"/>
            <w:tcBorders>
              <w:top w:val="single" w:sz="4" w:space="0" w:color="000000"/>
              <w:left w:val="nil"/>
              <w:bottom w:val="single" w:sz="4" w:space="0" w:color="000000"/>
              <w:right w:val="single" w:sz="4" w:space="0" w:color="000000"/>
            </w:tcBorders>
          </w:tcPr>
          <w:p w14:paraId="59A724FF" w14:textId="77777777" w:rsidR="00761BF0" w:rsidRPr="005A60F3" w:rsidRDefault="00800062" w:rsidP="00321FDE">
            <w:pPr>
              <w:spacing w:before="60" w:after="60"/>
              <w:ind w:hanging="3"/>
              <w:jc w:val="center"/>
              <w:rPr>
                <w:rFonts w:eastAsia="Calibri"/>
                <w:color w:val="000000"/>
              </w:rPr>
            </w:pPr>
            <w:r w:rsidRPr="005A60F3">
              <w:rPr>
                <w:rFonts w:eastAsia="Calibri"/>
                <w:b/>
                <w:color w:val="000000"/>
              </w:rPr>
              <w:t>NH 202</w:t>
            </w:r>
            <w:r w:rsidRPr="005A60F3">
              <w:rPr>
                <w:rFonts w:eastAsia="Calibri"/>
                <w:b/>
              </w:rPr>
              <w:t>3</w:t>
            </w:r>
            <w:r w:rsidRPr="005A60F3">
              <w:rPr>
                <w:rFonts w:eastAsia="Calibri"/>
                <w:b/>
                <w:color w:val="000000"/>
              </w:rPr>
              <w:t>-202</w:t>
            </w:r>
            <w:r w:rsidRPr="005A60F3">
              <w:rPr>
                <w:rFonts w:eastAsia="Calibri"/>
                <w:b/>
              </w:rPr>
              <w:t>4</w:t>
            </w:r>
          </w:p>
        </w:tc>
        <w:tc>
          <w:tcPr>
            <w:tcW w:w="2410" w:type="dxa"/>
            <w:tcBorders>
              <w:top w:val="single" w:sz="4" w:space="0" w:color="000000"/>
              <w:left w:val="nil"/>
              <w:bottom w:val="single" w:sz="4" w:space="0" w:color="000000"/>
              <w:right w:val="single" w:sz="4" w:space="0" w:color="000000"/>
            </w:tcBorders>
          </w:tcPr>
          <w:p w14:paraId="7C433555" w14:textId="77777777" w:rsidR="00761BF0" w:rsidRPr="005A60F3" w:rsidRDefault="00800062" w:rsidP="00321FDE">
            <w:pPr>
              <w:spacing w:before="60" w:after="60"/>
              <w:ind w:hanging="3"/>
              <w:jc w:val="center"/>
              <w:rPr>
                <w:rFonts w:eastAsia="Calibri"/>
                <w:color w:val="000000"/>
              </w:rPr>
            </w:pPr>
            <w:r w:rsidRPr="005A60F3">
              <w:rPr>
                <w:rFonts w:eastAsia="Calibri"/>
                <w:b/>
                <w:color w:val="000000"/>
              </w:rPr>
              <w:t>NH 202</w:t>
            </w:r>
            <w:r w:rsidRPr="005A60F3">
              <w:rPr>
                <w:rFonts w:eastAsia="Calibri"/>
                <w:b/>
              </w:rPr>
              <w:t>4</w:t>
            </w:r>
            <w:r w:rsidRPr="005A60F3">
              <w:rPr>
                <w:rFonts w:eastAsia="Calibri"/>
                <w:b/>
                <w:color w:val="000000"/>
              </w:rPr>
              <w:t>-202</w:t>
            </w:r>
            <w:r w:rsidRPr="005A60F3">
              <w:rPr>
                <w:rFonts w:eastAsia="Calibri"/>
                <w:b/>
              </w:rPr>
              <w:t>5</w:t>
            </w:r>
          </w:p>
        </w:tc>
        <w:tc>
          <w:tcPr>
            <w:tcW w:w="1526" w:type="dxa"/>
            <w:tcBorders>
              <w:top w:val="single" w:sz="4" w:space="0" w:color="000000"/>
              <w:left w:val="nil"/>
              <w:bottom w:val="single" w:sz="4" w:space="0" w:color="000000"/>
              <w:right w:val="single" w:sz="4" w:space="0" w:color="000000"/>
            </w:tcBorders>
          </w:tcPr>
          <w:p w14:paraId="3961F0E5" w14:textId="77777777" w:rsidR="00761BF0" w:rsidRPr="005A60F3" w:rsidRDefault="00800062" w:rsidP="00321FDE">
            <w:pPr>
              <w:spacing w:before="60" w:after="60"/>
              <w:ind w:hanging="3"/>
              <w:jc w:val="center"/>
              <w:rPr>
                <w:rFonts w:eastAsia="Calibri"/>
                <w:color w:val="000000"/>
              </w:rPr>
            </w:pPr>
            <w:r w:rsidRPr="005A60F3">
              <w:rPr>
                <w:rFonts w:eastAsia="Calibri"/>
                <w:b/>
                <w:color w:val="000000"/>
              </w:rPr>
              <w:t>Tăng, giảm (%)</w:t>
            </w:r>
          </w:p>
        </w:tc>
      </w:tr>
      <w:tr w:rsidR="00761BF0" w:rsidRPr="005A60F3" w14:paraId="2061A898" w14:textId="77777777">
        <w:trPr>
          <w:trHeight w:val="300"/>
        </w:trPr>
        <w:tc>
          <w:tcPr>
            <w:tcW w:w="297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69F9F79" w14:textId="77777777" w:rsidR="00761BF0" w:rsidRPr="005A60F3" w:rsidRDefault="00800062" w:rsidP="00321FDE">
            <w:pPr>
              <w:spacing w:before="60" w:after="60"/>
              <w:ind w:firstLine="0"/>
              <w:rPr>
                <w:rFonts w:eastAsia="Calibri"/>
                <w:highlight w:val="white"/>
              </w:rPr>
            </w:pPr>
            <w:r w:rsidRPr="005A60F3">
              <w:rPr>
                <w:rFonts w:eastAsia="Calibri"/>
                <w:highlight w:val="white"/>
              </w:rPr>
              <w:t>Đại học CQ HN</w:t>
            </w:r>
          </w:p>
          <w:p w14:paraId="14B5E05E" w14:textId="77777777" w:rsidR="00761BF0" w:rsidRPr="005A60F3" w:rsidRDefault="00800062" w:rsidP="00321FDE">
            <w:pPr>
              <w:spacing w:before="60" w:after="60"/>
              <w:ind w:firstLine="0"/>
              <w:rPr>
                <w:rFonts w:eastAsia="Calibri"/>
                <w:highlight w:val="white"/>
              </w:rPr>
            </w:pPr>
            <w:r w:rsidRPr="005A60F3">
              <w:rPr>
                <w:rFonts w:eastAsia="Calibri"/>
                <w:highlight w:val="white"/>
              </w:rPr>
              <w:t>*Kỹ thuật mỏ</w:t>
            </w:r>
          </w:p>
          <w:p w14:paraId="206D2FD8" w14:textId="77777777" w:rsidR="00761BF0" w:rsidRPr="005A60F3" w:rsidRDefault="00800062" w:rsidP="00321FDE">
            <w:pPr>
              <w:spacing w:before="60" w:after="60"/>
              <w:ind w:firstLine="0"/>
              <w:rPr>
                <w:rFonts w:eastAsia="Calibri"/>
                <w:highlight w:val="white"/>
              </w:rPr>
            </w:pPr>
            <w:r w:rsidRPr="005A60F3">
              <w:rPr>
                <w:rFonts w:eastAsia="Calibri"/>
                <w:highlight w:val="white"/>
              </w:rPr>
              <w:t>*KT Tuyển khoáng</w:t>
            </w:r>
          </w:p>
          <w:p w14:paraId="17D14611" w14:textId="77777777" w:rsidR="00761BF0" w:rsidRPr="005A60F3" w:rsidRDefault="00800062" w:rsidP="00321FDE">
            <w:pPr>
              <w:spacing w:before="60" w:after="60"/>
              <w:ind w:firstLine="0"/>
              <w:rPr>
                <w:rFonts w:eastAsia="Calibri"/>
                <w:highlight w:val="white"/>
              </w:rPr>
            </w:pPr>
            <w:r w:rsidRPr="005A60F3">
              <w:rPr>
                <w:rFonts w:eastAsia="Calibri"/>
                <w:highlight w:val="white"/>
              </w:rPr>
              <w:t>*An toàn, VSLĐ</w:t>
            </w:r>
          </w:p>
        </w:tc>
        <w:tc>
          <w:tcPr>
            <w:tcW w:w="187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79B06C"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200</w:t>
            </w:r>
          </w:p>
          <w:p w14:paraId="21720C8F"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155</w:t>
            </w:r>
          </w:p>
          <w:p w14:paraId="2F587DF3"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22</w:t>
            </w:r>
          </w:p>
          <w:p w14:paraId="70E4AF5D"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23</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102865B2"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256</w:t>
            </w:r>
          </w:p>
          <w:p w14:paraId="78D20825"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171</w:t>
            </w:r>
          </w:p>
          <w:p w14:paraId="2C8F7345"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34</w:t>
            </w:r>
          </w:p>
          <w:p w14:paraId="1645F36A"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51</w:t>
            </w:r>
          </w:p>
        </w:tc>
        <w:tc>
          <w:tcPr>
            <w:tcW w:w="152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497D8B7"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28</w:t>
            </w:r>
          </w:p>
        </w:tc>
      </w:tr>
      <w:tr w:rsidR="00761BF0" w:rsidRPr="005A60F3" w14:paraId="0A026BAB" w14:textId="77777777">
        <w:trPr>
          <w:trHeight w:val="300"/>
        </w:trPr>
        <w:tc>
          <w:tcPr>
            <w:tcW w:w="297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D8D86F7" w14:textId="77777777" w:rsidR="00761BF0" w:rsidRPr="005A60F3" w:rsidRDefault="00800062" w:rsidP="00321FDE">
            <w:pPr>
              <w:spacing w:before="60" w:after="60"/>
              <w:ind w:firstLine="0"/>
              <w:rPr>
                <w:rFonts w:eastAsia="Calibri"/>
                <w:highlight w:val="white"/>
              </w:rPr>
            </w:pPr>
            <w:r w:rsidRPr="005A60F3">
              <w:rPr>
                <w:rFonts w:eastAsia="Calibri"/>
                <w:highlight w:val="white"/>
              </w:rPr>
              <w:t>Đại học LT CQ</w:t>
            </w:r>
          </w:p>
          <w:p w14:paraId="197F90F8" w14:textId="77777777" w:rsidR="00761BF0" w:rsidRPr="005A60F3" w:rsidRDefault="00800062" w:rsidP="00321FDE">
            <w:pPr>
              <w:spacing w:before="60" w:after="60"/>
              <w:ind w:firstLine="0"/>
              <w:rPr>
                <w:rFonts w:eastAsia="Calibri"/>
                <w:highlight w:val="white"/>
              </w:rPr>
            </w:pPr>
            <w:r w:rsidRPr="005A60F3">
              <w:rPr>
                <w:rFonts w:eastAsia="Calibri"/>
                <w:highlight w:val="white"/>
              </w:rPr>
              <w:t>* Kỹ thuật mỏ (Cẩm Phả, Vũng Tàu, Quảng Nam, Hà Nội)</w:t>
            </w:r>
          </w:p>
          <w:p w14:paraId="4DE92866" w14:textId="77777777" w:rsidR="00761BF0" w:rsidRPr="005A60F3" w:rsidRDefault="00800062" w:rsidP="00321FDE">
            <w:pPr>
              <w:spacing w:before="60" w:after="60"/>
              <w:ind w:firstLine="0"/>
              <w:rPr>
                <w:rFonts w:eastAsia="Calibri"/>
                <w:highlight w:val="white"/>
              </w:rPr>
            </w:pPr>
            <w:r w:rsidRPr="005A60F3">
              <w:rPr>
                <w:rFonts w:eastAsia="Calibri"/>
                <w:highlight w:val="white"/>
              </w:rPr>
              <w:t>*KT Tuyển khoáng (Hà Nội)</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04BFB4A3" w14:textId="77777777" w:rsidR="00761BF0" w:rsidRPr="005A60F3" w:rsidRDefault="000046AD" w:rsidP="00321FDE">
            <w:pPr>
              <w:spacing w:before="60" w:after="60"/>
              <w:ind w:firstLine="0"/>
              <w:jc w:val="center"/>
              <w:rPr>
                <w:rFonts w:eastAsia="Calibri"/>
                <w:highlight w:val="white"/>
              </w:rPr>
            </w:pPr>
            <w:r>
              <w:rPr>
                <w:rFonts w:eastAsia="Calibri"/>
                <w:highlight w:val="white"/>
              </w:rPr>
              <w:t>2</w:t>
            </w:r>
            <w:r w:rsidR="00800062" w:rsidRPr="005A60F3">
              <w:rPr>
                <w:rFonts w:eastAsia="Calibri"/>
                <w:highlight w:val="white"/>
              </w:rPr>
              <w:t>6</w:t>
            </w:r>
          </w:p>
          <w:p w14:paraId="4981940D"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17</w:t>
            </w:r>
          </w:p>
          <w:p w14:paraId="0B199177"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 xml:space="preserve"> </w:t>
            </w:r>
          </w:p>
          <w:p w14:paraId="6EEE346E"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09</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435E54A0"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 xml:space="preserve"> 17</w:t>
            </w:r>
          </w:p>
          <w:p w14:paraId="14E150EC"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10</w:t>
            </w:r>
          </w:p>
          <w:p w14:paraId="22EA3C90"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 xml:space="preserve"> </w:t>
            </w:r>
          </w:p>
          <w:p w14:paraId="0F221717"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7</w:t>
            </w:r>
          </w:p>
        </w:tc>
        <w:tc>
          <w:tcPr>
            <w:tcW w:w="1526" w:type="dxa"/>
            <w:tcBorders>
              <w:top w:val="nil"/>
              <w:left w:val="nil"/>
              <w:bottom w:val="single" w:sz="6" w:space="0" w:color="000000"/>
              <w:right w:val="single" w:sz="6" w:space="0" w:color="000000"/>
            </w:tcBorders>
            <w:tcMar>
              <w:top w:w="0" w:type="dxa"/>
              <w:left w:w="100" w:type="dxa"/>
              <w:bottom w:w="0" w:type="dxa"/>
              <w:right w:w="100" w:type="dxa"/>
            </w:tcMar>
          </w:tcPr>
          <w:p w14:paraId="29DC785E" w14:textId="77777777" w:rsidR="00761BF0" w:rsidRPr="005A60F3" w:rsidRDefault="000046AD" w:rsidP="00321FDE">
            <w:pPr>
              <w:spacing w:before="60" w:after="60"/>
              <w:ind w:firstLine="0"/>
              <w:jc w:val="center"/>
              <w:rPr>
                <w:rFonts w:eastAsia="Calibri"/>
                <w:highlight w:val="white"/>
              </w:rPr>
            </w:pPr>
            <w:r>
              <w:rPr>
                <w:rFonts w:eastAsia="Calibri"/>
                <w:highlight w:val="white"/>
              </w:rPr>
              <w:t>-34,62</w:t>
            </w:r>
          </w:p>
        </w:tc>
      </w:tr>
      <w:tr w:rsidR="00761BF0" w:rsidRPr="005A60F3" w14:paraId="134D9148" w14:textId="77777777" w:rsidTr="00CE0835">
        <w:trPr>
          <w:trHeight w:val="300"/>
        </w:trPr>
        <w:tc>
          <w:tcPr>
            <w:tcW w:w="297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9E93778" w14:textId="77777777" w:rsidR="00761BF0" w:rsidRPr="005A60F3" w:rsidRDefault="00800062" w:rsidP="00321FDE">
            <w:pPr>
              <w:spacing w:before="60" w:after="60"/>
              <w:ind w:firstLine="0"/>
              <w:rPr>
                <w:rFonts w:eastAsia="Calibri"/>
                <w:highlight w:val="white"/>
              </w:rPr>
            </w:pPr>
            <w:r w:rsidRPr="005A60F3">
              <w:rPr>
                <w:rFonts w:eastAsia="Calibri"/>
                <w:highlight w:val="white"/>
              </w:rPr>
              <w:t xml:space="preserve">ĐH (VLVH + </w:t>
            </w:r>
            <w:proofErr w:type="gramStart"/>
            <w:r w:rsidRPr="005A60F3">
              <w:rPr>
                <w:rFonts w:eastAsia="Calibri"/>
                <w:highlight w:val="white"/>
              </w:rPr>
              <w:t>VLVH  B</w:t>
            </w:r>
            <w:proofErr w:type="gramEnd"/>
            <w:r w:rsidRPr="005A60F3">
              <w:rPr>
                <w:rFonts w:eastAsia="Calibri"/>
                <w:highlight w:val="white"/>
              </w:rPr>
              <w:t xml:space="preserve">2), LT  </w:t>
            </w:r>
          </w:p>
          <w:p w14:paraId="2301C0DA" w14:textId="77777777" w:rsidR="00761BF0" w:rsidRPr="005A60F3" w:rsidRDefault="00800062" w:rsidP="00321FDE">
            <w:pPr>
              <w:spacing w:before="60" w:after="60"/>
              <w:ind w:firstLine="0"/>
              <w:rPr>
                <w:rFonts w:eastAsia="Calibri"/>
                <w:highlight w:val="white"/>
              </w:rPr>
            </w:pPr>
            <w:r w:rsidRPr="005A60F3">
              <w:rPr>
                <w:rFonts w:eastAsia="Calibri"/>
                <w:highlight w:val="white"/>
              </w:rPr>
              <w:t xml:space="preserve">* Kỹ thuật mỏ: (Cẩm </w:t>
            </w:r>
            <w:proofErr w:type="gramStart"/>
            <w:r w:rsidRPr="005A60F3">
              <w:rPr>
                <w:rFonts w:eastAsia="Calibri"/>
                <w:highlight w:val="white"/>
              </w:rPr>
              <w:t>Phả ,</w:t>
            </w:r>
            <w:proofErr w:type="gramEnd"/>
            <w:r w:rsidRPr="005A60F3">
              <w:rPr>
                <w:rFonts w:eastAsia="Calibri"/>
                <w:highlight w:val="white"/>
              </w:rPr>
              <w:t xml:space="preserve"> Vũng Tàu,  Uông Bí, Hà Nội, Khánh Hòa, Qui Nhơn, Đăk Lăk, Tuyên Quang, Khánh Hòa, Đà Nẵng, Nghệ An)</w:t>
            </w:r>
          </w:p>
          <w:p w14:paraId="15501EE6" w14:textId="77777777" w:rsidR="00761BF0" w:rsidRPr="005A60F3" w:rsidRDefault="00800062" w:rsidP="00321FDE">
            <w:pPr>
              <w:spacing w:before="60" w:after="60"/>
              <w:ind w:firstLine="0"/>
              <w:rPr>
                <w:rFonts w:eastAsia="Calibri"/>
                <w:highlight w:val="white"/>
              </w:rPr>
            </w:pPr>
            <w:r w:rsidRPr="005A60F3">
              <w:rPr>
                <w:rFonts w:eastAsia="Calibri"/>
                <w:highlight w:val="white"/>
              </w:rPr>
              <w:t>*KT Tuyển khoáng: (Cẩm Phả, Hà Nội, Đăk Nông)</w:t>
            </w:r>
          </w:p>
        </w:tc>
        <w:tc>
          <w:tcPr>
            <w:tcW w:w="1876" w:type="dxa"/>
            <w:tcBorders>
              <w:top w:val="nil"/>
              <w:left w:val="nil"/>
              <w:bottom w:val="single" w:sz="6" w:space="0" w:color="000000"/>
              <w:right w:val="single" w:sz="6" w:space="0" w:color="000000"/>
            </w:tcBorders>
            <w:tcMar>
              <w:top w:w="0" w:type="dxa"/>
              <w:left w:w="100" w:type="dxa"/>
              <w:bottom w:w="0" w:type="dxa"/>
              <w:right w:w="100" w:type="dxa"/>
            </w:tcMar>
          </w:tcPr>
          <w:p w14:paraId="3DBE1DC5" w14:textId="77777777" w:rsidR="00761BF0" w:rsidRPr="005A60F3" w:rsidRDefault="00800062" w:rsidP="00CE0835">
            <w:pPr>
              <w:spacing w:before="60" w:after="60"/>
              <w:ind w:firstLine="0"/>
              <w:jc w:val="center"/>
              <w:rPr>
                <w:rFonts w:eastAsia="Calibri"/>
                <w:highlight w:val="white"/>
              </w:rPr>
            </w:pPr>
            <w:r w:rsidRPr="005A60F3">
              <w:rPr>
                <w:rFonts w:eastAsia="Calibri"/>
                <w:highlight w:val="white"/>
              </w:rPr>
              <w:t>370</w:t>
            </w:r>
          </w:p>
          <w:p w14:paraId="4188DB98" w14:textId="0E818810" w:rsidR="00761BF0" w:rsidRPr="005A60F3" w:rsidRDefault="00761BF0" w:rsidP="00CE0835">
            <w:pPr>
              <w:spacing w:before="60" w:after="60"/>
              <w:ind w:firstLine="0"/>
              <w:jc w:val="center"/>
              <w:rPr>
                <w:rFonts w:eastAsia="Calibri"/>
                <w:highlight w:val="white"/>
              </w:rPr>
            </w:pPr>
          </w:p>
          <w:p w14:paraId="3A5D2592" w14:textId="77777777" w:rsidR="00761BF0" w:rsidRPr="005A60F3" w:rsidRDefault="00800062" w:rsidP="00CE0835">
            <w:pPr>
              <w:spacing w:before="60" w:after="60"/>
              <w:ind w:firstLine="0"/>
              <w:jc w:val="center"/>
              <w:rPr>
                <w:rFonts w:eastAsia="Calibri"/>
                <w:highlight w:val="white"/>
              </w:rPr>
            </w:pPr>
            <w:r w:rsidRPr="005A60F3">
              <w:rPr>
                <w:rFonts w:eastAsia="Calibri"/>
                <w:highlight w:val="white"/>
              </w:rPr>
              <w:t>279</w:t>
            </w:r>
          </w:p>
          <w:p w14:paraId="2277133B" w14:textId="1A4D8257" w:rsidR="00761BF0" w:rsidRPr="005A60F3" w:rsidRDefault="00761BF0" w:rsidP="00CE0835">
            <w:pPr>
              <w:spacing w:before="60" w:after="60"/>
              <w:ind w:firstLine="0"/>
              <w:jc w:val="center"/>
              <w:rPr>
                <w:rFonts w:eastAsia="Calibri"/>
                <w:highlight w:val="white"/>
              </w:rPr>
            </w:pPr>
          </w:p>
          <w:p w14:paraId="4D2972F5" w14:textId="2A8E03BF" w:rsidR="00761BF0" w:rsidRPr="005A60F3" w:rsidRDefault="00761BF0" w:rsidP="00CE0835">
            <w:pPr>
              <w:spacing w:before="60" w:after="60"/>
              <w:ind w:firstLine="0"/>
              <w:jc w:val="center"/>
              <w:rPr>
                <w:rFonts w:eastAsia="Calibri"/>
                <w:highlight w:val="white"/>
              </w:rPr>
            </w:pPr>
          </w:p>
          <w:p w14:paraId="4A2C0781" w14:textId="25327C72" w:rsidR="00761BF0" w:rsidRPr="005A60F3" w:rsidRDefault="00761BF0" w:rsidP="00CE0835">
            <w:pPr>
              <w:spacing w:before="60" w:after="60"/>
              <w:ind w:firstLine="0"/>
              <w:jc w:val="center"/>
              <w:rPr>
                <w:rFonts w:eastAsia="Calibri"/>
                <w:highlight w:val="white"/>
              </w:rPr>
            </w:pPr>
          </w:p>
          <w:p w14:paraId="2FA18179" w14:textId="77777777" w:rsidR="00CE0835" w:rsidRDefault="00CE0835" w:rsidP="00CE0835">
            <w:pPr>
              <w:spacing w:before="60" w:after="60"/>
              <w:ind w:firstLine="0"/>
              <w:jc w:val="center"/>
              <w:rPr>
                <w:rFonts w:eastAsia="Calibri"/>
                <w:highlight w:val="white"/>
              </w:rPr>
            </w:pPr>
          </w:p>
          <w:p w14:paraId="4635415B" w14:textId="77777777" w:rsidR="00CE0835" w:rsidRDefault="00CE0835" w:rsidP="00CE0835">
            <w:pPr>
              <w:spacing w:before="60" w:after="60"/>
              <w:ind w:firstLine="0"/>
              <w:jc w:val="center"/>
              <w:rPr>
                <w:rFonts w:eastAsia="Calibri"/>
                <w:highlight w:val="white"/>
              </w:rPr>
            </w:pPr>
          </w:p>
          <w:p w14:paraId="1628CC4A" w14:textId="4481E4D9" w:rsidR="00761BF0" w:rsidRPr="005A60F3" w:rsidRDefault="00800062" w:rsidP="00CE0835">
            <w:pPr>
              <w:spacing w:before="60" w:after="60"/>
              <w:ind w:firstLine="0"/>
              <w:jc w:val="center"/>
              <w:rPr>
                <w:rFonts w:eastAsia="Calibri"/>
                <w:highlight w:val="white"/>
              </w:rPr>
            </w:pPr>
            <w:r w:rsidRPr="005A60F3">
              <w:rPr>
                <w:rFonts w:eastAsia="Calibri"/>
                <w:highlight w:val="white"/>
              </w:rPr>
              <w:t>91</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3631DFFE" w14:textId="77777777" w:rsidR="00761BF0" w:rsidRPr="005A60F3" w:rsidRDefault="00800062" w:rsidP="00CE0835">
            <w:pPr>
              <w:spacing w:before="60" w:after="60"/>
              <w:ind w:firstLine="0"/>
              <w:jc w:val="center"/>
              <w:rPr>
                <w:rFonts w:eastAsia="Calibri"/>
                <w:highlight w:val="white"/>
              </w:rPr>
            </w:pPr>
            <w:r w:rsidRPr="005A60F3">
              <w:rPr>
                <w:rFonts w:eastAsia="Calibri"/>
                <w:highlight w:val="white"/>
              </w:rPr>
              <w:t>549</w:t>
            </w:r>
          </w:p>
          <w:p w14:paraId="326AD416" w14:textId="45C90A21" w:rsidR="00761BF0" w:rsidRPr="005A60F3" w:rsidRDefault="00761BF0" w:rsidP="00CE0835">
            <w:pPr>
              <w:spacing w:before="60" w:after="60"/>
              <w:ind w:firstLine="0"/>
              <w:jc w:val="center"/>
              <w:rPr>
                <w:rFonts w:eastAsia="Calibri"/>
                <w:highlight w:val="white"/>
              </w:rPr>
            </w:pPr>
          </w:p>
          <w:p w14:paraId="47572E67" w14:textId="77777777" w:rsidR="00761BF0" w:rsidRPr="005A60F3" w:rsidRDefault="00800062" w:rsidP="00CE0835">
            <w:pPr>
              <w:spacing w:before="60" w:after="60"/>
              <w:ind w:firstLine="0"/>
              <w:jc w:val="center"/>
              <w:rPr>
                <w:rFonts w:eastAsia="Calibri"/>
                <w:highlight w:val="white"/>
              </w:rPr>
            </w:pPr>
            <w:r w:rsidRPr="005A60F3">
              <w:rPr>
                <w:rFonts w:eastAsia="Calibri"/>
                <w:highlight w:val="white"/>
              </w:rPr>
              <w:t>460</w:t>
            </w:r>
          </w:p>
          <w:p w14:paraId="2BAA3E0C" w14:textId="77777777" w:rsidR="00CE0835" w:rsidRDefault="00CE0835" w:rsidP="00CE0835">
            <w:pPr>
              <w:spacing w:before="60" w:after="60"/>
              <w:ind w:firstLine="0"/>
              <w:jc w:val="center"/>
              <w:rPr>
                <w:rFonts w:eastAsia="Calibri"/>
                <w:highlight w:val="white"/>
              </w:rPr>
            </w:pPr>
          </w:p>
          <w:p w14:paraId="3CF82238" w14:textId="77777777" w:rsidR="00CE0835" w:rsidRDefault="00CE0835" w:rsidP="00CE0835">
            <w:pPr>
              <w:spacing w:before="60" w:after="60"/>
              <w:ind w:firstLine="0"/>
              <w:jc w:val="center"/>
              <w:rPr>
                <w:rFonts w:eastAsia="Calibri"/>
                <w:highlight w:val="white"/>
              </w:rPr>
            </w:pPr>
          </w:p>
          <w:p w14:paraId="37848105" w14:textId="77777777" w:rsidR="00CE0835" w:rsidRDefault="00CE0835" w:rsidP="00CE0835">
            <w:pPr>
              <w:spacing w:before="60" w:after="60"/>
              <w:ind w:firstLine="0"/>
              <w:jc w:val="center"/>
              <w:rPr>
                <w:rFonts w:eastAsia="Calibri"/>
                <w:highlight w:val="white"/>
              </w:rPr>
            </w:pPr>
          </w:p>
          <w:p w14:paraId="0460248C" w14:textId="77777777" w:rsidR="00CE0835" w:rsidRDefault="00CE0835" w:rsidP="00CE0835">
            <w:pPr>
              <w:spacing w:before="60" w:after="60"/>
              <w:ind w:firstLine="0"/>
              <w:jc w:val="center"/>
              <w:rPr>
                <w:rFonts w:eastAsia="Calibri"/>
                <w:highlight w:val="white"/>
              </w:rPr>
            </w:pPr>
          </w:p>
          <w:p w14:paraId="698B6BC8" w14:textId="77777777" w:rsidR="00CE0835" w:rsidRDefault="00CE0835" w:rsidP="00CE0835">
            <w:pPr>
              <w:spacing w:before="60" w:after="60"/>
              <w:ind w:firstLine="0"/>
              <w:jc w:val="center"/>
              <w:rPr>
                <w:rFonts w:eastAsia="Calibri"/>
                <w:highlight w:val="white"/>
              </w:rPr>
            </w:pPr>
          </w:p>
          <w:p w14:paraId="769BFA29" w14:textId="52FA5B3F" w:rsidR="00761BF0" w:rsidRPr="005A60F3" w:rsidRDefault="00800062" w:rsidP="00CE0835">
            <w:pPr>
              <w:spacing w:before="60" w:after="60"/>
              <w:ind w:firstLine="0"/>
              <w:jc w:val="center"/>
              <w:rPr>
                <w:rFonts w:eastAsia="Calibri"/>
                <w:highlight w:val="white"/>
              </w:rPr>
            </w:pPr>
            <w:r w:rsidRPr="005A60F3">
              <w:rPr>
                <w:rFonts w:eastAsia="Calibri"/>
                <w:highlight w:val="white"/>
              </w:rPr>
              <w:t>89</w:t>
            </w:r>
          </w:p>
        </w:tc>
        <w:tc>
          <w:tcPr>
            <w:tcW w:w="1526" w:type="dxa"/>
            <w:tcBorders>
              <w:top w:val="nil"/>
              <w:left w:val="nil"/>
              <w:bottom w:val="single" w:sz="6" w:space="0" w:color="000000"/>
              <w:right w:val="single" w:sz="6" w:space="0" w:color="000000"/>
            </w:tcBorders>
            <w:tcMar>
              <w:top w:w="0" w:type="dxa"/>
              <w:left w:w="100" w:type="dxa"/>
              <w:bottom w:w="0" w:type="dxa"/>
              <w:right w:w="100" w:type="dxa"/>
            </w:tcMar>
          </w:tcPr>
          <w:p w14:paraId="58D8E171"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48,8</w:t>
            </w:r>
          </w:p>
        </w:tc>
      </w:tr>
      <w:tr w:rsidR="00761BF0" w:rsidRPr="005A60F3" w14:paraId="46572187" w14:textId="77777777">
        <w:trPr>
          <w:trHeight w:val="300"/>
        </w:trPr>
        <w:tc>
          <w:tcPr>
            <w:tcW w:w="297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C76E046" w14:textId="51E2BB2C" w:rsidR="00761BF0" w:rsidRPr="005A60F3" w:rsidRDefault="00800062" w:rsidP="00321FDE">
            <w:pPr>
              <w:spacing w:before="60" w:after="60"/>
              <w:ind w:firstLine="0"/>
              <w:rPr>
                <w:rFonts w:eastAsia="Calibri"/>
                <w:highlight w:val="white"/>
              </w:rPr>
            </w:pPr>
            <w:r w:rsidRPr="005A60F3">
              <w:rPr>
                <w:rFonts w:eastAsia="Calibri"/>
                <w:highlight w:val="white"/>
              </w:rPr>
              <w:lastRenderedPageBreak/>
              <w:t>Đại học B2 CQ</w:t>
            </w:r>
          </w:p>
          <w:p w14:paraId="478697E0" w14:textId="77777777" w:rsidR="00761BF0" w:rsidRPr="005A60F3" w:rsidRDefault="00800062" w:rsidP="00321FDE">
            <w:pPr>
              <w:spacing w:before="60" w:after="60"/>
              <w:ind w:firstLine="0"/>
              <w:rPr>
                <w:rFonts w:eastAsia="Calibri"/>
                <w:highlight w:val="white"/>
              </w:rPr>
            </w:pPr>
            <w:r w:rsidRPr="005A60F3">
              <w:rPr>
                <w:rFonts w:eastAsia="Calibri"/>
                <w:highlight w:val="white"/>
              </w:rPr>
              <w:t>* Kỹ thuật  mỏ: (Vũng Tàu, Hà Nội)</w:t>
            </w:r>
          </w:p>
        </w:tc>
        <w:tc>
          <w:tcPr>
            <w:tcW w:w="1876"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7D39EE"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26</w:t>
            </w:r>
          </w:p>
          <w:p w14:paraId="0C2412DE"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 xml:space="preserve"> </w:t>
            </w:r>
          </w:p>
          <w:p w14:paraId="5EF472FD"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26</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EC316B"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45</w:t>
            </w:r>
          </w:p>
          <w:p w14:paraId="1A30CA16"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 xml:space="preserve"> </w:t>
            </w:r>
          </w:p>
          <w:p w14:paraId="5CC57D44"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45</w:t>
            </w:r>
          </w:p>
        </w:tc>
        <w:tc>
          <w:tcPr>
            <w:tcW w:w="1526" w:type="dxa"/>
            <w:tcBorders>
              <w:top w:val="nil"/>
              <w:left w:val="nil"/>
              <w:bottom w:val="single" w:sz="6" w:space="0" w:color="000000"/>
              <w:right w:val="single" w:sz="6" w:space="0" w:color="000000"/>
            </w:tcBorders>
            <w:tcMar>
              <w:top w:w="0" w:type="dxa"/>
              <w:left w:w="100" w:type="dxa"/>
              <w:bottom w:w="0" w:type="dxa"/>
              <w:right w:w="100" w:type="dxa"/>
            </w:tcMar>
          </w:tcPr>
          <w:p w14:paraId="1F637A4A"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73,08</w:t>
            </w:r>
          </w:p>
        </w:tc>
      </w:tr>
      <w:tr w:rsidR="00761BF0" w:rsidRPr="005A60F3" w14:paraId="17172B8B" w14:textId="77777777">
        <w:trPr>
          <w:trHeight w:val="300"/>
        </w:trPr>
        <w:tc>
          <w:tcPr>
            <w:tcW w:w="297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7AE1E2C" w14:textId="77777777" w:rsidR="00761BF0" w:rsidRPr="005A60F3" w:rsidRDefault="00800062" w:rsidP="00321FDE">
            <w:pPr>
              <w:spacing w:before="60" w:after="60"/>
              <w:ind w:firstLine="0"/>
              <w:rPr>
                <w:rFonts w:eastAsia="Calibri"/>
                <w:highlight w:val="white"/>
              </w:rPr>
            </w:pPr>
            <w:r w:rsidRPr="005A60F3">
              <w:rPr>
                <w:rFonts w:eastAsia="Calibri"/>
                <w:highlight w:val="white"/>
              </w:rPr>
              <w:t>Cao học</w:t>
            </w:r>
          </w:p>
          <w:p w14:paraId="0DC84791" w14:textId="77777777" w:rsidR="00761BF0" w:rsidRPr="005A60F3" w:rsidRDefault="00800062" w:rsidP="00321FDE">
            <w:pPr>
              <w:spacing w:before="60" w:after="60"/>
              <w:ind w:firstLine="0"/>
              <w:rPr>
                <w:rFonts w:eastAsia="Calibri"/>
                <w:highlight w:val="white"/>
              </w:rPr>
            </w:pPr>
            <w:r w:rsidRPr="005A60F3">
              <w:rPr>
                <w:rFonts w:eastAsia="Calibri"/>
                <w:highlight w:val="white"/>
              </w:rPr>
              <w:t>* Khai thác mỏ:</w:t>
            </w:r>
          </w:p>
          <w:p w14:paraId="576E4763" w14:textId="77777777" w:rsidR="00761BF0" w:rsidRPr="005A60F3" w:rsidRDefault="00800062" w:rsidP="00321FDE">
            <w:pPr>
              <w:spacing w:before="60" w:after="60"/>
              <w:ind w:firstLine="0"/>
              <w:rPr>
                <w:rFonts w:eastAsia="Calibri"/>
                <w:highlight w:val="white"/>
              </w:rPr>
            </w:pPr>
            <w:r w:rsidRPr="005A60F3">
              <w:rPr>
                <w:rFonts w:eastAsia="Calibri"/>
                <w:highlight w:val="white"/>
              </w:rPr>
              <w:t>*KT Tuyển khoáng:</w:t>
            </w:r>
          </w:p>
        </w:tc>
        <w:tc>
          <w:tcPr>
            <w:tcW w:w="1876"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B58645"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69</w:t>
            </w:r>
          </w:p>
          <w:p w14:paraId="1AECCEB9"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65</w:t>
            </w:r>
          </w:p>
          <w:p w14:paraId="09C357E4"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4</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0F80A6"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30</w:t>
            </w:r>
          </w:p>
          <w:p w14:paraId="3BC72A56"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20</w:t>
            </w:r>
          </w:p>
          <w:p w14:paraId="62AFEA66"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10</w:t>
            </w:r>
          </w:p>
        </w:tc>
        <w:tc>
          <w:tcPr>
            <w:tcW w:w="1526" w:type="dxa"/>
            <w:tcBorders>
              <w:top w:val="nil"/>
              <w:left w:val="nil"/>
              <w:bottom w:val="single" w:sz="6" w:space="0" w:color="000000"/>
              <w:right w:val="single" w:sz="6" w:space="0" w:color="000000"/>
            </w:tcBorders>
            <w:tcMar>
              <w:top w:w="0" w:type="dxa"/>
              <w:left w:w="100" w:type="dxa"/>
              <w:bottom w:w="0" w:type="dxa"/>
              <w:right w:w="100" w:type="dxa"/>
            </w:tcMar>
          </w:tcPr>
          <w:p w14:paraId="11C03DFF"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-56,52</w:t>
            </w:r>
          </w:p>
        </w:tc>
      </w:tr>
      <w:tr w:rsidR="00761BF0" w:rsidRPr="005A60F3" w14:paraId="510430F9" w14:textId="77777777">
        <w:trPr>
          <w:trHeight w:val="300"/>
        </w:trPr>
        <w:tc>
          <w:tcPr>
            <w:tcW w:w="297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EEE270B" w14:textId="77777777" w:rsidR="00761BF0" w:rsidRPr="005A60F3" w:rsidRDefault="00800062" w:rsidP="00321FDE">
            <w:pPr>
              <w:spacing w:before="60" w:after="60"/>
              <w:ind w:firstLine="0"/>
              <w:rPr>
                <w:rFonts w:eastAsia="Calibri"/>
                <w:highlight w:val="white"/>
              </w:rPr>
            </w:pPr>
            <w:r w:rsidRPr="005A60F3">
              <w:rPr>
                <w:rFonts w:eastAsia="Calibri"/>
                <w:highlight w:val="white"/>
              </w:rPr>
              <w:t>NCS</w:t>
            </w:r>
          </w:p>
          <w:p w14:paraId="415CD000" w14:textId="77777777" w:rsidR="00761BF0" w:rsidRPr="005A60F3" w:rsidRDefault="00800062" w:rsidP="00321FDE">
            <w:pPr>
              <w:spacing w:before="60" w:after="60"/>
              <w:ind w:firstLine="0"/>
              <w:rPr>
                <w:rFonts w:eastAsia="Calibri"/>
                <w:highlight w:val="white"/>
              </w:rPr>
            </w:pPr>
            <w:r w:rsidRPr="005A60F3">
              <w:rPr>
                <w:rFonts w:eastAsia="Calibri"/>
                <w:highlight w:val="white"/>
              </w:rPr>
              <w:t>* Khai thác mỏ:</w:t>
            </w:r>
          </w:p>
          <w:p w14:paraId="20A46558" w14:textId="77777777" w:rsidR="00761BF0" w:rsidRPr="005A60F3" w:rsidRDefault="00800062" w:rsidP="00321FDE">
            <w:pPr>
              <w:spacing w:before="60" w:after="60"/>
              <w:ind w:firstLine="0"/>
              <w:rPr>
                <w:rFonts w:eastAsia="Calibri"/>
                <w:highlight w:val="white"/>
              </w:rPr>
            </w:pPr>
            <w:r w:rsidRPr="005A60F3">
              <w:rPr>
                <w:rFonts w:eastAsia="Calibri"/>
                <w:highlight w:val="white"/>
              </w:rPr>
              <w:t>*KT Tuyển khoáng:</w:t>
            </w:r>
          </w:p>
        </w:tc>
        <w:tc>
          <w:tcPr>
            <w:tcW w:w="1876"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D0B689"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09</w:t>
            </w:r>
          </w:p>
          <w:p w14:paraId="2AF7903F"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06</w:t>
            </w:r>
          </w:p>
          <w:p w14:paraId="766578A1"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03</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D1BE16"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11</w:t>
            </w:r>
          </w:p>
          <w:p w14:paraId="627626BC"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08</w:t>
            </w:r>
          </w:p>
          <w:p w14:paraId="69B8E4D8"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03</w:t>
            </w:r>
          </w:p>
        </w:tc>
        <w:tc>
          <w:tcPr>
            <w:tcW w:w="1526" w:type="dxa"/>
            <w:tcBorders>
              <w:top w:val="nil"/>
              <w:left w:val="nil"/>
              <w:bottom w:val="single" w:sz="6" w:space="0" w:color="000000"/>
              <w:right w:val="single" w:sz="6" w:space="0" w:color="000000"/>
            </w:tcBorders>
            <w:tcMar>
              <w:top w:w="0" w:type="dxa"/>
              <w:left w:w="100" w:type="dxa"/>
              <w:bottom w:w="0" w:type="dxa"/>
              <w:right w:w="100" w:type="dxa"/>
            </w:tcMar>
          </w:tcPr>
          <w:p w14:paraId="7530178B" w14:textId="77777777" w:rsidR="00761BF0" w:rsidRPr="005A60F3" w:rsidRDefault="00800062" w:rsidP="00321FDE">
            <w:pPr>
              <w:spacing w:before="60" w:after="60"/>
              <w:ind w:firstLine="0"/>
              <w:jc w:val="center"/>
              <w:rPr>
                <w:rFonts w:eastAsia="Calibri"/>
                <w:highlight w:val="white"/>
              </w:rPr>
            </w:pPr>
            <w:r w:rsidRPr="005A60F3">
              <w:rPr>
                <w:rFonts w:eastAsia="Calibri"/>
                <w:highlight w:val="white"/>
              </w:rPr>
              <w:t>22,22</w:t>
            </w:r>
          </w:p>
        </w:tc>
      </w:tr>
      <w:tr w:rsidR="00761BF0" w:rsidRPr="005A60F3" w14:paraId="1EBAE301" w14:textId="77777777" w:rsidTr="00321FDE">
        <w:trPr>
          <w:trHeight w:val="385"/>
        </w:trPr>
        <w:tc>
          <w:tcPr>
            <w:tcW w:w="2977" w:type="dxa"/>
            <w:tcBorders>
              <w:top w:val="nil"/>
              <w:left w:val="single" w:sz="4" w:space="0" w:color="000000"/>
              <w:bottom w:val="single" w:sz="4" w:space="0" w:color="000000"/>
              <w:right w:val="single" w:sz="4" w:space="0" w:color="000000"/>
            </w:tcBorders>
            <w:vAlign w:val="bottom"/>
          </w:tcPr>
          <w:p w14:paraId="28D79581" w14:textId="77777777" w:rsidR="00761BF0" w:rsidRPr="005A60F3" w:rsidRDefault="00800062" w:rsidP="00321FDE">
            <w:pPr>
              <w:spacing w:before="60" w:after="60"/>
              <w:ind w:hanging="3"/>
              <w:jc w:val="center"/>
              <w:rPr>
                <w:rFonts w:eastAsia="Calibri"/>
                <w:b/>
                <w:color w:val="000000"/>
                <w:highlight w:val="white"/>
              </w:rPr>
            </w:pPr>
            <w:r w:rsidRPr="005A60F3">
              <w:rPr>
                <w:rFonts w:eastAsia="Calibri"/>
                <w:b/>
                <w:color w:val="000000"/>
                <w:highlight w:val="white"/>
              </w:rPr>
              <w:t>Tổng cộng</w:t>
            </w:r>
          </w:p>
        </w:tc>
        <w:tc>
          <w:tcPr>
            <w:tcW w:w="187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18F2F8E" w14:textId="77777777" w:rsidR="00761BF0" w:rsidRPr="005A60F3" w:rsidRDefault="000046AD" w:rsidP="00321FDE">
            <w:pPr>
              <w:spacing w:before="60" w:after="60"/>
              <w:ind w:firstLine="0"/>
              <w:jc w:val="center"/>
              <w:rPr>
                <w:rFonts w:eastAsia="Calibri"/>
                <w:b/>
                <w:highlight w:val="white"/>
              </w:rPr>
            </w:pPr>
            <w:r>
              <w:rPr>
                <w:rFonts w:eastAsia="Calibri"/>
                <w:b/>
                <w:highlight w:val="white"/>
              </w:rPr>
              <w:t>700</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20558C" w14:textId="77777777" w:rsidR="00761BF0" w:rsidRPr="005A60F3" w:rsidRDefault="00800062" w:rsidP="00321FDE">
            <w:pPr>
              <w:spacing w:before="60" w:after="60"/>
              <w:ind w:firstLine="0"/>
              <w:jc w:val="center"/>
              <w:rPr>
                <w:rFonts w:eastAsia="Calibri"/>
                <w:b/>
                <w:highlight w:val="white"/>
              </w:rPr>
            </w:pPr>
            <w:r w:rsidRPr="005A60F3">
              <w:rPr>
                <w:rFonts w:eastAsia="Calibri"/>
                <w:b/>
                <w:highlight w:val="white"/>
              </w:rPr>
              <w:t>908</w:t>
            </w:r>
          </w:p>
        </w:tc>
        <w:tc>
          <w:tcPr>
            <w:tcW w:w="1526" w:type="dxa"/>
            <w:tcBorders>
              <w:top w:val="single" w:sz="4" w:space="0" w:color="000000"/>
              <w:left w:val="nil"/>
              <w:bottom w:val="single" w:sz="4" w:space="0" w:color="000000"/>
              <w:right w:val="single" w:sz="4" w:space="0" w:color="000000"/>
            </w:tcBorders>
            <w:vAlign w:val="bottom"/>
          </w:tcPr>
          <w:p w14:paraId="7C7E922E" w14:textId="77777777" w:rsidR="00761BF0" w:rsidRPr="005A60F3" w:rsidRDefault="000046AD" w:rsidP="00321FDE">
            <w:pPr>
              <w:spacing w:before="60" w:after="60"/>
              <w:ind w:hanging="3"/>
              <w:jc w:val="center"/>
              <w:rPr>
                <w:rFonts w:eastAsia="Calibri"/>
                <w:b/>
                <w:color w:val="000000"/>
                <w:highlight w:val="white"/>
              </w:rPr>
            </w:pPr>
            <w:r>
              <w:rPr>
                <w:rFonts w:eastAsia="Calibri"/>
                <w:b/>
                <w:highlight w:val="white"/>
              </w:rPr>
              <w:t>29,71</w:t>
            </w:r>
          </w:p>
        </w:tc>
      </w:tr>
    </w:tbl>
    <w:p w14:paraId="02A34D3F" w14:textId="0FD85099" w:rsidR="00761BF0" w:rsidRDefault="00761BF0">
      <w:pPr>
        <w:widowControl w:val="0"/>
        <w:pBdr>
          <w:top w:val="nil"/>
          <w:left w:val="nil"/>
          <w:bottom w:val="nil"/>
          <w:right w:val="nil"/>
          <w:between w:val="nil"/>
        </w:pBdr>
        <w:spacing w:line="360" w:lineRule="auto"/>
        <w:ind w:hanging="3"/>
        <w:jc w:val="center"/>
        <w:rPr>
          <w:rFonts w:eastAsia="Calibri"/>
          <w:noProof/>
          <w:color w:val="000000"/>
        </w:rPr>
      </w:pPr>
    </w:p>
    <w:p w14:paraId="14C1DEA4" w14:textId="0F2F5EC3" w:rsidR="00B52A63" w:rsidRDefault="00B52A63">
      <w:pPr>
        <w:widowControl w:val="0"/>
        <w:pBdr>
          <w:top w:val="nil"/>
          <w:left w:val="nil"/>
          <w:bottom w:val="nil"/>
          <w:right w:val="nil"/>
          <w:between w:val="nil"/>
        </w:pBdr>
        <w:spacing w:line="360" w:lineRule="auto"/>
        <w:ind w:hanging="3"/>
        <w:jc w:val="center"/>
        <w:rPr>
          <w:rFonts w:eastAsia="Calibri"/>
          <w:color w:val="000000"/>
        </w:rPr>
      </w:pPr>
      <w:r>
        <w:rPr>
          <w:rFonts w:eastAsia="Calibri"/>
          <w:noProof/>
          <w:color w:val="000000"/>
          <w:lang w:val="en-US"/>
        </w:rPr>
        <w:drawing>
          <wp:inline distT="0" distB="0" distL="0" distR="0" wp14:anchorId="27530EDF" wp14:editId="07EE4EBD">
            <wp:extent cx="5731502" cy="5616053"/>
            <wp:effectExtent l="0" t="0" r="3175" b="3810"/>
            <wp:docPr id="15179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9543" cy="5633731"/>
                    </a:xfrm>
                    <a:prstGeom prst="rect">
                      <a:avLst/>
                    </a:prstGeom>
                    <a:noFill/>
                  </pic:spPr>
                </pic:pic>
              </a:graphicData>
            </a:graphic>
          </wp:inline>
        </w:drawing>
      </w:r>
    </w:p>
    <w:p w14:paraId="1C91E6A6" w14:textId="77777777" w:rsidR="00B52A63" w:rsidRPr="005A60F3" w:rsidRDefault="00B52A63" w:rsidP="00B52A63">
      <w:pPr>
        <w:widowControl w:val="0"/>
        <w:pBdr>
          <w:top w:val="nil"/>
          <w:left w:val="nil"/>
          <w:bottom w:val="nil"/>
          <w:right w:val="nil"/>
          <w:between w:val="nil"/>
        </w:pBdr>
        <w:spacing w:line="360" w:lineRule="auto"/>
        <w:ind w:hanging="3"/>
        <w:rPr>
          <w:rFonts w:eastAsia="Calibri"/>
          <w:color w:val="000000"/>
        </w:rPr>
      </w:pPr>
    </w:p>
    <w:p w14:paraId="4DD71FFC"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rPr>
      </w:pPr>
      <w:r w:rsidRPr="005A60F3">
        <w:rPr>
          <w:rFonts w:eastAsia="Calibri"/>
          <w:b/>
          <w:color w:val="000000"/>
        </w:rPr>
        <w:t>Hình 1. Phân bố quy mô đào tạo các hệ năm học 202</w:t>
      </w:r>
      <w:r w:rsidRPr="005A60F3">
        <w:rPr>
          <w:rFonts w:eastAsia="Calibri"/>
          <w:b/>
        </w:rPr>
        <w:t>3</w:t>
      </w:r>
      <w:r w:rsidRPr="005A60F3">
        <w:rPr>
          <w:rFonts w:eastAsia="Calibri"/>
          <w:b/>
          <w:color w:val="000000"/>
        </w:rPr>
        <w:t xml:space="preserve"> -202</w:t>
      </w:r>
      <w:r w:rsidRPr="005A60F3">
        <w:rPr>
          <w:rFonts w:eastAsia="Calibri"/>
          <w:b/>
        </w:rPr>
        <w:t>4</w:t>
      </w:r>
      <w:r w:rsidRPr="005A60F3">
        <w:rPr>
          <w:rFonts w:eastAsia="Calibri"/>
          <w:b/>
          <w:color w:val="000000"/>
        </w:rPr>
        <w:t xml:space="preserve"> và 202</w:t>
      </w:r>
      <w:r w:rsidRPr="005A60F3">
        <w:rPr>
          <w:rFonts w:eastAsia="Calibri"/>
          <w:b/>
        </w:rPr>
        <w:t>4</w:t>
      </w:r>
      <w:r w:rsidRPr="005A60F3">
        <w:rPr>
          <w:rFonts w:eastAsia="Calibri"/>
          <w:b/>
          <w:color w:val="000000"/>
        </w:rPr>
        <w:t xml:space="preserve"> – 202</w:t>
      </w:r>
      <w:r w:rsidRPr="005A60F3">
        <w:rPr>
          <w:rFonts w:eastAsia="Calibri"/>
          <w:b/>
        </w:rPr>
        <w:t>5</w:t>
      </w:r>
    </w:p>
    <w:p w14:paraId="50F2E5EF" w14:textId="77777777" w:rsidR="00761BF0" w:rsidRPr="005A60F3" w:rsidRDefault="00800062">
      <w:pPr>
        <w:widowControl w:val="0"/>
        <w:pBdr>
          <w:top w:val="nil"/>
          <w:left w:val="nil"/>
          <w:bottom w:val="nil"/>
          <w:right w:val="nil"/>
          <w:between w:val="nil"/>
        </w:pBdr>
        <w:spacing w:before="120" w:line="360" w:lineRule="auto"/>
        <w:ind w:firstLine="720"/>
        <w:jc w:val="both"/>
        <w:rPr>
          <w:rFonts w:eastAsia="Calibri"/>
          <w:color w:val="000000"/>
          <w:highlight w:val="white"/>
        </w:rPr>
      </w:pPr>
      <w:r w:rsidRPr="005A60F3">
        <w:rPr>
          <w:rFonts w:eastAsia="Calibri"/>
          <w:color w:val="000000"/>
          <w:highlight w:val="white"/>
        </w:rPr>
        <w:lastRenderedPageBreak/>
        <w:t>Nhìn tổng thể, quy mô đào tạo của Khoa Mỏ năm học 202</w:t>
      </w:r>
      <w:r w:rsidRPr="005A60F3">
        <w:rPr>
          <w:rFonts w:eastAsia="Calibri"/>
          <w:highlight w:val="white"/>
        </w:rPr>
        <w:t>4</w:t>
      </w:r>
      <w:r w:rsidRPr="005A60F3">
        <w:rPr>
          <w:rFonts w:eastAsia="Calibri"/>
          <w:color w:val="000000"/>
          <w:highlight w:val="white"/>
        </w:rPr>
        <w:t>-202</w:t>
      </w:r>
      <w:r w:rsidRPr="005A60F3">
        <w:rPr>
          <w:rFonts w:eastAsia="Calibri"/>
          <w:highlight w:val="white"/>
        </w:rPr>
        <w:t>5</w:t>
      </w:r>
      <w:r w:rsidRPr="005A60F3">
        <w:rPr>
          <w:rFonts w:eastAsia="Calibri"/>
          <w:color w:val="000000"/>
          <w:highlight w:val="white"/>
        </w:rPr>
        <w:t xml:space="preserve"> (</w:t>
      </w:r>
      <w:r w:rsidRPr="005A60F3">
        <w:rPr>
          <w:rFonts w:eastAsia="Calibri"/>
          <w:highlight w:val="white"/>
        </w:rPr>
        <w:t>tăng</w:t>
      </w:r>
      <w:r w:rsidRPr="005A60F3">
        <w:rPr>
          <w:rFonts w:eastAsia="Calibri"/>
          <w:color w:val="000000"/>
          <w:highlight w:val="white"/>
        </w:rPr>
        <w:t xml:space="preserve"> </w:t>
      </w:r>
      <w:r w:rsidR="000046AD">
        <w:rPr>
          <w:rFonts w:eastAsia="Calibri"/>
          <w:highlight w:val="white"/>
        </w:rPr>
        <w:t>29.71</w:t>
      </w:r>
      <w:r w:rsidRPr="005A60F3">
        <w:rPr>
          <w:rFonts w:eastAsia="Calibri"/>
          <w:color w:val="000000"/>
          <w:highlight w:val="white"/>
        </w:rPr>
        <w:t xml:space="preserve">%) so với năm học trước. Số lượng sinh viên hệ chính tăng </w:t>
      </w:r>
      <w:r w:rsidRPr="005A60F3">
        <w:rPr>
          <w:rFonts w:eastAsia="Calibri"/>
          <w:highlight w:val="white"/>
        </w:rPr>
        <w:t>28</w:t>
      </w:r>
      <w:r w:rsidRPr="005A60F3">
        <w:rPr>
          <w:rFonts w:eastAsia="Calibri"/>
          <w:color w:val="000000"/>
          <w:highlight w:val="white"/>
        </w:rPr>
        <w:t>%; sinh vi</w:t>
      </w:r>
      <w:r w:rsidRPr="005A60F3">
        <w:rPr>
          <w:rFonts w:eastAsia="Calibri"/>
          <w:highlight w:val="white"/>
        </w:rPr>
        <w:t xml:space="preserve">ên liên thông chính quy </w:t>
      </w:r>
      <w:r w:rsidR="000046AD">
        <w:rPr>
          <w:rFonts w:eastAsia="Calibri"/>
          <w:highlight w:val="white"/>
        </w:rPr>
        <w:t>giảm</w:t>
      </w:r>
      <w:r w:rsidRPr="005A60F3">
        <w:rPr>
          <w:rFonts w:eastAsia="Calibri"/>
          <w:highlight w:val="white"/>
        </w:rPr>
        <w:t xml:space="preserve"> </w:t>
      </w:r>
      <w:r w:rsidR="000046AD">
        <w:rPr>
          <w:rFonts w:eastAsia="Calibri"/>
          <w:highlight w:val="white"/>
        </w:rPr>
        <w:t>34.62</w:t>
      </w:r>
      <w:r w:rsidRPr="005A60F3">
        <w:rPr>
          <w:rFonts w:eastAsia="Calibri"/>
          <w:highlight w:val="white"/>
        </w:rPr>
        <w:t>%;</w:t>
      </w:r>
      <w:r w:rsidRPr="005A60F3">
        <w:rPr>
          <w:rFonts w:eastAsia="Calibri"/>
          <w:color w:val="000000"/>
          <w:highlight w:val="white"/>
        </w:rPr>
        <w:t xml:space="preserve"> số lượng sinh viên hệ VLVH + hệ VLVH bằng 2 tăng </w:t>
      </w:r>
      <w:r w:rsidRPr="005A60F3">
        <w:rPr>
          <w:rFonts w:eastAsia="Calibri"/>
          <w:highlight w:val="white"/>
        </w:rPr>
        <w:t>48</w:t>
      </w:r>
      <w:r w:rsidRPr="005A60F3">
        <w:rPr>
          <w:rFonts w:eastAsia="Calibri"/>
          <w:color w:val="000000"/>
          <w:highlight w:val="white"/>
        </w:rPr>
        <w:t>%, số lượng học viên cao học giảm -</w:t>
      </w:r>
      <w:r w:rsidRPr="005A60F3">
        <w:rPr>
          <w:rFonts w:eastAsia="Calibri"/>
          <w:highlight w:val="white"/>
        </w:rPr>
        <w:t>56,52</w:t>
      </w:r>
      <w:r w:rsidRPr="005A60F3">
        <w:rPr>
          <w:rFonts w:eastAsia="Calibri"/>
          <w:color w:val="000000"/>
          <w:highlight w:val="white"/>
        </w:rPr>
        <w:t xml:space="preserve">%, NCS </w:t>
      </w:r>
      <w:proofErr w:type="gramStart"/>
      <w:r w:rsidRPr="005A60F3">
        <w:rPr>
          <w:rFonts w:eastAsia="Calibri"/>
          <w:highlight w:val="white"/>
        </w:rPr>
        <w:t xml:space="preserve">tăng </w:t>
      </w:r>
      <w:r w:rsidRPr="005A60F3">
        <w:rPr>
          <w:rFonts w:eastAsia="Calibri"/>
          <w:color w:val="000000"/>
          <w:highlight w:val="white"/>
        </w:rPr>
        <w:t xml:space="preserve"> </w:t>
      </w:r>
      <w:r w:rsidRPr="005A60F3">
        <w:rPr>
          <w:rFonts w:eastAsia="Calibri"/>
          <w:highlight w:val="white"/>
        </w:rPr>
        <w:t>22</w:t>
      </w:r>
      <w:proofErr w:type="gramEnd"/>
      <w:r w:rsidRPr="005A60F3">
        <w:rPr>
          <w:rFonts w:eastAsia="Calibri"/>
          <w:highlight w:val="white"/>
        </w:rPr>
        <w:t>,</w:t>
      </w:r>
      <w:r w:rsidRPr="005A60F3">
        <w:rPr>
          <w:rFonts w:eastAsia="Calibri"/>
          <w:color w:val="000000"/>
          <w:highlight w:val="white"/>
        </w:rPr>
        <w:t>2</w:t>
      </w:r>
      <w:r w:rsidRPr="005A60F3">
        <w:rPr>
          <w:rFonts w:eastAsia="Calibri"/>
          <w:highlight w:val="white"/>
        </w:rPr>
        <w:t>2</w:t>
      </w:r>
      <w:r w:rsidRPr="005A60F3">
        <w:rPr>
          <w:rFonts w:eastAsia="Calibri"/>
          <w:color w:val="000000"/>
          <w:highlight w:val="white"/>
        </w:rPr>
        <w:t>%.</w:t>
      </w:r>
    </w:p>
    <w:p w14:paraId="116BD513" w14:textId="77777777" w:rsidR="00761BF0" w:rsidRPr="005A60F3" w:rsidRDefault="00800062">
      <w:pPr>
        <w:widowControl w:val="0"/>
        <w:pBdr>
          <w:top w:val="nil"/>
          <w:left w:val="nil"/>
          <w:bottom w:val="nil"/>
          <w:right w:val="nil"/>
          <w:between w:val="nil"/>
        </w:pBdr>
        <w:spacing w:line="360" w:lineRule="auto"/>
        <w:ind w:hanging="3"/>
        <w:jc w:val="both"/>
        <w:rPr>
          <w:rFonts w:eastAsia="Calibri"/>
          <w:b/>
          <w:i/>
          <w:color w:val="000000"/>
        </w:rPr>
      </w:pPr>
      <w:r w:rsidRPr="005A60F3">
        <w:rPr>
          <w:rFonts w:eastAsia="Calibri"/>
          <w:b/>
          <w:i/>
          <w:color w:val="000000"/>
        </w:rPr>
        <w:t xml:space="preserve">2.2. Công tác tuyển sinh </w:t>
      </w:r>
    </w:p>
    <w:p w14:paraId="70D9E5CF"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Nhà trường áp dụng công tác tuyển sinh Đại học theo hình thức xét tuyển theo kết quả thi trung học phổ thông Quốc gia và theo học bạ, kết quả tuyển sinh của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xml:space="preserve"> được thể hiện trong bảng 2.</w:t>
      </w:r>
    </w:p>
    <w:p w14:paraId="725220F8"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green"/>
        </w:rPr>
      </w:pPr>
      <w:r w:rsidRPr="005A60F3">
        <w:rPr>
          <w:rFonts w:eastAsia="Calibri"/>
          <w:b/>
          <w:color w:val="000000"/>
        </w:rPr>
        <w:t xml:space="preserve">Bảng 2. Bảng so sánh số lượng tuyển sinh hệ khoa Mỏ </w:t>
      </w:r>
    </w:p>
    <w:tbl>
      <w:tblPr>
        <w:tblStyle w:val="ae"/>
        <w:tblW w:w="92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7"/>
        <w:gridCol w:w="2255"/>
        <w:gridCol w:w="2126"/>
        <w:gridCol w:w="1840"/>
        <w:gridCol w:w="2445"/>
      </w:tblGrid>
      <w:tr w:rsidR="00761BF0" w:rsidRPr="005A60F3" w14:paraId="47697668" w14:textId="77777777" w:rsidTr="005A60F3">
        <w:tc>
          <w:tcPr>
            <w:tcW w:w="547" w:type="dxa"/>
          </w:tcPr>
          <w:p w14:paraId="53C7C427"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TT</w:t>
            </w:r>
          </w:p>
        </w:tc>
        <w:tc>
          <w:tcPr>
            <w:tcW w:w="2255" w:type="dxa"/>
          </w:tcPr>
          <w:p w14:paraId="31BCE1F6"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Loại hình đào tạo</w:t>
            </w:r>
          </w:p>
        </w:tc>
        <w:tc>
          <w:tcPr>
            <w:tcW w:w="2126" w:type="dxa"/>
          </w:tcPr>
          <w:p w14:paraId="36357362"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NH 202</w:t>
            </w:r>
            <w:r w:rsidRPr="005A60F3">
              <w:rPr>
                <w:rFonts w:eastAsia="Calibri"/>
                <w:highlight w:val="white"/>
              </w:rPr>
              <w:t>3</w:t>
            </w:r>
            <w:r w:rsidRPr="005A60F3">
              <w:rPr>
                <w:rFonts w:eastAsia="Calibri"/>
                <w:color w:val="000000"/>
                <w:highlight w:val="white"/>
              </w:rPr>
              <w:t>-202</w:t>
            </w:r>
            <w:r w:rsidRPr="005A60F3">
              <w:rPr>
                <w:rFonts w:eastAsia="Calibri"/>
                <w:highlight w:val="white"/>
              </w:rPr>
              <w:t>4</w:t>
            </w:r>
          </w:p>
        </w:tc>
        <w:tc>
          <w:tcPr>
            <w:tcW w:w="1840" w:type="dxa"/>
          </w:tcPr>
          <w:p w14:paraId="3B984859"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NH 202</w:t>
            </w:r>
            <w:r w:rsidRPr="005A60F3">
              <w:rPr>
                <w:rFonts w:eastAsia="Calibri"/>
                <w:highlight w:val="white"/>
              </w:rPr>
              <w:t>4</w:t>
            </w:r>
            <w:r w:rsidRPr="005A60F3">
              <w:rPr>
                <w:rFonts w:eastAsia="Calibri"/>
                <w:color w:val="000000"/>
                <w:highlight w:val="white"/>
              </w:rPr>
              <w:t>-202</w:t>
            </w:r>
            <w:r w:rsidRPr="005A60F3">
              <w:rPr>
                <w:rFonts w:eastAsia="Calibri"/>
                <w:highlight w:val="white"/>
              </w:rPr>
              <w:t>5</w:t>
            </w:r>
          </w:p>
        </w:tc>
        <w:tc>
          <w:tcPr>
            <w:tcW w:w="2445" w:type="dxa"/>
            <w:tcBorders>
              <w:bottom w:val="single" w:sz="4" w:space="0" w:color="000000"/>
            </w:tcBorders>
          </w:tcPr>
          <w:p w14:paraId="5C1C5EB0"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Tăng (+)/giảm (-)</w:t>
            </w:r>
          </w:p>
        </w:tc>
      </w:tr>
      <w:tr w:rsidR="00761BF0" w:rsidRPr="005A60F3" w14:paraId="0A807851" w14:textId="77777777" w:rsidTr="005A60F3">
        <w:tc>
          <w:tcPr>
            <w:tcW w:w="547" w:type="dxa"/>
          </w:tcPr>
          <w:p w14:paraId="33F03FE9"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1</w:t>
            </w:r>
          </w:p>
        </w:tc>
        <w:tc>
          <w:tcPr>
            <w:tcW w:w="2255" w:type="dxa"/>
          </w:tcPr>
          <w:p w14:paraId="22D0961A"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Đại học chính quy</w:t>
            </w:r>
          </w:p>
        </w:tc>
        <w:tc>
          <w:tcPr>
            <w:tcW w:w="2126" w:type="dxa"/>
          </w:tcPr>
          <w:p w14:paraId="371B2FB9" w14:textId="3F443001" w:rsidR="00761BF0" w:rsidRPr="005A60F3" w:rsidRDefault="00795F35">
            <w:pPr>
              <w:widowControl w:val="0"/>
              <w:spacing w:line="360" w:lineRule="auto"/>
              <w:ind w:hanging="3"/>
              <w:jc w:val="center"/>
              <w:rPr>
                <w:rFonts w:eastAsia="Calibri"/>
                <w:highlight w:val="white"/>
              </w:rPr>
            </w:pPr>
            <w:r>
              <w:rPr>
                <w:rFonts w:eastAsia="Calibri"/>
                <w:highlight w:val="white"/>
              </w:rPr>
              <w:t>69</w:t>
            </w:r>
          </w:p>
          <w:p w14:paraId="2902A29A" w14:textId="77777777" w:rsidR="00761BF0" w:rsidRPr="005A60F3" w:rsidRDefault="00800062">
            <w:pPr>
              <w:widowControl w:val="0"/>
              <w:spacing w:line="360" w:lineRule="auto"/>
              <w:ind w:left="-8" w:firstLine="0"/>
              <w:jc w:val="center"/>
              <w:rPr>
                <w:rFonts w:eastAsia="Calibri"/>
                <w:highlight w:val="white"/>
              </w:rPr>
            </w:pPr>
            <w:r w:rsidRPr="005A60F3">
              <w:rPr>
                <w:rFonts w:eastAsia="Calibri"/>
                <w:highlight w:val="white"/>
              </w:rPr>
              <w:t>(KTM: 49; ATVSLĐ: 15;</w:t>
            </w:r>
          </w:p>
          <w:p w14:paraId="6524B1FA" w14:textId="77777777" w:rsidR="00761BF0" w:rsidRPr="005A60F3" w:rsidRDefault="00800062">
            <w:pPr>
              <w:widowControl w:val="0"/>
              <w:spacing w:line="360" w:lineRule="auto"/>
              <w:ind w:left="-8" w:firstLine="0"/>
              <w:jc w:val="center"/>
              <w:rPr>
                <w:rFonts w:eastAsia="Calibri"/>
                <w:highlight w:val="white"/>
              </w:rPr>
            </w:pPr>
            <w:r w:rsidRPr="005A60F3">
              <w:rPr>
                <w:rFonts w:eastAsia="Calibri"/>
                <w:highlight w:val="white"/>
              </w:rPr>
              <w:t xml:space="preserve"> TK: 05)</w:t>
            </w:r>
          </w:p>
        </w:tc>
        <w:tc>
          <w:tcPr>
            <w:tcW w:w="1840" w:type="dxa"/>
          </w:tcPr>
          <w:p w14:paraId="4BCCC153" w14:textId="77777777" w:rsidR="00761BF0" w:rsidRPr="005A60F3" w:rsidRDefault="00800062">
            <w:pPr>
              <w:widowControl w:val="0"/>
              <w:pBdr>
                <w:top w:val="nil"/>
                <w:left w:val="nil"/>
                <w:bottom w:val="nil"/>
                <w:right w:val="nil"/>
                <w:between w:val="nil"/>
              </w:pBdr>
              <w:spacing w:line="360" w:lineRule="auto"/>
              <w:ind w:left="-8" w:firstLine="0"/>
              <w:jc w:val="center"/>
              <w:rPr>
                <w:rFonts w:eastAsia="Calibri"/>
                <w:highlight w:val="white"/>
              </w:rPr>
            </w:pPr>
            <w:r w:rsidRPr="005A60F3">
              <w:rPr>
                <w:rFonts w:eastAsia="Calibri"/>
                <w:highlight w:val="white"/>
              </w:rPr>
              <w:t>109</w:t>
            </w:r>
          </w:p>
          <w:p w14:paraId="09217083" w14:textId="77777777" w:rsidR="00761BF0" w:rsidRPr="005A60F3" w:rsidRDefault="00800062">
            <w:pPr>
              <w:widowControl w:val="0"/>
              <w:spacing w:line="360" w:lineRule="auto"/>
              <w:ind w:left="-8" w:firstLine="0"/>
              <w:jc w:val="center"/>
              <w:rPr>
                <w:rFonts w:eastAsia="Calibri"/>
                <w:highlight w:val="white"/>
              </w:rPr>
            </w:pPr>
            <w:r w:rsidRPr="005A60F3">
              <w:rPr>
                <w:rFonts w:eastAsia="Calibri"/>
                <w:highlight w:val="white"/>
              </w:rPr>
              <w:t>(KTM: 70; ATVSLĐ: 21;</w:t>
            </w:r>
          </w:p>
          <w:p w14:paraId="62E5FF85" w14:textId="77777777" w:rsidR="00761BF0" w:rsidRPr="005A60F3" w:rsidRDefault="00800062">
            <w:pPr>
              <w:widowControl w:val="0"/>
              <w:spacing w:line="360" w:lineRule="auto"/>
              <w:ind w:left="-8" w:firstLine="0"/>
              <w:jc w:val="center"/>
              <w:rPr>
                <w:rFonts w:eastAsia="Calibri"/>
                <w:highlight w:val="white"/>
              </w:rPr>
            </w:pPr>
            <w:r w:rsidRPr="005A60F3">
              <w:rPr>
                <w:rFonts w:eastAsia="Calibri"/>
                <w:highlight w:val="white"/>
              </w:rPr>
              <w:t xml:space="preserve"> TK: 18)</w:t>
            </w:r>
          </w:p>
        </w:tc>
        <w:tc>
          <w:tcPr>
            <w:tcW w:w="2445" w:type="dxa"/>
            <w:tcBorders>
              <w:top w:val="single" w:sz="4" w:space="0" w:color="000000"/>
              <w:left w:val="nil"/>
              <w:bottom w:val="single" w:sz="4" w:space="0" w:color="000000"/>
              <w:right w:val="single" w:sz="4" w:space="0" w:color="auto"/>
            </w:tcBorders>
            <w:tcMar>
              <w:top w:w="100" w:type="dxa"/>
              <w:left w:w="100" w:type="dxa"/>
              <w:bottom w:w="100" w:type="dxa"/>
              <w:right w:w="100" w:type="dxa"/>
            </w:tcMar>
          </w:tcPr>
          <w:p w14:paraId="2C88786B" w14:textId="5D12C946" w:rsidR="00761BF0" w:rsidRPr="005A60F3" w:rsidRDefault="00795F35">
            <w:pPr>
              <w:widowControl w:val="0"/>
              <w:spacing w:line="360" w:lineRule="auto"/>
              <w:ind w:hanging="3"/>
              <w:jc w:val="right"/>
              <w:rPr>
                <w:b/>
                <w:highlight w:val="white"/>
              </w:rPr>
            </w:pPr>
            <w:r>
              <w:rPr>
                <w:b/>
                <w:highlight w:val="white"/>
              </w:rPr>
              <w:t>57,97</w:t>
            </w:r>
          </w:p>
        </w:tc>
      </w:tr>
      <w:tr w:rsidR="00761BF0" w:rsidRPr="005A60F3" w14:paraId="6076CA13" w14:textId="77777777" w:rsidTr="005A60F3">
        <w:tc>
          <w:tcPr>
            <w:tcW w:w="547" w:type="dxa"/>
          </w:tcPr>
          <w:p w14:paraId="7D946DED"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bookmarkStart w:id="0" w:name="bookmark=id.gjdgxs" w:colFirst="0" w:colLast="0"/>
            <w:bookmarkEnd w:id="0"/>
            <w:r w:rsidRPr="005A60F3">
              <w:rPr>
                <w:rFonts w:eastAsia="Calibri"/>
                <w:color w:val="000000"/>
                <w:highlight w:val="white"/>
              </w:rPr>
              <w:t>2</w:t>
            </w:r>
          </w:p>
        </w:tc>
        <w:tc>
          <w:tcPr>
            <w:tcW w:w="2255" w:type="dxa"/>
          </w:tcPr>
          <w:p w14:paraId="424A0745"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highlight w:val="white"/>
              </w:rPr>
            </w:pPr>
            <w:r w:rsidRPr="005A60F3">
              <w:rPr>
                <w:rFonts w:eastAsia="Calibri"/>
                <w:color w:val="000000"/>
                <w:highlight w:val="white"/>
              </w:rPr>
              <w:t>VLVH</w:t>
            </w:r>
            <w:r w:rsidRPr="005A60F3">
              <w:rPr>
                <w:rFonts w:eastAsia="Calibri"/>
                <w:highlight w:val="white"/>
              </w:rPr>
              <w:t>+</w:t>
            </w:r>
            <w:r w:rsidRPr="005A60F3">
              <w:rPr>
                <w:rFonts w:eastAsia="Calibri"/>
                <w:color w:val="000000"/>
                <w:highlight w:val="white"/>
              </w:rPr>
              <w:t xml:space="preserve"> V</w:t>
            </w:r>
            <w:r w:rsidRPr="005A60F3">
              <w:rPr>
                <w:rFonts w:eastAsia="Calibri"/>
                <w:highlight w:val="white"/>
              </w:rPr>
              <w:t>B1</w:t>
            </w:r>
            <w:r w:rsidRPr="005A60F3">
              <w:rPr>
                <w:rFonts w:eastAsia="Calibri"/>
                <w:color w:val="000000"/>
                <w:highlight w:val="white"/>
              </w:rPr>
              <w:t xml:space="preserve">,VB2 </w:t>
            </w:r>
            <w:r w:rsidRPr="005A60F3">
              <w:rPr>
                <w:rFonts w:eastAsia="Calibri"/>
                <w:i/>
                <w:color w:val="000000"/>
                <w:highlight w:val="white"/>
              </w:rPr>
              <w:t xml:space="preserve">(Hà Nội, Uông Bí, Cẩm Phả, Đà Nẵng, </w:t>
            </w:r>
            <w:r w:rsidRPr="00E61D05">
              <w:rPr>
                <w:rFonts w:eastAsia="Calibri"/>
                <w:i/>
                <w:color w:val="000000"/>
              </w:rPr>
              <w:t xml:space="preserve">Đắk Nông, </w:t>
            </w:r>
            <w:r w:rsidRPr="005A60F3">
              <w:rPr>
                <w:rFonts w:eastAsia="Calibri"/>
                <w:i/>
                <w:color w:val="000000"/>
                <w:highlight w:val="white"/>
              </w:rPr>
              <w:t>Tuyên Quang, Nghệ An)</w:t>
            </w:r>
          </w:p>
        </w:tc>
        <w:tc>
          <w:tcPr>
            <w:tcW w:w="2126" w:type="dxa"/>
          </w:tcPr>
          <w:p w14:paraId="2D05CABE"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51</w:t>
            </w:r>
          </w:p>
          <w:p w14:paraId="523FAB59"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 xml:space="preserve"> </w:t>
            </w:r>
          </w:p>
        </w:tc>
        <w:tc>
          <w:tcPr>
            <w:tcW w:w="1840" w:type="dxa"/>
          </w:tcPr>
          <w:p w14:paraId="6F9D4461"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highlight w:val="white"/>
              </w:rPr>
              <w:t>235</w:t>
            </w:r>
          </w:p>
        </w:tc>
        <w:tc>
          <w:tcPr>
            <w:tcW w:w="2445" w:type="dxa"/>
            <w:tcBorders>
              <w:right w:val="single" w:sz="4" w:space="0" w:color="auto"/>
            </w:tcBorders>
          </w:tcPr>
          <w:p w14:paraId="7F552F47" w14:textId="77777777" w:rsidR="00761BF0" w:rsidRPr="005A60F3" w:rsidRDefault="00800062">
            <w:pPr>
              <w:widowControl w:val="0"/>
              <w:spacing w:line="360" w:lineRule="auto"/>
              <w:ind w:hanging="3"/>
              <w:jc w:val="right"/>
              <w:rPr>
                <w:b/>
                <w:color w:val="000000"/>
                <w:highlight w:val="white"/>
              </w:rPr>
            </w:pPr>
            <w:r w:rsidRPr="005A60F3">
              <w:rPr>
                <w:b/>
                <w:highlight w:val="white"/>
              </w:rPr>
              <w:t>360,78</w:t>
            </w:r>
          </w:p>
          <w:p w14:paraId="0203A252" w14:textId="77777777" w:rsidR="00761BF0" w:rsidRPr="005A60F3" w:rsidRDefault="00761BF0">
            <w:pPr>
              <w:widowControl w:val="0"/>
              <w:pBdr>
                <w:top w:val="nil"/>
                <w:left w:val="nil"/>
                <w:bottom w:val="nil"/>
                <w:right w:val="nil"/>
                <w:between w:val="nil"/>
              </w:pBdr>
              <w:spacing w:line="360" w:lineRule="auto"/>
              <w:ind w:hanging="3"/>
              <w:jc w:val="right"/>
              <w:rPr>
                <w:b/>
                <w:color w:val="000000"/>
                <w:highlight w:val="white"/>
              </w:rPr>
            </w:pPr>
          </w:p>
        </w:tc>
      </w:tr>
      <w:tr w:rsidR="00761BF0" w:rsidRPr="005A60F3" w14:paraId="6F90C2BE" w14:textId="77777777">
        <w:tc>
          <w:tcPr>
            <w:tcW w:w="547" w:type="dxa"/>
          </w:tcPr>
          <w:p w14:paraId="48333423"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3</w:t>
            </w:r>
          </w:p>
        </w:tc>
        <w:tc>
          <w:tcPr>
            <w:tcW w:w="2255" w:type="dxa"/>
          </w:tcPr>
          <w:p w14:paraId="6F640F82"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Thạc sĩ</w:t>
            </w:r>
          </w:p>
        </w:tc>
        <w:tc>
          <w:tcPr>
            <w:tcW w:w="2126" w:type="dxa"/>
            <w:vAlign w:val="center"/>
          </w:tcPr>
          <w:p w14:paraId="6CB3E489"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02</w:t>
            </w:r>
          </w:p>
        </w:tc>
        <w:tc>
          <w:tcPr>
            <w:tcW w:w="1840" w:type="dxa"/>
            <w:vAlign w:val="center"/>
          </w:tcPr>
          <w:p w14:paraId="4C5354C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highlight w:val="white"/>
              </w:rPr>
              <w:t>24</w:t>
            </w:r>
          </w:p>
        </w:tc>
        <w:tc>
          <w:tcPr>
            <w:tcW w:w="2445" w:type="dxa"/>
            <w:vAlign w:val="bottom"/>
          </w:tcPr>
          <w:p w14:paraId="33E83D9F" w14:textId="77777777" w:rsidR="00761BF0" w:rsidRPr="005A60F3" w:rsidRDefault="00800062">
            <w:pPr>
              <w:widowControl w:val="0"/>
              <w:spacing w:line="360" w:lineRule="auto"/>
              <w:ind w:hanging="3"/>
              <w:jc w:val="right"/>
              <w:rPr>
                <w:b/>
                <w:color w:val="000000"/>
                <w:highlight w:val="white"/>
              </w:rPr>
            </w:pPr>
            <w:r w:rsidRPr="005A60F3">
              <w:rPr>
                <w:b/>
                <w:highlight w:val="white"/>
              </w:rPr>
              <w:t>600</w:t>
            </w:r>
          </w:p>
        </w:tc>
      </w:tr>
      <w:tr w:rsidR="00761BF0" w:rsidRPr="005A60F3" w14:paraId="137D0BBA" w14:textId="77777777">
        <w:trPr>
          <w:trHeight w:val="464"/>
        </w:trPr>
        <w:tc>
          <w:tcPr>
            <w:tcW w:w="547" w:type="dxa"/>
          </w:tcPr>
          <w:p w14:paraId="1F8BE5E4"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4</w:t>
            </w:r>
          </w:p>
        </w:tc>
        <w:tc>
          <w:tcPr>
            <w:tcW w:w="2255" w:type="dxa"/>
          </w:tcPr>
          <w:p w14:paraId="54FF20D6"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Tiến sĩ</w:t>
            </w:r>
          </w:p>
        </w:tc>
        <w:tc>
          <w:tcPr>
            <w:tcW w:w="2126" w:type="dxa"/>
            <w:vAlign w:val="center"/>
          </w:tcPr>
          <w:p w14:paraId="5A9B96BF"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01</w:t>
            </w:r>
          </w:p>
        </w:tc>
        <w:tc>
          <w:tcPr>
            <w:tcW w:w="1840" w:type="dxa"/>
            <w:vAlign w:val="center"/>
          </w:tcPr>
          <w:p w14:paraId="1DF2F189"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highlight w:val="white"/>
              </w:rPr>
              <w:t>01</w:t>
            </w:r>
          </w:p>
        </w:tc>
        <w:tc>
          <w:tcPr>
            <w:tcW w:w="2445" w:type="dxa"/>
            <w:vAlign w:val="bottom"/>
          </w:tcPr>
          <w:p w14:paraId="0C28C793" w14:textId="77777777" w:rsidR="00761BF0" w:rsidRPr="005A60F3" w:rsidRDefault="00800062">
            <w:pPr>
              <w:widowControl w:val="0"/>
              <w:spacing w:line="360" w:lineRule="auto"/>
              <w:ind w:hanging="3"/>
              <w:jc w:val="right"/>
              <w:rPr>
                <w:b/>
                <w:color w:val="000000"/>
                <w:highlight w:val="white"/>
              </w:rPr>
            </w:pPr>
            <w:r w:rsidRPr="005A60F3">
              <w:rPr>
                <w:b/>
                <w:color w:val="000000"/>
                <w:highlight w:val="white"/>
              </w:rPr>
              <w:t>0.00</w:t>
            </w:r>
          </w:p>
        </w:tc>
      </w:tr>
      <w:tr w:rsidR="00761BF0" w:rsidRPr="005A60F3" w14:paraId="0206F745" w14:textId="77777777">
        <w:tc>
          <w:tcPr>
            <w:tcW w:w="547" w:type="dxa"/>
          </w:tcPr>
          <w:p w14:paraId="3F379053" w14:textId="77777777" w:rsidR="00761BF0" w:rsidRPr="005A60F3" w:rsidRDefault="00761BF0">
            <w:pPr>
              <w:widowControl w:val="0"/>
              <w:pBdr>
                <w:top w:val="nil"/>
                <w:left w:val="nil"/>
                <w:bottom w:val="nil"/>
                <w:right w:val="nil"/>
                <w:between w:val="nil"/>
              </w:pBdr>
              <w:spacing w:line="360" w:lineRule="auto"/>
              <w:ind w:hanging="3"/>
              <w:jc w:val="both"/>
              <w:rPr>
                <w:rFonts w:eastAsia="Calibri"/>
                <w:color w:val="000000"/>
                <w:highlight w:val="white"/>
              </w:rPr>
            </w:pPr>
          </w:p>
        </w:tc>
        <w:tc>
          <w:tcPr>
            <w:tcW w:w="2255" w:type="dxa"/>
          </w:tcPr>
          <w:p w14:paraId="51A88B01"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b/>
                <w:color w:val="000000"/>
                <w:highlight w:val="white"/>
              </w:rPr>
              <w:t>Tổng cộng</w:t>
            </w:r>
          </w:p>
        </w:tc>
        <w:tc>
          <w:tcPr>
            <w:tcW w:w="2126" w:type="dxa"/>
            <w:vAlign w:val="center"/>
          </w:tcPr>
          <w:p w14:paraId="49E990CF" w14:textId="184BA523" w:rsidR="00761BF0" w:rsidRPr="005A60F3" w:rsidRDefault="00795F35">
            <w:pPr>
              <w:widowControl w:val="0"/>
              <w:spacing w:line="360" w:lineRule="auto"/>
              <w:ind w:hanging="3"/>
              <w:jc w:val="center"/>
              <w:rPr>
                <w:rFonts w:eastAsia="Calibri"/>
                <w:b/>
                <w:highlight w:val="white"/>
              </w:rPr>
            </w:pPr>
            <w:r>
              <w:rPr>
                <w:rFonts w:eastAsia="Calibri"/>
                <w:b/>
                <w:highlight w:val="white"/>
              </w:rPr>
              <w:t>123</w:t>
            </w:r>
          </w:p>
        </w:tc>
        <w:tc>
          <w:tcPr>
            <w:tcW w:w="1840" w:type="dxa"/>
            <w:vAlign w:val="center"/>
          </w:tcPr>
          <w:p w14:paraId="2065412C"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highlight w:val="white"/>
              </w:rPr>
            </w:pPr>
            <w:r w:rsidRPr="005A60F3">
              <w:rPr>
                <w:rFonts w:eastAsia="Calibri"/>
                <w:b/>
                <w:highlight w:val="white"/>
              </w:rPr>
              <w:t>369</w:t>
            </w:r>
          </w:p>
        </w:tc>
        <w:tc>
          <w:tcPr>
            <w:tcW w:w="2445" w:type="dxa"/>
            <w:vAlign w:val="bottom"/>
          </w:tcPr>
          <w:p w14:paraId="67820501" w14:textId="2C86D089" w:rsidR="00761BF0" w:rsidRPr="005A60F3" w:rsidRDefault="00795F35">
            <w:pPr>
              <w:widowControl w:val="0"/>
              <w:spacing w:line="360" w:lineRule="auto"/>
              <w:ind w:hanging="3"/>
              <w:jc w:val="right"/>
              <w:rPr>
                <w:b/>
                <w:color w:val="000000"/>
                <w:highlight w:val="white"/>
              </w:rPr>
            </w:pPr>
            <w:r>
              <w:rPr>
                <w:b/>
                <w:highlight w:val="white"/>
              </w:rPr>
              <w:t>200.00</w:t>
            </w:r>
          </w:p>
        </w:tc>
      </w:tr>
    </w:tbl>
    <w:p w14:paraId="6048C7DD" w14:textId="77777777" w:rsidR="00761BF0" w:rsidRPr="005A60F3" w:rsidRDefault="00800062">
      <w:pPr>
        <w:widowControl w:val="0"/>
        <w:pBdr>
          <w:top w:val="nil"/>
          <w:left w:val="nil"/>
          <w:bottom w:val="nil"/>
          <w:right w:val="nil"/>
          <w:between w:val="nil"/>
        </w:pBdr>
        <w:spacing w:before="240" w:line="360" w:lineRule="auto"/>
        <w:ind w:firstLine="720"/>
        <w:jc w:val="both"/>
        <w:rPr>
          <w:rFonts w:eastAsia="Calibri"/>
          <w:color w:val="000000"/>
        </w:rPr>
      </w:pPr>
      <w:r w:rsidRPr="005A60F3">
        <w:rPr>
          <w:rFonts w:eastAsia="Calibri"/>
          <w:color w:val="000000"/>
          <w:highlight w:val="white"/>
        </w:rPr>
        <w:t>Khoa Mỏ cần chủ động trong công tác tuyên truyền nghề nghiệp để chủ</w:t>
      </w:r>
      <w:r w:rsidRPr="005A60F3">
        <w:rPr>
          <w:rFonts w:eastAsia="Calibri"/>
          <w:color w:val="000000"/>
        </w:rPr>
        <w:t xml:space="preserve"> động và thích ứng với các phương thức tuyển sinh có nhiều thay đổi trong một số năm vừa qua. Cán bộ viên chức Khoa Mỏ cần phối hợp với đơn vị chức năng của Nhà trường hoặc chủ động tích cực tuyên truyền, phổ biến, vận động theo các kênh khác nhau nhằm thu hút sinh viên học ngành Mỏ.</w:t>
      </w:r>
    </w:p>
    <w:p w14:paraId="63285329" w14:textId="77777777" w:rsidR="00761BF0" w:rsidRPr="005A60F3" w:rsidRDefault="00800062">
      <w:pPr>
        <w:widowControl w:val="0"/>
        <w:spacing w:line="360" w:lineRule="auto"/>
        <w:ind w:hanging="3"/>
        <w:rPr>
          <w:rFonts w:eastAsia="Calibri"/>
          <w:color w:val="000000"/>
        </w:rPr>
      </w:pPr>
      <w:r w:rsidRPr="005A60F3">
        <w:rPr>
          <w:rFonts w:eastAsia="Calibri"/>
          <w:b/>
          <w:i/>
          <w:color w:val="000000"/>
        </w:rPr>
        <w:lastRenderedPageBreak/>
        <w:t>2.3. Công tác giảng dạy và hướng dẫn đồ án, luận văn, luận án</w:t>
      </w:r>
    </w:p>
    <w:p w14:paraId="1D0B2FA0"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Khối lượng công tác giảng dạy của cán bộ viên chức Khoa Mỏ năm học 202</w:t>
      </w:r>
      <w:r w:rsidRPr="005A60F3">
        <w:rPr>
          <w:rFonts w:eastAsia="Calibri"/>
        </w:rPr>
        <w:t>4</w:t>
      </w:r>
      <w:r w:rsidRPr="005A60F3">
        <w:rPr>
          <w:rFonts w:eastAsia="Calibri"/>
          <w:color w:val="000000"/>
        </w:rPr>
        <w:t xml:space="preserve"> – 202</w:t>
      </w:r>
      <w:r w:rsidRPr="005A60F3">
        <w:rPr>
          <w:rFonts w:eastAsia="Calibri"/>
        </w:rPr>
        <w:t>5</w:t>
      </w:r>
      <w:r w:rsidRPr="005A60F3">
        <w:rPr>
          <w:rFonts w:eastAsia="Calibri"/>
          <w:color w:val="000000"/>
        </w:rPr>
        <w:t xml:space="preserve"> được trình bày trong Bảng 3.</w:t>
      </w:r>
    </w:p>
    <w:p w14:paraId="512EDDE6"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rPr>
      </w:pPr>
      <w:r w:rsidRPr="005A60F3">
        <w:rPr>
          <w:rFonts w:eastAsia="Calibri"/>
          <w:b/>
          <w:color w:val="000000"/>
        </w:rPr>
        <w:t>Bảng 3. Khối lượng giảng dạy khoa mỏ năm học 2023-2024 và 2024-2025</w:t>
      </w:r>
    </w:p>
    <w:tbl>
      <w:tblPr>
        <w:tblStyle w:val="af"/>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1980"/>
        <w:gridCol w:w="1800"/>
        <w:gridCol w:w="1440"/>
        <w:gridCol w:w="1620"/>
      </w:tblGrid>
      <w:tr w:rsidR="00761BF0" w:rsidRPr="005A60F3" w14:paraId="26E673B4" w14:textId="77777777">
        <w:trPr>
          <w:cantSplit/>
        </w:trPr>
        <w:tc>
          <w:tcPr>
            <w:tcW w:w="2160" w:type="dxa"/>
            <w:vMerge w:val="restart"/>
            <w:vAlign w:val="center"/>
          </w:tcPr>
          <w:p w14:paraId="0E03930E" w14:textId="77777777" w:rsidR="00761BF0" w:rsidRPr="005A60F3" w:rsidRDefault="00800062">
            <w:pPr>
              <w:widowControl w:val="0"/>
              <w:pBdr>
                <w:top w:val="nil"/>
                <w:left w:val="nil"/>
                <w:bottom w:val="nil"/>
                <w:right w:val="nil"/>
                <w:between w:val="nil"/>
              </w:pBdr>
              <w:spacing w:line="360" w:lineRule="auto"/>
              <w:ind w:firstLine="0"/>
              <w:jc w:val="center"/>
              <w:rPr>
                <w:rFonts w:eastAsia="Calibri"/>
                <w:b/>
                <w:color w:val="000000"/>
                <w:highlight w:val="white"/>
              </w:rPr>
            </w:pPr>
            <w:r w:rsidRPr="005A60F3">
              <w:rPr>
                <w:rFonts w:eastAsia="Calibri"/>
                <w:b/>
                <w:color w:val="000000"/>
                <w:highlight w:val="white"/>
              </w:rPr>
              <w:t>Bộ môn</w:t>
            </w:r>
          </w:p>
        </w:tc>
        <w:tc>
          <w:tcPr>
            <w:tcW w:w="3780" w:type="dxa"/>
            <w:gridSpan w:val="2"/>
            <w:vAlign w:val="center"/>
          </w:tcPr>
          <w:p w14:paraId="3A2D330A"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Tổng số giờ thực dạy</w:t>
            </w:r>
          </w:p>
        </w:tc>
        <w:tc>
          <w:tcPr>
            <w:tcW w:w="3060" w:type="dxa"/>
            <w:gridSpan w:val="2"/>
            <w:vAlign w:val="center"/>
          </w:tcPr>
          <w:p w14:paraId="730BCDE3"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Vượt giờ</w:t>
            </w:r>
          </w:p>
        </w:tc>
      </w:tr>
      <w:tr w:rsidR="00761BF0" w:rsidRPr="005A60F3" w14:paraId="636E45D8" w14:textId="77777777">
        <w:trPr>
          <w:cantSplit/>
        </w:trPr>
        <w:tc>
          <w:tcPr>
            <w:tcW w:w="2160" w:type="dxa"/>
            <w:vMerge/>
            <w:vAlign w:val="center"/>
          </w:tcPr>
          <w:p w14:paraId="71F18C24" w14:textId="77777777" w:rsidR="00761BF0" w:rsidRPr="005A60F3" w:rsidRDefault="00761BF0">
            <w:pPr>
              <w:widowControl w:val="0"/>
              <w:pBdr>
                <w:top w:val="nil"/>
                <w:left w:val="nil"/>
                <w:bottom w:val="nil"/>
                <w:right w:val="nil"/>
                <w:between w:val="nil"/>
              </w:pBdr>
              <w:spacing w:line="276" w:lineRule="auto"/>
              <w:ind w:firstLine="0"/>
              <w:rPr>
                <w:rFonts w:eastAsia="Calibri"/>
                <w:color w:val="000000"/>
                <w:highlight w:val="cyan"/>
              </w:rPr>
            </w:pPr>
          </w:p>
        </w:tc>
        <w:tc>
          <w:tcPr>
            <w:tcW w:w="1980" w:type="dxa"/>
            <w:vAlign w:val="center"/>
          </w:tcPr>
          <w:p w14:paraId="5A9A336B"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Năm học</w:t>
            </w:r>
          </w:p>
          <w:p w14:paraId="68B370E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2023-2024</w:t>
            </w:r>
          </w:p>
        </w:tc>
        <w:tc>
          <w:tcPr>
            <w:tcW w:w="1800" w:type="dxa"/>
            <w:vAlign w:val="center"/>
          </w:tcPr>
          <w:p w14:paraId="46FF3060"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Năm học</w:t>
            </w:r>
          </w:p>
          <w:p w14:paraId="46EFA04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2024-2025</w:t>
            </w:r>
          </w:p>
        </w:tc>
        <w:tc>
          <w:tcPr>
            <w:tcW w:w="1440" w:type="dxa"/>
            <w:vAlign w:val="center"/>
          </w:tcPr>
          <w:p w14:paraId="71E48F9E"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Năm học</w:t>
            </w:r>
          </w:p>
          <w:p w14:paraId="686699B5"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2023-2024</w:t>
            </w:r>
          </w:p>
        </w:tc>
        <w:tc>
          <w:tcPr>
            <w:tcW w:w="1620" w:type="dxa"/>
            <w:vAlign w:val="center"/>
          </w:tcPr>
          <w:p w14:paraId="4323919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Năm học</w:t>
            </w:r>
          </w:p>
          <w:p w14:paraId="469529B8"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2024-2025</w:t>
            </w:r>
          </w:p>
        </w:tc>
      </w:tr>
      <w:tr w:rsidR="00761BF0" w:rsidRPr="005A60F3" w14:paraId="711679CD" w14:textId="77777777">
        <w:tc>
          <w:tcPr>
            <w:tcW w:w="2160" w:type="dxa"/>
          </w:tcPr>
          <w:p w14:paraId="187A4CAF"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highlight w:val="white"/>
              </w:rPr>
            </w:pPr>
            <w:r w:rsidRPr="005A60F3">
              <w:rPr>
                <w:rFonts w:eastAsia="Calibri"/>
                <w:color w:val="000000"/>
                <w:highlight w:val="white"/>
              </w:rPr>
              <w:t>Khai thác hầm lò</w:t>
            </w:r>
          </w:p>
        </w:tc>
        <w:tc>
          <w:tcPr>
            <w:tcW w:w="1980" w:type="dxa"/>
            <w:vAlign w:val="center"/>
          </w:tcPr>
          <w:p w14:paraId="26DC878E"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4021</w:t>
            </w:r>
          </w:p>
        </w:tc>
        <w:tc>
          <w:tcPr>
            <w:tcW w:w="1800" w:type="dxa"/>
            <w:vAlign w:val="center"/>
          </w:tcPr>
          <w:p w14:paraId="75490BFA"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4069</w:t>
            </w:r>
          </w:p>
        </w:tc>
        <w:tc>
          <w:tcPr>
            <w:tcW w:w="1440" w:type="dxa"/>
            <w:vAlign w:val="center"/>
          </w:tcPr>
          <w:p w14:paraId="0E5D7B45" w14:textId="77777777" w:rsidR="00761BF0" w:rsidRPr="005A60F3" w:rsidRDefault="00800062">
            <w:pPr>
              <w:widowControl w:val="0"/>
              <w:spacing w:line="360" w:lineRule="auto"/>
              <w:ind w:hanging="3"/>
              <w:jc w:val="center"/>
              <w:rPr>
                <w:rFonts w:eastAsia="Calibri"/>
                <w:color w:val="000000"/>
                <w:highlight w:val="white"/>
              </w:rPr>
            </w:pPr>
            <w:r w:rsidRPr="005A60F3">
              <w:rPr>
                <w:color w:val="000000"/>
                <w:highlight w:val="white"/>
              </w:rPr>
              <w:t>1017</w:t>
            </w:r>
          </w:p>
        </w:tc>
        <w:tc>
          <w:tcPr>
            <w:tcW w:w="1620" w:type="dxa"/>
            <w:vAlign w:val="center"/>
          </w:tcPr>
          <w:p w14:paraId="334ECCE0"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991</w:t>
            </w:r>
          </w:p>
        </w:tc>
      </w:tr>
      <w:tr w:rsidR="00761BF0" w:rsidRPr="005A60F3" w14:paraId="0F946857" w14:textId="77777777">
        <w:tc>
          <w:tcPr>
            <w:tcW w:w="2160" w:type="dxa"/>
          </w:tcPr>
          <w:p w14:paraId="064B91CE"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highlight w:val="white"/>
              </w:rPr>
            </w:pPr>
            <w:r w:rsidRPr="005A60F3">
              <w:rPr>
                <w:rFonts w:eastAsia="Calibri"/>
                <w:color w:val="000000"/>
                <w:highlight w:val="white"/>
              </w:rPr>
              <w:t>Khai thác lộ thiên</w:t>
            </w:r>
          </w:p>
        </w:tc>
        <w:tc>
          <w:tcPr>
            <w:tcW w:w="1980" w:type="dxa"/>
            <w:vAlign w:val="center"/>
          </w:tcPr>
          <w:p w14:paraId="1C2547B5"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7512</w:t>
            </w:r>
          </w:p>
        </w:tc>
        <w:tc>
          <w:tcPr>
            <w:tcW w:w="1800" w:type="dxa"/>
            <w:vAlign w:val="center"/>
          </w:tcPr>
          <w:p w14:paraId="5D3CA340"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7378</w:t>
            </w:r>
          </w:p>
        </w:tc>
        <w:tc>
          <w:tcPr>
            <w:tcW w:w="1440" w:type="dxa"/>
            <w:vAlign w:val="center"/>
          </w:tcPr>
          <w:p w14:paraId="7A4FA670" w14:textId="77777777" w:rsidR="00761BF0" w:rsidRPr="005A60F3" w:rsidRDefault="00800062">
            <w:pPr>
              <w:widowControl w:val="0"/>
              <w:spacing w:line="360" w:lineRule="auto"/>
              <w:ind w:hanging="3"/>
              <w:jc w:val="center"/>
              <w:rPr>
                <w:rFonts w:eastAsia="Calibri"/>
                <w:color w:val="000000"/>
                <w:highlight w:val="white"/>
              </w:rPr>
            </w:pPr>
            <w:r w:rsidRPr="005A60F3">
              <w:rPr>
                <w:color w:val="000000"/>
                <w:highlight w:val="white"/>
              </w:rPr>
              <w:t>4542</w:t>
            </w:r>
          </w:p>
        </w:tc>
        <w:tc>
          <w:tcPr>
            <w:tcW w:w="1620" w:type="dxa"/>
            <w:vAlign w:val="center"/>
          </w:tcPr>
          <w:p w14:paraId="5CB10EDF"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5218</w:t>
            </w:r>
          </w:p>
        </w:tc>
      </w:tr>
      <w:tr w:rsidR="00761BF0" w:rsidRPr="005A60F3" w14:paraId="30FD0335" w14:textId="77777777">
        <w:tc>
          <w:tcPr>
            <w:tcW w:w="2160" w:type="dxa"/>
          </w:tcPr>
          <w:p w14:paraId="4B739797"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highlight w:val="white"/>
              </w:rPr>
            </w:pPr>
            <w:r w:rsidRPr="005A60F3">
              <w:rPr>
                <w:rFonts w:eastAsia="Calibri"/>
                <w:color w:val="000000"/>
                <w:highlight w:val="white"/>
              </w:rPr>
              <w:t>Tuyển khoáng</w:t>
            </w:r>
          </w:p>
        </w:tc>
        <w:tc>
          <w:tcPr>
            <w:tcW w:w="1980" w:type="dxa"/>
            <w:vAlign w:val="center"/>
          </w:tcPr>
          <w:p w14:paraId="2C8B485C"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1501</w:t>
            </w:r>
          </w:p>
        </w:tc>
        <w:tc>
          <w:tcPr>
            <w:tcW w:w="1800" w:type="dxa"/>
            <w:vAlign w:val="center"/>
          </w:tcPr>
          <w:p w14:paraId="7663B65A"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3439</w:t>
            </w:r>
          </w:p>
        </w:tc>
        <w:tc>
          <w:tcPr>
            <w:tcW w:w="1440" w:type="dxa"/>
            <w:vAlign w:val="center"/>
          </w:tcPr>
          <w:p w14:paraId="6A579F17"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0</w:t>
            </w:r>
          </w:p>
        </w:tc>
        <w:tc>
          <w:tcPr>
            <w:tcW w:w="1620" w:type="dxa"/>
            <w:vAlign w:val="center"/>
          </w:tcPr>
          <w:p w14:paraId="3E7F340F"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1664</w:t>
            </w:r>
          </w:p>
        </w:tc>
      </w:tr>
      <w:tr w:rsidR="00761BF0" w:rsidRPr="005A60F3" w14:paraId="0D2D30AD" w14:textId="77777777">
        <w:tc>
          <w:tcPr>
            <w:tcW w:w="2160" w:type="dxa"/>
          </w:tcPr>
          <w:p w14:paraId="7570E756"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highlight w:val="white"/>
              </w:rPr>
            </w:pPr>
            <w:r w:rsidRPr="005A60F3">
              <w:rPr>
                <w:rFonts w:eastAsia="Calibri"/>
                <w:color w:val="000000"/>
                <w:highlight w:val="white"/>
              </w:rPr>
              <w:t>Sức bền vật liệu</w:t>
            </w:r>
          </w:p>
        </w:tc>
        <w:tc>
          <w:tcPr>
            <w:tcW w:w="1980" w:type="dxa"/>
            <w:vAlign w:val="center"/>
          </w:tcPr>
          <w:p w14:paraId="0767BB57"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color w:val="000000"/>
                <w:highlight w:val="white"/>
              </w:rPr>
              <w:t>2218</w:t>
            </w:r>
          </w:p>
        </w:tc>
        <w:tc>
          <w:tcPr>
            <w:tcW w:w="1800" w:type="dxa"/>
            <w:vAlign w:val="center"/>
          </w:tcPr>
          <w:p w14:paraId="318ABE11"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highlight w:val="white"/>
              </w:rPr>
            </w:pPr>
            <w:r w:rsidRPr="005A60F3">
              <w:rPr>
                <w:rFonts w:eastAsia="Calibri"/>
                <w:b/>
                <w:color w:val="000000"/>
                <w:highlight w:val="white"/>
              </w:rPr>
              <w:t>2213</w:t>
            </w:r>
          </w:p>
        </w:tc>
        <w:tc>
          <w:tcPr>
            <w:tcW w:w="1440" w:type="dxa"/>
            <w:vAlign w:val="center"/>
          </w:tcPr>
          <w:p w14:paraId="32AA5444" w14:textId="77777777" w:rsidR="00761BF0" w:rsidRPr="005A60F3" w:rsidRDefault="00800062">
            <w:pPr>
              <w:widowControl w:val="0"/>
              <w:spacing w:line="360" w:lineRule="auto"/>
              <w:ind w:hanging="3"/>
              <w:jc w:val="center"/>
              <w:rPr>
                <w:rFonts w:eastAsia="Calibri"/>
                <w:color w:val="000000"/>
                <w:highlight w:val="white"/>
              </w:rPr>
            </w:pPr>
            <w:r w:rsidRPr="005A60F3">
              <w:rPr>
                <w:color w:val="000000"/>
                <w:highlight w:val="white"/>
              </w:rPr>
              <w:t>1273</w:t>
            </w:r>
          </w:p>
        </w:tc>
        <w:tc>
          <w:tcPr>
            <w:tcW w:w="1620" w:type="dxa"/>
            <w:vAlign w:val="center"/>
          </w:tcPr>
          <w:p w14:paraId="4B6F701F" w14:textId="77777777" w:rsidR="00761BF0" w:rsidRPr="005A60F3" w:rsidRDefault="00800062">
            <w:pPr>
              <w:widowControl w:val="0"/>
              <w:pBdr>
                <w:top w:val="nil"/>
                <w:left w:val="nil"/>
                <w:bottom w:val="nil"/>
                <w:right w:val="nil"/>
                <w:between w:val="nil"/>
              </w:pBdr>
              <w:spacing w:line="360" w:lineRule="auto"/>
              <w:ind w:hanging="2"/>
              <w:jc w:val="center"/>
              <w:rPr>
                <w:rFonts w:eastAsia="Calibri"/>
                <w:b/>
                <w:color w:val="000000"/>
                <w:highlight w:val="white"/>
              </w:rPr>
            </w:pPr>
            <w:r w:rsidRPr="005A60F3">
              <w:rPr>
                <w:b/>
                <w:highlight w:val="white"/>
              </w:rPr>
              <w:t>1268</w:t>
            </w:r>
          </w:p>
        </w:tc>
      </w:tr>
      <w:tr w:rsidR="00761BF0" w:rsidRPr="005A60F3" w14:paraId="74B7851A" w14:textId="77777777">
        <w:trPr>
          <w:trHeight w:val="441"/>
        </w:trPr>
        <w:tc>
          <w:tcPr>
            <w:tcW w:w="2160" w:type="dxa"/>
          </w:tcPr>
          <w:p w14:paraId="19B1276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b/>
                <w:color w:val="000000"/>
                <w:highlight w:val="white"/>
              </w:rPr>
              <w:t>Tổng</w:t>
            </w:r>
          </w:p>
        </w:tc>
        <w:tc>
          <w:tcPr>
            <w:tcW w:w="1980" w:type="dxa"/>
          </w:tcPr>
          <w:p w14:paraId="3C4169FE" w14:textId="77777777" w:rsidR="00761BF0" w:rsidRPr="005A60F3" w:rsidRDefault="00800062">
            <w:pPr>
              <w:spacing w:line="360" w:lineRule="auto"/>
              <w:ind w:hanging="3"/>
              <w:jc w:val="center"/>
              <w:rPr>
                <w:rFonts w:eastAsia="Calibri"/>
                <w:color w:val="000000"/>
                <w:highlight w:val="white"/>
              </w:rPr>
            </w:pPr>
            <w:r w:rsidRPr="005A60F3">
              <w:rPr>
                <w:rFonts w:eastAsia="Calibri"/>
                <w:color w:val="000000"/>
                <w:highlight w:val="white"/>
              </w:rPr>
              <w:t>15252</w:t>
            </w:r>
          </w:p>
        </w:tc>
        <w:tc>
          <w:tcPr>
            <w:tcW w:w="1800" w:type="dxa"/>
          </w:tcPr>
          <w:p w14:paraId="348C0B5E" w14:textId="77777777" w:rsidR="00761BF0" w:rsidRPr="005A60F3" w:rsidRDefault="00800062">
            <w:pPr>
              <w:spacing w:line="360" w:lineRule="auto"/>
              <w:ind w:firstLine="0"/>
              <w:jc w:val="center"/>
              <w:rPr>
                <w:rFonts w:eastAsia="Calibri"/>
                <w:b/>
                <w:color w:val="000000"/>
                <w:highlight w:val="white"/>
              </w:rPr>
            </w:pPr>
            <w:r w:rsidRPr="005A60F3">
              <w:rPr>
                <w:rFonts w:eastAsia="Calibri"/>
                <w:b/>
                <w:color w:val="000000"/>
                <w:highlight w:val="white"/>
              </w:rPr>
              <w:t>17099</w:t>
            </w:r>
          </w:p>
        </w:tc>
        <w:tc>
          <w:tcPr>
            <w:tcW w:w="1440" w:type="dxa"/>
          </w:tcPr>
          <w:p w14:paraId="7B9CE3AC" w14:textId="77777777" w:rsidR="00761BF0" w:rsidRPr="005A60F3" w:rsidRDefault="00800062">
            <w:pPr>
              <w:spacing w:line="360" w:lineRule="auto"/>
              <w:ind w:hanging="3"/>
              <w:jc w:val="center"/>
              <w:rPr>
                <w:rFonts w:eastAsia="Calibri"/>
                <w:color w:val="000000"/>
                <w:highlight w:val="white"/>
              </w:rPr>
            </w:pPr>
            <w:r w:rsidRPr="005A60F3">
              <w:rPr>
                <w:rFonts w:eastAsia="Calibri"/>
                <w:color w:val="000000"/>
                <w:highlight w:val="white"/>
              </w:rPr>
              <w:t>6832</w:t>
            </w:r>
          </w:p>
        </w:tc>
        <w:tc>
          <w:tcPr>
            <w:tcW w:w="1620" w:type="dxa"/>
          </w:tcPr>
          <w:p w14:paraId="4CD7251C" w14:textId="77777777" w:rsidR="00761BF0" w:rsidRPr="005A60F3" w:rsidRDefault="00800062">
            <w:pPr>
              <w:spacing w:line="360" w:lineRule="auto"/>
              <w:ind w:firstLine="0"/>
              <w:jc w:val="center"/>
              <w:rPr>
                <w:rFonts w:eastAsia="Calibri"/>
                <w:b/>
                <w:color w:val="000000"/>
                <w:highlight w:val="white"/>
              </w:rPr>
            </w:pPr>
            <w:bookmarkStart w:id="1" w:name="_heading=h.jdp5jvlv78jw" w:colFirst="0" w:colLast="0"/>
            <w:bookmarkEnd w:id="1"/>
            <w:r w:rsidRPr="005A60F3">
              <w:rPr>
                <w:rFonts w:eastAsia="Calibri"/>
                <w:b/>
                <w:color w:val="000000"/>
                <w:highlight w:val="white"/>
              </w:rPr>
              <w:t>9141</w:t>
            </w:r>
          </w:p>
        </w:tc>
      </w:tr>
    </w:tbl>
    <w:p w14:paraId="3F7A1FCB"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Qua bảng thống kê có thể nhận thấy:</w:t>
      </w:r>
    </w:p>
    <w:p w14:paraId="4B229792" w14:textId="77777777" w:rsidR="00761BF0" w:rsidRPr="005A60F3" w:rsidRDefault="00800062">
      <w:pPr>
        <w:widowControl w:val="0"/>
        <w:pBdr>
          <w:top w:val="nil"/>
          <w:left w:val="nil"/>
          <w:bottom w:val="nil"/>
          <w:right w:val="nil"/>
          <w:between w:val="nil"/>
        </w:pBdr>
        <w:spacing w:line="360" w:lineRule="auto"/>
        <w:ind w:firstLine="0"/>
        <w:jc w:val="both"/>
        <w:rPr>
          <w:rFonts w:eastAsia="Calibri"/>
          <w:color w:val="000000"/>
          <w:highlight w:val="white"/>
        </w:rPr>
      </w:pPr>
      <w:r w:rsidRPr="005A60F3">
        <w:rPr>
          <w:rFonts w:eastAsia="Calibri"/>
          <w:color w:val="000000"/>
          <w:highlight w:val="white"/>
        </w:rPr>
        <w:t xml:space="preserve">Số lượng giờ vượt giờ tăng </w:t>
      </w:r>
      <w:r w:rsidRPr="005A60F3">
        <w:rPr>
          <w:rFonts w:eastAsia="Calibri"/>
          <w:highlight w:val="white"/>
        </w:rPr>
        <w:t>33.80</w:t>
      </w:r>
      <w:r w:rsidRPr="005A60F3">
        <w:rPr>
          <w:rFonts w:eastAsia="Calibri"/>
          <w:color w:val="000000"/>
          <w:highlight w:val="white"/>
        </w:rPr>
        <w:t>%</w:t>
      </w:r>
    </w:p>
    <w:p w14:paraId="091D9A4D" w14:textId="77777777" w:rsidR="00761BF0" w:rsidRPr="005A60F3" w:rsidRDefault="00800062">
      <w:pPr>
        <w:widowControl w:val="0"/>
        <w:pBdr>
          <w:top w:val="nil"/>
          <w:left w:val="nil"/>
          <w:bottom w:val="nil"/>
          <w:right w:val="nil"/>
          <w:between w:val="nil"/>
        </w:pBdr>
        <w:spacing w:line="360" w:lineRule="auto"/>
        <w:ind w:firstLine="0"/>
        <w:jc w:val="both"/>
        <w:rPr>
          <w:rFonts w:eastAsia="Calibri"/>
          <w:color w:val="000000"/>
          <w:highlight w:val="white"/>
        </w:rPr>
      </w:pPr>
      <w:r w:rsidRPr="005A60F3">
        <w:rPr>
          <w:rFonts w:eastAsia="Calibri"/>
          <w:color w:val="000000"/>
          <w:highlight w:val="white"/>
        </w:rPr>
        <w:t xml:space="preserve">Tổng số giờ giảng dạy của khoa tăng </w:t>
      </w:r>
      <w:r w:rsidRPr="005A60F3">
        <w:rPr>
          <w:rFonts w:eastAsia="Calibri"/>
          <w:highlight w:val="white"/>
        </w:rPr>
        <w:t>12.11</w:t>
      </w:r>
      <w:r w:rsidRPr="005A60F3">
        <w:rPr>
          <w:rFonts w:eastAsia="Calibri"/>
          <w:color w:val="000000"/>
          <w:highlight w:val="white"/>
        </w:rPr>
        <w:t>% so với năm học trước.</w:t>
      </w:r>
    </w:p>
    <w:p w14:paraId="4FB542C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rPr>
      </w:pPr>
      <w:r w:rsidRPr="005A60F3">
        <w:rPr>
          <w:rFonts w:eastAsia="Calibri"/>
          <w:b/>
          <w:color w:val="000000"/>
        </w:rPr>
        <w:t>Bảng 4. Khối lượng NCKH của khoa Mỏ năm học 202</w:t>
      </w:r>
      <w:r w:rsidRPr="005A60F3">
        <w:rPr>
          <w:rFonts w:eastAsia="Calibri"/>
          <w:b/>
        </w:rPr>
        <w:t>3</w:t>
      </w:r>
      <w:r w:rsidRPr="005A60F3">
        <w:rPr>
          <w:rFonts w:eastAsia="Calibri"/>
          <w:b/>
          <w:color w:val="000000"/>
        </w:rPr>
        <w:t>-202</w:t>
      </w:r>
      <w:r w:rsidRPr="005A60F3">
        <w:rPr>
          <w:rFonts w:eastAsia="Calibri"/>
          <w:b/>
        </w:rPr>
        <w:t>4</w:t>
      </w:r>
      <w:r w:rsidRPr="005A60F3">
        <w:rPr>
          <w:rFonts w:eastAsia="Calibri"/>
          <w:b/>
          <w:color w:val="000000"/>
        </w:rPr>
        <w:t xml:space="preserve"> và 202</w:t>
      </w:r>
      <w:r w:rsidRPr="005A60F3">
        <w:rPr>
          <w:rFonts w:eastAsia="Calibri"/>
          <w:b/>
        </w:rPr>
        <w:t>4</w:t>
      </w:r>
      <w:r w:rsidRPr="005A60F3">
        <w:rPr>
          <w:rFonts w:eastAsia="Calibri"/>
          <w:b/>
          <w:color w:val="000000"/>
        </w:rPr>
        <w:t>-202</w:t>
      </w:r>
      <w:r w:rsidRPr="005A60F3">
        <w:rPr>
          <w:rFonts w:eastAsia="Calibri"/>
          <w:b/>
        </w:rPr>
        <w:t>5</w:t>
      </w:r>
    </w:p>
    <w:tbl>
      <w:tblPr>
        <w:tblStyle w:val="af0"/>
        <w:tblW w:w="8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424"/>
        <w:gridCol w:w="2520"/>
        <w:gridCol w:w="1680"/>
      </w:tblGrid>
      <w:tr w:rsidR="00761BF0" w:rsidRPr="005A60F3" w14:paraId="0F740E19" w14:textId="77777777" w:rsidTr="005A60F3">
        <w:tc>
          <w:tcPr>
            <w:tcW w:w="2268" w:type="dxa"/>
          </w:tcPr>
          <w:p w14:paraId="77CFBF14"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rPr>
            </w:pPr>
            <w:r w:rsidRPr="005A60F3">
              <w:rPr>
                <w:rFonts w:eastAsia="Calibri"/>
                <w:b/>
                <w:color w:val="000000"/>
              </w:rPr>
              <w:t>Bộ môn</w:t>
            </w:r>
          </w:p>
        </w:tc>
        <w:tc>
          <w:tcPr>
            <w:tcW w:w="2424" w:type="dxa"/>
            <w:vAlign w:val="center"/>
          </w:tcPr>
          <w:p w14:paraId="77E26CF4"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Năm học 202</w:t>
            </w:r>
            <w:r w:rsidRPr="005A60F3">
              <w:rPr>
                <w:rFonts w:eastAsia="Calibri"/>
                <w:b/>
              </w:rPr>
              <w:t>3</w:t>
            </w:r>
            <w:r w:rsidRPr="005A60F3">
              <w:rPr>
                <w:rFonts w:eastAsia="Calibri"/>
                <w:b/>
                <w:color w:val="000000"/>
              </w:rPr>
              <w:t>-202</w:t>
            </w:r>
            <w:r w:rsidRPr="005A60F3">
              <w:rPr>
                <w:rFonts w:eastAsia="Calibri"/>
                <w:b/>
              </w:rPr>
              <w:t>4</w:t>
            </w:r>
          </w:p>
        </w:tc>
        <w:tc>
          <w:tcPr>
            <w:tcW w:w="2520" w:type="dxa"/>
            <w:vAlign w:val="center"/>
          </w:tcPr>
          <w:p w14:paraId="447AD53C"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rPr>
            </w:pPr>
            <w:r w:rsidRPr="005A60F3">
              <w:rPr>
                <w:rFonts w:eastAsia="Calibri"/>
                <w:b/>
                <w:color w:val="000000"/>
              </w:rPr>
              <w:t>Năm học 202</w:t>
            </w:r>
            <w:r w:rsidRPr="005A60F3">
              <w:rPr>
                <w:rFonts w:eastAsia="Calibri"/>
                <w:b/>
              </w:rPr>
              <w:t>4</w:t>
            </w:r>
            <w:r w:rsidRPr="005A60F3">
              <w:rPr>
                <w:rFonts w:eastAsia="Calibri"/>
                <w:b/>
                <w:color w:val="000000"/>
              </w:rPr>
              <w:t>-202</w:t>
            </w:r>
            <w:r w:rsidRPr="005A60F3">
              <w:rPr>
                <w:rFonts w:eastAsia="Calibri"/>
                <w:b/>
              </w:rPr>
              <w:t>5</w:t>
            </w:r>
          </w:p>
        </w:tc>
        <w:tc>
          <w:tcPr>
            <w:tcW w:w="1680" w:type="dxa"/>
            <w:tcBorders>
              <w:bottom w:val="single" w:sz="4" w:space="0" w:color="auto"/>
            </w:tcBorders>
          </w:tcPr>
          <w:p w14:paraId="37533DBB"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rPr>
            </w:pPr>
            <w:r w:rsidRPr="005A60F3">
              <w:rPr>
                <w:rFonts w:eastAsia="Calibri"/>
                <w:b/>
                <w:color w:val="000000"/>
              </w:rPr>
              <w:t>Tăng, giảm (%)</w:t>
            </w:r>
          </w:p>
        </w:tc>
      </w:tr>
      <w:tr w:rsidR="00761BF0" w:rsidRPr="005A60F3" w14:paraId="332A0AAB" w14:textId="77777777" w:rsidTr="005A60F3">
        <w:tc>
          <w:tcPr>
            <w:tcW w:w="2268" w:type="dxa"/>
          </w:tcPr>
          <w:p w14:paraId="724D7C6B"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color w:val="000000"/>
              </w:rPr>
              <w:t>Khai thác hầm lò</w:t>
            </w:r>
          </w:p>
        </w:tc>
        <w:tc>
          <w:tcPr>
            <w:tcW w:w="2424" w:type="dxa"/>
          </w:tcPr>
          <w:p w14:paraId="21AAFC93" w14:textId="77777777" w:rsidR="00761BF0" w:rsidRPr="005A60F3" w:rsidRDefault="00800062">
            <w:pPr>
              <w:spacing w:line="360" w:lineRule="auto"/>
              <w:ind w:hanging="3"/>
              <w:jc w:val="center"/>
              <w:rPr>
                <w:rFonts w:eastAsia="Calibri"/>
              </w:rPr>
            </w:pPr>
            <w:r w:rsidRPr="005A60F3">
              <w:t>10064</w:t>
            </w:r>
          </w:p>
        </w:tc>
        <w:tc>
          <w:tcPr>
            <w:tcW w:w="2520" w:type="dxa"/>
            <w:tcBorders>
              <w:right w:val="single" w:sz="4" w:space="0" w:color="auto"/>
            </w:tcBorders>
          </w:tcPr>
          <w:p w14:paraId="37A855DD" w14:textId="77777777" w:rsidR="00761BF0" w:rsidRPr="005A60F3" w:rsidRDefault="00800062">
            <w:pPr>
              <w:spacing w:line="360" w:lineRule="auto"/>
              <w:ind w:hanging="3"/>
              <w:jc w:val="center"/>
              <w:rPr>
                <w:rFonts w:eastAsia="Calibri"/>
                <w:b/>
                <w:color w:val="000000"/>
              </w:rPr>
            </w:pPr>
            <w:r w:rsidRPr="005A60F3">
              <w:rPr>
                <w:b/>
              </w:rPr>
              <w:t>10993</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F2DD8B" w14:textId="77777777" w:rsidR="00761BF0" w:rsidRPr="005A60F3" w:rsidRDefault="00800062">
            <w:pPr>
              <w:spacing w:line="360" w:lineRule="auto"/>
              <w:ind w:hanging="3"/>
              <w:jc w:val="right"/>
              <w:rPr>
                <w:b/>
                <w:highlight w:val="white"/>
              </w:rPr>
            </w:pPr>
            <w:r w:rsidRPr="005A60F3">
              <w:rPr>
                <w:b/>
                <w:highlight w:val="white"/>
              </w:rPr>
              <w:t>9.23</w:t>
            </w:r>
          </w:p>
        </w:tc>
      </w:tr>
      <w:tr w:rsidR="00761BF0" w:rsidRPr="005A60F3" w14:paraId="64A2EF5F" w14:textId="77777777" w:rsidTr="005A60F3">
        <w:tc>
          <w:tcPr>
            <w:tcW w:w="2268" w:type="dxa"/>
          </w:tcPr>
          <w:p w14:paraId="6EE80E8C"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color w:val="000000"/>
              </w:rPr>
              <w:t>Khai thác lộ thiên</w:t>
            </w:r>
          </w:p>
        </w:tc>
        <w:tc>
          <w:tcPr>
            <w:tcW w:w="2424" w:type="dxa"/>
            <w:vAlign w:val="center"/>
          </w:tcPr>
          <w:p w14:paraId="5782F530" w14:textId="77777777" w:rsidR="00761BF0" w:rsidRPr="005A60F3" w:rsidRDefault="00800062">
            <w:pPr>
              <w:widowControl w:val="0"/>
              <w:spacing w:line="360" w:lineRule="auto"/>
              <w:ind w:hanging="3"/>
              <w:jc w:val="center"/>
              <w:rPr>
                <w:rFonts w:eastAsia="Calibri"/>
              </w:rPr>
            </w:pPr>
            <w:r w:rsidRPr="005A60F3">
              <w:t>3986</w:t>
            </w:r>
          </w:p>
        </w:tc>
        <w:tc>
          <w:tcPr>
            <w:tcW w:w="2520" w:type="dxa"/>
            <w:tcBorders>
              <w:right w:val="single" w:sz="4" w:space="0" w:color="auto"/>
            </w:tcBorders>
            <w:vAlign w:val="center"/>
          </w:tcPr>
          <w:p w14:paraId="560514AB"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rPr>
            </w:pPr>
            <w:r w:rsidRPr="005A60F3">
              <w:rPr>
                <w:b/>
              </w:rPr>
              <w:t>6744</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F6C2FC" w14:textId="77777777" w:rsidR="00761BF0" w:rsidRPr="005A60F3" w:rsidRDefault="00800062">
            <w:pPr>
              <w:spacing w:line="360" w:lineRule="auto"/>
              <w:ind w:hanging="3"/>
              <w:jc w:val="right"/>
              <w:rPr>
                <w:b/>
                <w:highlight w:val="white"/>
              </w:rPr>
            </w:pPr>
            <w:r w:rsidRPr="005A60F3">
              <w:rPr>
                <w:b/>
                <w:highlight w:val="white"/>
              </w:rPr>
              <w:t>69.19</w:t>
            </w:r>
          </w:p>
        </w:tc>
      </w:tr>
      <w:tr w:rsidR="00761BF0" w:rsidRPr="005A60F3" w14:paraId="507FBF9E" w14:textId="77777777" w:rsidTr="005A60F3">
        <w:tc>
          <w:tcPr>
            <w:tcW w:w="2268" w:type="dxa"/>
          </w:tcPr>
          <w:p w14:paraId="59C607B2"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color w:val="000000"/>
              </w:rPr>
              <w:t>Tuyển khoáng</w:t>
            </w:r>
          </w:p>
        </w:tc>
        <w:tc>
          <w:tcPr>
            <w:tcW w:w="2424" w:type="dxa"/>
          </w:tcPr>
          <w:p w14:paraId="1D221EFE" w14:textId="77777777" w:rsidR="00761BF0" w:rsidRPr="005A60F3" w:rsidRDefault="00800062">
            <w:pPr>
              <w:widowControl w:val="0"/>
              <w:spacing w:line="360" w:lineRule="auto"/>
              <w:ind w:hanging="3"/>
              <w:jc w:val="center"/>
              <w:rPr>
                <w:rFonts w:eastAsia="Calibri"/>
              </w:rPr>
            </w:pPr>
            <w:r w:rsidRPr="005A60F3">
              <w:t>6354</w:t>
            </w:r>
          </w:p>
        </w:tc>
        <w:tc>
          <w:tcPr>
            <w:tcW w:w="2520" w:type="dxa"/>
            <w:tcBorders>
              <w:right w:val="single" w:sz="4" w:space="0" w:color="auto"/>
            </w:tcBorders>
          </w:tcPr>
          <w:p w14:paraId="410BBC42"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rPr>
            </w:pPr>
            <w:r w:rsidRPr="005A60F3">
              <w:rPr>
                <w:b/>
              </w:rPr>
              <w:t>5670</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41FC7A" w14:textId="77777777" w:rsidR="00761BF0" w:rsidRPr="005A60F3" w:rsidRDefault="00800062">
            <w:pPr>
              <w:spacing w:line="360" w:lineRule="auto"/>
              <w:ind w:hanging="3"/>
              <w:jc w:val="right"/>
              <w:rPr>
                <w:b/>
                <w:highlight w:val="white"/>
              </w:rPr>
            </w:pPr>
            <w:r w:rsidRPr="005A60F3">
              <w:rPr>
                <w:b/>
                <w:highlight w:val="white"/>
              </w:rPr>
              <w:t>-10.76</w:t>
            </w:r>
          </w:p>
        </w:tc>
      </w:tr>
      <w:tr w:rsidR="00761BF0" w:rsidRPr="005A60F3" w14:paraId="55673229" w14:textId="77777777" w:rsidTr="005A60F3">
        <w:tc>
          <w:tcPr>
            <w:tcW w:w="2268" w:type="dxa"/>
          </w:tcPr>
          <w:p w14:paraId="4FE6EE6F"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color w:val="000000"/>
              </w:rPr>
              <w:t>Sức bền vật liệu</w:t>
            </w:r>
          </w:p>
        </w:tc>
        <w:tc>
          <w:tcPr>
            <w:tcW w:w="2424" w:type="dxa"/>
          </w:tcPr>
          <w:p w14:paraId="6955F096" w14:textId="77777777" w:rsidR="00761BF0" w:rsidRPr="005A60F3" w:rsidRDefault="00800062">
            <w:pPr>
              <w:widowControl w:val="0"/>
              <w:spacing w:line="360" w:lineRule="auto"/>
              <w:ind w:hanging="3"/>
              <w:jc w:val="center"/>
              <w:rPr>
                <w:rFonts w:eastAsia="Calibri"/>
              </w:rPr>
            </w:pPr>
            <w:r w:rsidRPr="005A60F3">
              <w:t>2066</w:t>
            </w:r>
          </w:p>
        </w:tc>
        <w:tc>
          <w:tcPr>
            <w:tcW w:w="2520" w:type="dxa"/>
            <w:tcBorders>
              <w:right w:val="single" w:sz="4" w:space="0" w:color="auto"/>
            </w:tcBorders>
          </w:tcPr>
          <w:p w14:paraId="20FBA9A6"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rPr>
            </w:pPr>
            <w:r w:rsidRPr="005A60F3">
              <w:rPr>
                <w:b/>
              </w:rPr>
              <w:t>1692</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1A80225" w14:textId="77777777" w:rsidR="00761BF0" w:rsidRPr="005A60F3" w:rsidRDefault="00800062">
            <w:pPr>
              <w:spacing w:line="360" w:lineRule="auto"/>
              <w:ind w:hanging="3"/>
              <w:jc w:val="right"/>
              <w:rPr>
                <w:b/>
                <w:highlight w:val="white"/>
              </w:rPr>
            </w:pPr>
            <w:r w:rsidRPr="005A60F3">
              <w:rPr>
                <w:b/>
                <w:highlight w:val="white"/>
              </w:rPr>
              <w:t>-18.10</w:t>
            </w:r>
          </w:p>
        </w:tc>
      </w:tr>
      <w:tr w:rsidR="00761BF0" w:rsidRPr="005A60F3" w14:paraId="5B94523C" w14:textId="77777777" w:rsidTr="005A60F3">
        <w:tc>
          <w:tcPr>
            <w:tcW w:w="2268" w:type="dxa"/>
            <w:vAlign w:val="center"/>
          </w:tcPr>
          <w:p w14:paraId="72FC3E4F"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b/>
                <w:color w:val="000000"/>
              </w:rPr>
              <w:t>Tổng</w:t>
            </w:r>
          </w:p>
        </w:tc>
        <w:tc>
          <w:tcPr>
            <w:tcW w:w="2424" w:type="dxa"/>
          </w:tcPr>
          <w:p w14:paraId="51EF60B9" w14:textId="77777777" w:rsidR="00761BF0" w:rsidRPr="005A60F3" w:rsidRDefault="00800062">
            <w:pPr>
              <w:widowControl w:val="0"/>
              <w:spacing w:line="360" w:lineRule="auto"/>
              <w:ind w:hanging="3"/>
              <w:jc w:val="center"/>
              <w:rPr>
                <w:rFonts w:eastAsia="Calibri"/>
              </w:rPr>
            </w:pPr>
            <w:r w:rsidRPr="005A60F3">
              <w:rPr>
                <w:rFonts w:eastAsia="Calibri"/>
              </w:rPr>
              <w:t>22470</w:t>
            </w:r>
          </w:p>
        </w:tc>
        <w:tc>
          <w:tcPr>
            <w:tcW w:w="2520" w:type="dxa"/>
            <w:tcBorders>
              <w:right w:val="single" w:sz="4" w:space="0" w:color="auto"/>
            </w:tcBorders>
          </w:tcPr>
          <w:p w14:paraId="675E7524"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rPr>
            </w:pPr>
            <w:r w:rsidRPr="005A60F3">
              <w:rPr>
                <w:rFonts w:eastAsia="Calibri"/>
                <w:b/>
              </w:rPr>
              <w:t>25099</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C0E169" w14:textId="77777777" w:rsidR="00761BF0" w:rsidRPr="005A60F3" w:rsidRDefault="00800062">
            <w:pPr>
              <w:spacing w:line="360" w:lineRule="auto"/>
              <w:ind w:hanging="3"/>
              <w:jc w:val="right"/>
              <w:rPr>
                <w:b/>
                <w:highlight w:val="white"/>
              </w:rPr>
            </w:pPr>
            <w:r w:rsidRPr="005A60F3">
              <w:rPr>
                <w:b/>
                <w:highlight w:val="white"/>
              </w:rPr>
              <w:t>11.70</w:t>
            </w:r>
          </w:p>
        </w:tc>
      </w:tr>
    </w:tbl>
    <w:p w14:paraId="6423A083" w14:textId="77777777" w:rsidR="00761BF0" w:rsidRPr="005A60F3" w:rsidRDefault="00800062">
      <w:pPr>
        <w:spacing w:line="360" w:lineRule="auto"/>
        <w:ind w:hanging="3"/>
        <w:jc w:val="both"/>
        <w:rPr>
          <w:rFonts w:eastAsia="Calibri"/>
          <w:color w:val="000000"/>
          <w:highlight w:val="white"/>
        </w:rPr>
      </w:pPr>
      <w:r w:rsidRPr="005A60F3">
        <w:rPr>
          <w:rFonts w:eastAsia="Calibri"/>
          <w:i/>
          <w:color w:val="000000"/>
        </w:rPr>
        <w:t>Những kết quả đạt được</w:t>
      </w:r>
      <w:r w:rsidRPr="005A60F3">
        <w:rPr>
          <w:rFonts w:eastAsia="Calibri"/>
          <w:i/>
          <w:color w:val="000000"/>
          <w:highlight w:val="white"/>
        </w:rPr>
        <w:t xml:space="preserve">: </w:t>
      </w:r>
      <w:r w:rsidRPr="005A60F3">
        <w:rPr>
          <w:rFonts w:eastAsia="Calibri"/>
          <w:color w:val="000000"/>
          <w:highlight w:val="white"/>
        </w:rPr>
        <w:t xml:space="preserve">Cán bộ viên chức của Khoa Mỏ đã hoàn thành một khối lượng giảng dạy và NCKH lớn, cụ thể giờ </w:t>
      </w:r>
      <w:r w:rsidR="005A60F3">
        <w:rPr>
          <w:rFonts w:eastAsia="Calibri"/>
          <w:color w:val="000000"/>
          <w:highlight w:val="white"/>
        </w:rPr>
        <w:t xml:space="preserve">giảng </w:t>
      </w:r>
      <w:r w:rsidRPr="005A60F3">
        <w:rPr>
          <w:rFonts w:eastAsia="Calibri"/>
          <w:color w:val="000000"/>
          <w:highlight w:val="white"/>
        </w:rPr>
        <w:t>dạy 1</w:t>
      </w:r>
      <w:r w:rsidRPr="005A60F3">
        <w:rPr>
          <w:rFonts w:eastAsia="Calibri"/>
          <w:highlight w:val="white"/>
        </w:rPr>
        <w:t>7099</w:t>
      </w:r>
      <w:r w:rsidRPr="005A60F3">
        <w:rPr>
          <w:rFonts w:eastAsia="Calibri"/>
          <w:b/>
          <w:color w:val="000000"/>
          <w:highlight w:val="white"/>
        </w:rPr>
        <w:t xml:space="preserve"> </w:t>
      </w:r>
      <w:r w:rsidRPr="005A60F3">
        <w:rPr>
          <w:rFonts w:eastAsia="Calibri"/>
          <w:color w:val="000000"/>
          <w:highlight w:val="white"/>
        </w:rPr>
        <w:t>giờ,</w:t>
      </w:r>
      <w:r w:rsidR="005A60F3">
        <w:rPr>
          <w:rFonts w:eastAsia="Calibri"/>
          <w:color w:val="000000"/>
          <w:highlight w:val="white"/>
        </w:rPr>
        <w:t xml:space="preserve"> giờ </w:t>
      </w:r>
      <w:r w:rsidRPr="005A60F3">
        <w:rPr>
          <w:rFonts w:eastAsia="Calibri"/>
          <w:color w:val="000000"/>
          <w:highlight w:val="white"/>
        </w:rPr>
        <w:t>NCKH 2</w:t>
      </w:r>
      <w:r w:rsidRPr="005A60F3">
        <w:rPr>
          <w:rFonts w:eastAsia="Calibri"/>
          <w:highlight w:val="white"/>
        </w:rPr>
        <w:t>5099</w:t>
      </w:r>
      <w:r w:rsidRPr="005A60F3">
        <w:rPr>
          <w:rFonts w:eastAsia="Calibri"/>
          <w:color w:val="000000"/>
          <w:highlight w:val="white"/>
        </w:rPr>
        <w:t xml:space="preserve"> giờ. Nhìn chung, cán bộ viên chức Khoa Mỏ đã đóng góp vào sự thành công trong công tác giảng dạy, NCKH của Nhà trường trong năm học 202</w:t>
      </w:r>
      <w:r w:rsidRPr="005A60F3">
        <w:rPr>
          <w:rFonts w:eastAsia="Calibri"/>
          <w:highlight w:val="white"/>
        </w:rPr>
        <w:t>4</w:t>
      </w:r>
      <w:r w:rsidRPr="005A60F3">
        <w:rPr>
          <w:rFonts w:eastAsia="Calibri"/>
          <w:color w:val="000000"/>
          <w:highlight w:val="white"/>
        </w:rPr>
        <w:t>-202</w:t>
      </w:r>
      <w:r w:rsidRPr="005A60F3">
        <w:rPr>
          <w:rFonts w:eastAsia="Calibri"/>
          <w:highlight w:val="white"/>
        </w:rPr>
        <w:t>5</w:t>
      </w:r>
      <w:r w:rsidRPr="005A60F3">
        <w:rPr>
          <w:rFonts w:eastAsia="Calibri"/>
          <w:color w:val="000000"/>
          <w:highlight w:val="white"/>
        </w:rPr>
        <w:t>.</w:t>
      </w:r>
    </w:p>
    <w:p w14:paraId="45D19DD4"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r w:rsidRPr="005A60F3">
        <w:rPr>
          <w:rFonts w:eastAsia="Calibri"/>
          <w:b/>
          <w:i/>
          <w:color w:val="000000"/>
        </w:rPr>
        <w:lastRenderedPageBreak/>
        <w:t>2.4. Kết quả xử lý học tập</w:t>
      </w:r>
      <w:r w:rsidRPr="005A60F3">
        <w:rPr>
          <w:rFonts w:eastAsia="Calibri"/>
          <w:b/>
          <w:color w:val="000000"/>
        </w:rPr>
        <w:t xml:space="preserve"> </w:t>
      </w:r>
      <w:r w:rsidRPr="005A60F3">
        <w:rPr>
          <w:rFonts w:eastAsia="Calibri"/>
          <w:b/>
          <w:i/>
          <w:color w:val="000000"/>
        </w:rPr>
        <w:t>năm học 202</w:t>
      </w:r>
      <w:r w:rsidRPr="005A60F3">
        <w:rPr>
          <w:rFonts w:eastAsia="Calibri"/>
          <w:b/>
          <w:i/>
        </w:rPr>
        <w:t>4</w:t>
      </w:r>
      <w:r w:rsidRPr="005A60F3">
        <w:rPr>
          <w:rFonts w:eastAsia="Calibri"/>
          <w:b/>
          <w:i/>
          <w:color w:val="000000"/>
        </w:rPr>
        <w:t xml:space="preserve"> - 202</w:t>
      </w:r>
      <w:r w:rsidRPr="005A60F3">
        <w:rPr>
          <w:rFonts w:eastAsia="Calibri"/>
          <w:b/>
          <w:i/>
        </w:rPr>
        <w:t>5</w:t>
      </w:r>
    </w:p>
    <w:p w14:paraId="15A0987F"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color w:val="000000"/>
        </w:rPr>
        <w:t>Thống kê kết quả xử lý học tập chi tiết tới ngành đào tạo, lớp quản lý</w:t>
      </w:r>
    </w:p>
    <w:p w14:paraId="398F341F" w14:textId="45D7A305" w:rsidR="00D237E2" w:rsidRPr="00F544FE" w:rsidRDefault="00800062" w:rsidP="00F544FE">
      <w:pPr>
        <w:widowControl w:val="0"/>
        <w:pBdr>
          <w:top w:val="nil"/>
          <w:left w:val="nil"/>
          <w:bottom w:val="nil"/>
          <w:right w:val="nil"/>
          <w:between w:val="nil"/>
        </w:pBdr>
        <w:spacing w:line="360" w:lineRule="auto"/>
        <w:ind w:hanging="3"/>
        <w:jc w:val="center"/>
        <w:rPr>
          <w:rFonts w:eastAsia="Calibri"/>
          <w:b/>
        </w:rPr>
      </w:pPr>
      <w:r w:rsidRPr="005A60F3">
        <w:rPr>
          <w:rFonts w:eastAsia="Calibri"/>
          <w:b/>
          <w:color w:val="000000"/>
        </w:rPr>
        <w:t>Bảng 5: Kết quả xử lý học tập năm học 202</w:t>
      </w:r>
      <w:r w:rsidRPr="005A60F3">
        <w:rPr>
          <w:rFonts w:eastAsia="Calibri"/>
          <w:b/>
        </w:rPr>
        <w:t>3</w:t>
      </w:r>
      <w:r w:rsidRPr="005A60F3">
        <w:rPr>
          <w:rFonts w:eastAsia="Calibri"/>
          <w:b/>
          <w:color w:val="000000"/>
        </w:rPr>
        <w:t>-202</w:t>
      </w:r>
      <w:r w:rsidRPr="005A60F3">
        <w:rPr>
          <w:rFonts w:eastAsia="Calibri"/>
          <w:b/>
        </w:rPr>
        <w:t>4</w:t>
      </w:r>
      <w:r w:rsidRPr="005A60F3">
        <w:rPr>
          <w:rFonts w:eastAsia="Calibri"/>
          <w:b/>
          <w:color w:val="000000"/>
        </w:rPr>
        <w:t xml:space="preserve"> và 202</w:t>
      </w:r>
      <w:r w:rsidRPr="005A60F3">
        <w:rPr>
          <w:rFonts w:eastAsia="Calibri"/>
          <w:b/>
        </w:rPr>
        <w:t>4</w:t>
      </w:r>
      <w:r w:rsidRPr="005A60F3">
        <w:rPr>
          <w:rFonts w:eastAsia="Calibri"/>
          <w:b/>
          <w:color w:val="000000"/>
        </w:rPr>
        <w:t xml:space="preserve"> – 202</w:t>
      </w:r>
      <w:r w:rsidRPr="005A60F3">
        <w:rPr>
          <w:rFonts w:eastAsia="Calibri"/>
          <w:b/>
        </w:rPr>
        <w:t>5</w:t>
      </w: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850"/>
        <w:gridCol w:w="1276"/>
        <w:gridCol w:w="1276"/>
        <w:gridCol w:w="992"/>
        <w:gridCol w:w="1276"/>
        <w:gridCol w:w="1276"/>
      </w:tblGrid>
      <w:tr w:rsidR="00D237E2" w:rsidRPr="00DE215F" w14:paraId="3FE194DA" w14:textId="77777777" w:rsidTr="001D5183">
        <w:trPr>
          <w:trHeight w:val="533"/>
          <w:jc w:val="center"/>
        </w:trPr>
        <w:tc>
          <w:tcPr>
            <w:tcW w:w="2607" w:type="dxa"/>
            <w:vMerge w:val="restart"/>
            <w:vAlign w:val="center"/>
          </w:tcPr>
          <w:p w14:paraId="13BBC2DF" w14:textId="77777777" w:rsidR="00D237E2" w:rsidRDefault="00D237E2" w:rsidP="001D5183">
            <w:pPr>
              <w:pStyle w:val="BodyText2"/>
              <w:widowControl w:val="0"/>
              <w:spacing w:after="0" w:line="240" w:lineRule="auto"/>
              <w:ind w:firstLine="34"/>
              <w:jc w:val="center"/>
              <w:rPr>
                <w:b/>
                <w:sz w:val="24"/>
                <w:szCs w:val="24"/>
                <w:lang w:val="af-ZA"/>
              </w:rPr>
            </w:pPr>
            <w:r w:rsidRPr="00DE215F">
              <w:rPr>
                <w:b/>
                <w:sz w:val="24"/>
                <w:szCs w:val="24"/>
                <w:lang w:val="af-ZA"/>
              </w:rPr>
              <w:t>Các loại hình</w:t>
            </w:r>
          </w:p>
          <w:p w14:paraId="252FA5E7" w14:textId="77777777" w:rsidR="00D237E2" w:rsidRPr="00DE215F" w:rsidRDefault="00D237E2" w:rsidP="001D5183">
            <w:pPr>
              <w:pStyle w:val="BodyText2"/>
              <w:widowControl w:val="0"/>
              <w:spacing w:after="0" w:line="240" w:lineRule="auto"/>
              <w:ind w:firstLine="34"/>
              <w:jc w:val="center"/>
              <w:rPr>
                <w:b/>
                <w:sz w:val="24"/>
                <w:szCs w:val="24"/>
                <w:lang w:val="af-ZA"/>
              </w:rPr>
            </w:pPr>
            <w:r w:rsidRPr="00DE215F">
              <w:rPr>
                <w:b/>
                <w:sz w:val="24"/>
                <w:szCs w:val="24"/>
                <w:lang w:val="af-ZA"/>
              </w:rPr>
              <w:t>đào tạo</w:t>
            </w:r>
          </w:p>
        </w:tc>
        <w:tc>
          <w:tcPr>
            <w:tcW w:w="3402" w:type="dxa"/>
            <w:gridSpan w:val="3"/>
            <w:vAlign w:val="center"/>
          </w:tcPr>
          <w:p w14:paraId="2FFC4DEF" w14:textId="77777777" w:rsidR="00D237E2" w:rsidRDefault="00D237E2" w:rsidP="001D5183">
            <w:pPr>
              <w:pStyle w:val="BodyText2"/>
              <w:widowControl w:val="0"/>
              <w:spacing w:after="0" w:line="240" w:lineRule="auto"/>
              <w:jc w:val="center"/>
              <w:rPr>
                <w:b/>
                <w:bCs/>
                <w:sz w:val="24"/>
                <w:szCs w:val="24"/>
                <w:lang w:val="en-US"/>
              </w:rPr>
            </w:pPr>
            <w:r w:rsidRPr="00DE215F">
              <w:rPr>
                <w:b/>
                <w:sz w:val="24"/>
                <w:szCs w:val="24"/>
              </w:rPr>
              <w:t xml:space="preserve">Năm học </w:t>
            </w:r>
            <w:r w:rsidRPr="00DE215F">
              <w:rPr>
                <w:b/>
                <w:bCs/>
                <w:sz w:val="24"/>
                <w:szCs w:val="24"/>
              </w:rPr>
              <w:t xml:space="preserve">2023-2024 </w:t>
            </w:r>
          </w:p>
          <w:p w14:paraId="7D469A72" w14:textId="77777777" w:rsidR="00D237E2" w:rsidRPr="00DE215F" w:rsidRDefault="00D237E2" w:rsidP="001D5183">
            <w:pPr>
              <w:pStyle w:val="BodyText2"/>
              <w:widowControl w:val="0"/>
              <w:spacing w:after="0" w:line="240" w:lineRule="auto"/>
              <w:jc w:val="center"/>
              <w:rPr>
                <w:b/>
                <w:sz w:val="24"/>
                <w:szCs w:val="24"/>
              </w:rPr>
            </w:pPr>
            <w:r w:rsidRPr="00DE215F">
              <w:rPr>
                <w:b/>
                <w:bCs/>
                <w:sz w:val="24"/>
                <w:szCs w:val="24"/>
              </w:rPr>
              <w:t>(kỳ 1)</w:t>
            </w:r>
          </w:p>
        </w:tc>
        <w:tc>
          <w:tcPr>
            <w:tcW w:w="3544" w:type="dxa"/>
            <w:gridSpan w:val="3"/>
            <w:vAlign w:val="center"/>
          </w:tcPr>
          <w:p w14:paraId="189FF257" w14:textId="77777777" w:rsidR="00D237E2" w:rsidRDefault="00D237E2" w:rsidP="001D5183">
            <w:pPr>
              <w:pStyle w:val="BodyText2"/>
              <w:widowControl w:val="0"/>
              <w:spacing w:after="0" w:line="240" w:lineRule="auto"/>
              <w:jc w:val="center"/>
              <w:rPr>
                <w:b/>
                <w:bCs/>
                <w:sz w:val="24"/>
                <w:szCs w:val="24"/>
                <w:lang w:val="en-US"/>
              </w:rPr>
            </w:pPr>
            <w:r w:rsidRPr="00DE215F">
              <w:rPr>
                <w:b/>
                <w:sz w:val="24"/>
                <w:szCs w:val="24"/>
              </w:rPr>
              <w:t xml:space="preserve">Năm học </w:t>
            </w:r>
            <w:r w:rsidRPr="00DE215F">
              <w:rPr>
                <w:b/>
                <w:bCs/>
                <w:sz w:val="24"/>
                <w:szCs w:val="24"/>
              </w:rPr>
              <w:t>202</w:t>
            </w:r>
            <w:r w:rsidRPr="00DE215F">
              <w:rPr>
                <w:b/>
                <w:bCs/>
                <w:sz w:val="24"/>
                <w:szCs w:val="24"/>
                <w:lang w:val="en-US"/>
              </w:rPr>
              <w:t>4</w:t>
            </w:r>
            <w:r w:rsidRPr="00DE215F">
              <w:rPr>
                <w:b/>
                <w:bCs/>
                <w:sz w:val="24"/>
                <w:szCs w:val="24"/>
              </w:rPr>
              <w:t>-202</w:t>
            </w:r>
            <w:r w:rsidRPr="00DE215F">
              <w:rPr>
                <w:b/>
                <w:bCs/>
                <w:sz w:val="24"/>
                <w:szCs w:val="24"/>
                <w:lang w:val="en-US"/>
              </w:rPr>
              <w:t>5</w:t>
            </w:r>
          </w:p>
          <w:p w14:paraId="4B20AEE0" w14:textId="77777777" w:rsidR="00D237E2" w:rsidRPr="00DE215F" w:rsidRDefault="00D237E2" w:rsidP="001D5183">
            <w:pPr>
              <w:pStyle w:val="BodyText2"/>
              <w:widowControl w:val="0"/>
              <w:spacing w:after="0" w:line="240" w:lineRule="auto"/>
              <w:jc w:val="center"/>
              <w:rPr>
                <w:b/>
                <w:sz w:val="24"/>
                <w:szCs w:val="24"/>
              </w:rPr>
            </w:pPr>
          </w:p>
        </w:tc>
      </w:tr>
      <w:tr w:rsidR="00D237E2" w:rsidRPr="00DE215F" w14:paraId="7C367372" w14:textId="77777777" w:rsidTr="001D5183">
        <w:trPr>
          <w:trHeight w:val="556"/>
          <w:jc w:val="center"/>
        </w:trPr>
        <w:tc>
          <w:tcPr>
            <w:tcW w:w="2607" w:type="dxa"/>
            <w:vMerge/>
            <w:vAlign w:val="center"/>
          </w:tcPr>
          <w:p w14:paraId="4C1841FE" w14:textId="77777777" w:rsidR="00D237E2" w:rsidRPr="00DE215F" w:rsidRDefault="00D237E2" w:rsidP="001D5183">
            <w:pPr>
              <w:pStyle w:val="BodyText2"/>
              <w:widowControl w:val="0"/>
              <w:spacing w:after="0" w:line="240" w:lineRule="auto"/>
              <w:jc w:val="center"/>
              <w:rPr>
                <w:b/>
                <w:sz w:val="24"/>
                <w:szCs w:val="24"/>
              </w:rPr>
            </w:pPr>
          </w:p>
        </w:tc>
        <w:tc>
          <w:tcPr>
            <w:tcW w:w="850" w:type="dxa"/>
            <w:vAlign w:val="center"/>
          </w:tcPr>
          <w:p w14:paraId="59A87C19" w14:textId="77777777" w:rsidR="00D237E2" w:rsidRPr="00DE215F" w:rsidRDefault="00D237E2" w:rsidP="001D5183">
            <w:pPr>
              <w:pStyle w:val="BodyText2"/>
              <w:widowControl w:val="0"/>
              <w:spacing w:after="0" w:line="240" w:lineRule="auto"/>
              <w:ind w:firstLine="33"/>
              <w:jc w:val="center"/>
              <w:rPr>
                <w:b/>
                <w:i/>
                <w:sz w:val="24"/>
                <w:szCs w:val="24"/>
              </w:rPr>
            </w:pPr>
            <w:r w:rsidRPr="00DE215F">
              <w:rPr>
                <w:b/>
                <w:i/>
                <w:sz w:val="24"/>
                <w:szCs w:val="24"/>
              </w:rPr>
              <w:t>Xóa tên</w:t>
            </w:r>
          </w:p>
        </w:tc>
        <w:tc>
          <w:tcPr>
            <w:tcW w:w="1276" w:type="dxa"/>
            <w:vAlign w:val="center"/>
          </w:tcPr>
          <w:p w14:paraId="2FADA838" w14:textId="77777777" w:rsidR="00D237E2" w:rsidRPr="00DE215F" w:rsidRDefault="00D237E2" w:rsidP="001D5183">
            <w:pPr>
              <w:pStyle w:val="BodyText2"/>
              <w:widowControl w:val="0"/>
              <w:spacing w:after="0" w:line="240" w:lineRule="auto"/>
              <w:ind w:firstLine="0"/>
              <w:jc w:val="center"/>
              <w:rPr>
                <w:b/>
                <w:i/>
                <w:sz w:val="24"/>
                <w:szCs w:val="24"/>
              </w:rPr>
            </w:pPr>
            <w:r w:rsidRPr="00DE215F">
              <w:rPr>
                <w:b/>
                <w:i/>
                <w:sz w:val="24"/>
                <w:szCs w:val="24"/>
              </w:rPr>
              <w:t>Buộc thôi học(*)</w:t>
            </w:r>
          </w:p>
        </w:tc>
        <w:tc>
          <w:tcPr>
            <w:tcW w:w="1276" w:type="dxa"/>
            <w:vAlign w:val="center"/>
          </w:tcPr>
          <w:p w14:paraId="341B3DB8" w14:textId="77777777" w:rsidR="00D237E2" w:rsidRPr="00DE215F" w:rsidRDefault="00D237E2" w:rsidP="001D5183">
            <w:pPr>
              <w:pStyle w:val="BodyText2"/>
              <w:widowControl w:val="0"/>
              <w:spacing w:after="0" w:line="240" w:lineRule="auto"/>
              <w:ind w:firstLine="34"/>
              <w:jc w:val="center"/>
              <w:rPr>
                <w:b/>
                <w:i/>
                <w:sz w:val="24"/>
                <w:szCs w:val="24"/>
              </w:rPr>
            </w:pPr>
            <w:r w:rsidRPr="00DE215F">
              <w:rPr>
                <w:b/>
                <w:i/>
                <w:sz w:val="24"/>
                <w:szCs w:val="24"/>
              </w:rPr>
              <w:t>Cảnh báo mức 2</w:t>
            </w:r>
          </w:p>
        </w:tc>
        <w:tc>
          <w:tcPr>
            <w:tcW w:w="992" w:type="dxa"/>
            <w:vAlign w:val="center"/>
          </w:tcPr>
          <w:p w14:paraId="141B795D" w14:textId="77777777" w:rsidR="00D237E2" w:rsidRPr="00DE215F" w:rsidRDefault="00D237E2" w:rsidP="001D5183">
            <w:pPr>
              <w:pStyle w:val="BodyText2"/>
              <w:widowControl w:val="0"/>
              <w:spacing w:after="0" w:line="240" w:lineRule="auto"/>
              <w:ind w:firstLine="34"/>
              <w:jc w:val="center"/>
              <w:rPr>
                <w:b/>
                <w:i/>
                <w:sz w:val="24"/>
                <w:szCs w:val="24"/>
              </w:rPr>
            </w:pPr>
            <w:r w:rsidRPr="00DE215F">
              <w:rPr>
                <w:b/>
                <w:i/>
                <w:sz w:val="24"/>
                <w:szCs w:val="24"/>
              </w:rPr>
              <w:t>Xóa tên</w:t>
            </w:r>
          </w:p>
        </w:tc>
        <w:tc>
          <w:tcPr>
            <w:tcW w:w="1276" w:type="dxa"/>
            <w:vAlign w:val="center"/>
          </w:tcPr>
          <w:p w14:paraId="7D0B9D21" w14:textId="77777777" w:rsidR="00D237E2" w:rsidRPr="00DE215F" w:rsidRDefault="00D237E2" w:rsidP="001D5183">
            <w:pPr>
              <w:pStyle w:val="BodyText2"/>
              <w:widowControl w:val="0"/>
              <w:spacing w:after="0" w:line="240" w:lineRule="auto"/>
              <w:ind w:firstLine="0"/>
              <w:jc w:val="center"/>
              <w:rPr>
                <w:b/>
                <w:i/>
                <w:sz w:val="24"/>
                <w:szCs w:val="24"/>
              </w:rPr>
            </w:pPr>
            <w:r w:rsidRPr="00DE215F">
              <w:rPr>
                <w:b/>
                <w:i/>
                <w:sz w:val="24"/>
                <w:szCs w:val="24"/>
              </w:rPr>
              <w:t>Buộc thôi học(*)</w:t>
            </w:r>
          </w:p>
        </w:tc>
        <w:tc>
          <w:tcPr>
            <w:tcW w:w="1276" w:type="dxa"/>
            <w:vAlign w:val="center"/>
          </w:tcPr>
          <w:p w14:paraId="4197EB9B" w14:textId="77777777" w:rsidR="00D237E2" w:rsidRPr="00DE215F" w:rsidRDefault="00D237E2" w:rsidP="001D5183">
            <w:pPr>
              <w:pStyle w:val="BodyText2"/>
              <w:widowControl w:val="0"/>
              <w:spacing w:after="0" w:line="240" w:lineRule="auto"/>
              <w:ind w:firstLine="34"/>
              <w:jc w:val="center"/>
              <w:rPr>
                <w:b/>
                <w:i/>
                <w:sz w:val="24"/>
                <w:szCs w:val="24"/>
              </w:rPr>
            </w:pPr>
            <w:r w:rsidRPr="00DE215F">
              <w:rPr>
                <w:b/>
                <w:i/>
                <w:sz w:val="24"/>
                <w:szCs w:val="24"/>
              </w:rPr>
              <w:t>Cảnh báo mức 2</w:t>
            </w:r>
          </w:p>
        </w:tc>
      </w:tr>
      <w:tr w:rsidR="00D237E2" w:rsidRPr="00382354" w14:paraId="2E318ED4" w14:textId="77777777" w:rsidTr="001D5183">
        <w:trPr>
          <w:trHeight w:val="379"/>
          <w:jc w:val="center"/>
        </w:trPr>
        <w:tc>
          <w:tcPr>
            <w:tcW w:w="2607" w:type="dxa"/>
          </w:tcPr>
          <w:p w14:paraId="4FF7C9F5" w14:textId="77777777" w:rsidR="00D237E2" w:rsidRPr="00F71366" w:rsidRDefault="00D237E2" w:rsidP="001D5183">
            <w:pPr>
              <w:pStyle w:val="BodyText2"/>
              <w:widowControl w:val="0"/>
              <w:spacing w:after="0" w:line="240" w:lineRule="auto"/>
              <w:ind w:firstLine="34"/>
              <w:rPr>
                <w:rFonts w:asciiTheme="majorHAnsi" w:hAnsiTheme="majorHAnsi" w:cstheme="majorHAnsi"/>
                <w:sz w:val="20"/>
                <w:szCs w:val="20"/>
                <w:lang w:val="en-US"/>
              </w:rPr>
            </w:pPr>
            <w:r w:rsidRPr="00DE215F">
              <w:rPr>
                <w:sz w:val="24"/>
                <w:szCs w:val="24"/>
              </w:rPr>
              <w:t>Đại học chính quy</w:t>
            </w:r>
            <w:r>
              <w:rPr>
                <w:sz w:val="24"/>
                <w:szCs w:val="24"/>
                <w:lang w:val="en-US"/>
              </w:rPr>
              <w:t xml:space="preserve"> </w:t>
            </w:r>
            <w:r w:rsidRPr="00F71366">
              <w:rPr>
                <w:sz w:val="20"/>
                <w:szCs w:val="20"/>
              </w:rPr>
              <w:t>(</w:t>
            </w:r>
            <w:r w:rsidRPr="00F71366">
              <w:rPr>
                <w:rFonts w:asciiTheme="majorHAnsi" w:hAnsiTheme="majorHAnsi" w:cstheme="majorHAnsi"/>
                <w:sz w:val="20"/>
                <w:szCs w:val="20"/>
                <w:lang w:val="en-US"/>
              </w:rPr>
              <w:t>SV quá hạn học tập và bỏ học</w:t>
            </w:r>
            <w:r w:rsidRPr="00F71366">
              <w:rPr>
                <w:rFonts w:asciiTheme="majorHAnsi" w:hAnsiTheme="majorHAnsi" w:cstheme="majorHAnsi"/>
                <w:sz w:val="20"/>
                <w:szCs w:val="20"/>
              </w:rPr>
              <w:t>)</w:t>
            </w:r>
          </w:p>
          <w:p w14:paraId="700BAB6B" w14:textId="77777777" w:rsidR="00D237E2" w:rsidRPr="00382354" w:rsidRDefault="00D237E2" w:rsidP="001D5183">
            <w:pPr>
              <w:rPr>
                <w:sz w:val="16"/>
                <w:szCs w:val="16"/>
              </w:rPr>
            </w:pPr>
            <w:r>
              <w:rPr>
                <w:sz w:val="16"/>
                <w:szCs w:val="16"/>
              </w:rPr>
              <w:t xml:space="preserve">* Kỹ thuật mỏ </w:t>
            </w:r>
          </w:p>
          <w:p w14:paraId="0ABC2BE6" w14:textId="77777777" w:rsidR="00D237E2" w:rsidRDefault="00D237E2" w:rsidP="001D5183">
            <w:pPr>
              <w:pStyle w:val="BodyText2"/>
              <w:widowControl w:val="0"/>
              <w:spacing w:after="0" w:line="240" w:lineRule="auto"/>
              <w:ind w:firstLine="34"/>
              <w:rPr>
                <w:sz w:val="16"/>
                <w:szCs w:val="16"/>
                <w:lang w:val="en-US"/>
              </w:rPr>
            </w:pPr>
            <w:r w:rsidRPr="00382354">
              <w:rPr>
                <w:sz w:val="16"/>
                <w:szCs w:val="16"/>
              </w:rPr>
              <w:t>*KT Tuyển khoáng</w:t>
            </w:r>
            <w:r>
              <w:rPr>
                <w:sz w:val="16"/>
                <w:szCs w:val="16"/>
                <w:lang w:val="en-US"/>
              </w:rPr>
              <w:t xml:space="preserve"> </w:t>
            </w:r>
          </w:p>
          <w:p w14:paraId="6FECCC20" w14:textId="77777777" w:rsidR="00D237E2" w:rsidRPr="00BC2423" w:rsidRDefault="00D237E2" w:rsidP="001D5183">
            <w:pPr>
              <w:pStyle w:val="BodyText2"/>
              <w:widowControl w:val="0"/>
              <w:spacing w:after="0" w:line="240" w:lineRule="auto"/>
              <w:ind w:firstLine="34"/>
              <w:rPr>
                <w:lang w:val="en-US"/>
              </w:rPr>
            </w:pPr>
            <w:r w:rsidRPr="00382354">
              <w:rPr>
                <w:sz w:val="16"/>
                <w:szCs w:val="16"/>
              </w:rPr>
              <w:t>*</w:t>
            </w:r>
            <w:r>
              <w:rPr>
                <w:sz w:val="16"/>
                <w:szCs w:val="16"/>
                <w:lang w:val="en-US"/>
              </w:rPr>
              <w:t xml:space="preserve">ATVSLĐ </w:t>
            </w:r>
          </w:p>
        </w:tc>
        <w:tc>
          <w:tcPr>
            <w:tcW w:w="850" w:type="dxa"/>
            <w:vAlign w:val="center"/>
          </w:tcPr>
          <w:p w14:paraId="6A5FE2F4" w14:textId="77777777" w:rsidR="00D237E2" w:rsidRPr="005850E7" w:rsidRDefault="00D237E2" w:rsidP="001D5183">
            <w:pPr>
              <w:pStyle w:val="BodyText2"/>
              <w:widowControl w:val="0"/>
              <w:spacing w:after="0" w:line="240" w:lineRule="auto"/>
              <w:jc w:val="center"/>
            </w:pPr>
            <w:r w:rsidRPr="005850E7">
              <w:t>0</w:t>
            </w:r>
          </w:p>
          <w:p w14:paraId="7B92AA3D" w14:textId="77777777" w:rsidR="00D237E2" w:rsidRPr="00382354" w:rsidRDefault="00D237E2" w:rsidP="001D5183">
            <w:pPr>
              <w:pStyle w:val="BodyText2"/>
              <w:widowControl w:val="0"/>
              <w:spacing w:after="0" w:line="240" w:lineRule="auto"/>
              <w:jc w:val="center"/>
            </w:pPr>
          </w:p>
        </w:tc>
        <w:tc>
          <w:tcPr>
            <w:tcW w:w="1276" w:type="dxa"/>
            <w:vAlign w:val="center"/>
          </w:tcPr>
          <w:p w14:paraId="4499F32D" w14:textId="77777777" w:rsidR="00D237E2" w:rsidRPr="005850E7" w:rsidRDefault="00D237E2" w:rsidP="001D5183">
            <w:pPr>
              <w:pStyle w:val="BodyText2"/>
              <w:widowControl w:val="0"/>
              <w:spacing w:after="0" w:line="240" w:lineRule="auto"/>
            </w:pPr>
            <w:r w:rsidRPr="005850E7">
              <w:t>0</w:t>
            </w:r>
            <w:r>
              <w:t>2</w:t>
            </w:r>
          </w:p>
          <w:p w14:paraId="6112D97E" w14:textId="77777777" w:rsidR="00D237E2" w:rsidRDefault="00D237E2" w:rsidP="001D5183">
            <w:pPr>
              <w:pStyle w:val="BodyText2"/>
              <w:widowControl w:val="0"/>
              <w:spacing w:after="0" w:line="240" w:lineRule="auto"/>
              <w:rPr>
                <w:sz w:val="16"/>
                <w:szCs w:val="16"/>
                <w:lang w:val="en-US"/>
              </w:rPr>
            </w:pPr>
          </w:p>
          <w:p w14:paraId="2B2E8FF1" w14:textId="77777777" w:rsidR="00D237E2" w:rsidRPr="005850E7" w:rsidRDefault="00D237E2" w:rsidP="001D5183">
            <w:pPr>
              <w:pStyle w:val="BodyText2"/>
              <w:widowControl w:val="0"/>
              <w:spacing w:after="0" w:line="240" w:lineRule="auto"/>
              <w:rPr>
                <w:sz w:val="16"/>
                <w:szCs w:val="16"/>
              </w:rPr>
            </w:pPr>
            <w:r w:rsidRPr="005850E7">
              <w:rPr>
                <w:sz w:val="16"/>
                <w:szCs w:val="16"/>
              </w:rPr>
              <w:t xml:space="preserve">02 </w:t>
            </w:r>
          </w:p>
          <w:p w14:paraId="3454C9DF" w14:textId="77777777" w:rsidR="00D237E2" w:rsidRDefault="00D237E2" w:rsidP="001D5183">
            <w:pPr>
              <w:pStyle w:val="BodyText2"/>
              <w:widowControl w:val="0"/>
              <w:spacing w:after="0" w:line="240" w:lineRule="auto"/>
              <w:rPr>
                <w:sz w:val="16"/>
                <w:szCs w:val="16"/>
              </w:rPr>
            </w:pPr>
          </w:p>
          <w:p w14:paraId="33D14821" w14:textId="77777777" w:rsidR="00D237E2" w:rsidRPr="00382354" w:rsidRDefault="00D237E2" w:rsidP="001D5183">
            <w:pPr>
              <w:pStyle w:val="BodyText2"/>
              <w:widowControl w:val="0"/>
              <w:spacing w:after="0" w:line="240" w:lineRule="auto"/>
            </w:pPr>
            <w:r w:rsidRPr="005850E7">
              <w:rPr>
                <w:sz w:val="16"/>
                <w:szCs w:val="16"/>
              </w:rPr>
              <w:t>0</w:t>
            </w:r>
          </w:p>
        </w:tc>
        <w:tc>
          <w:tcPr>
            <w:tcW w:w="1276" w:type="dxa"/>
          </w:tcPr>
          <w:p w14:paraId="7EC8E4D7" w14:textId="77777777" w:rsidR="00D237E2" w:rsidRPr="005850E7" w:rsidRDefault="00D237E2" w:rsidP="001D5183">
            <w:pPr>
              <w:pStyle w:val="BodyText2"/>
              <w:widowControl w:val="0"/>
              <w:spacing w:after="0" w:line="240" w:lineRule="auto"/>
            </w:pPr>
            <w:r w:rsidRPr="005850E7">
              <w:t>0</w:t>
            </w:r>
          </w:p>
          <w:p w14:paraId="7BFFF78D" w14:textId="77777777" w:rsidR="00D237E2" w:rsidRDefault="00D237E2" w:rsidP="001D5183">
            <w:pPr>
              <w:pStyle w:val="BodyText2"/>
              <w:widowControl w:val="0"/>
              <w:spacing w:after="0" w:line="240" w:lineRule="auto"/>
              <w:rPr>
                <w:sz w:val="16"/>
                <w:szCs w:val="16"/>
                <w:lang w:val="en-US"/>
              </w:rPr>
            </w:pPr>
          </w:p>
          <w:p w14:paraId="25C8C859" w14:textId="77777777" w:rsidR="00D237E2" w:rsidRPr="005850E7" w:rsidRDefault="00D237E2" w:rsidP="001D5183">
            <w:pPr>
              <w:pStyle w:val="BodyText2"/>
              <w:widowControl w:val="0"/>
              <w:spacing w:after="0" w:line="240" w:lineRule="auto"/>
              <w:rPr>
                <w:sz w:val="16"/>
                <w:szCs w:val="16"/>
              </w:rPr>
            </w:pPr>
            <w:r w:rsidRPr="005850E7">
              <w:rPr>
                <w:sz w:val="16"/>
                <w:szCs w:val="16"/>
              </w:rPr>
              <w:t>0</w:t>
            </w:r>
          </w:p>
          <w:p w14:paraId="22BAB602" w14:textId="77777777" w:rsidR="00D237E2" w:rsidRPr="005850E7" w:rsidRDefault="00D237E2" w:rsidP="001D5183">
            <w:pPr>
              <w:pStyle w:val="BodyText2"/>
              <w:widowControl w:val="0"/>
              <w:spacing w:after="0" w:line="240" w:lineRule="auto"/>
              <w:rPr>
                <w:sz w:val="16"/>
                <w:szCs w:val="16"/>
              </w:rPr>
            </w:pPr>
          </w:p>
          <w:p w14:paraId="6FE51CA0" w14:textId="77777777" w:rsidR="00D237E2" w:rsidRPr="00382354" w:rsidRDefault="00D237E2" w:rsidP="001D5183">
            <w:pPr>
              <w:pStyle w:val="BodyText2"/>
              <w:widowControl w:val="0"/>
              <w:spacing w:after="0" w:line="240" w:lineRule="auto"/>
            </w:pPr>
            <w:r w:rsidRPr="005850E7">
              <w:rPr>
                <w:sz w:val="16"/>
                <w:szCs w:val="16"/>
              </w:rPr>
              <w:t>0</w:t>
            </w:r>
          </w:p>
        </w:tc>
        <w:tc>
          <w:tcPr>
            <w:tcW w:w="992" w:type="dxa"/>
            <w:vAlign w:val="center"/>
          </w:tcPr>
          <w:p w14:paraId="43882547" w14:textId="77777777" w:rsidR="00D237E2" w:rsidRDefault="00D237E2" w:rsidP="001D5183">
            <w:pPr>
              <w:pStyle w:val="BodyText2"/>
              <w:widowControl w:val="0"/>
              <w:spacing w:after="0" w:line="240" w:lineRule="auto"/>
              <w:rPr>
                <w:color w:val="auto"/>
                <w:lang w:val="en-US"/>
              </w:rPr>
            </w:pPr>
            <w:r w:rsidRPr="00952C76">
              <w:rPr>
                <w:color w:val="auto"/>
              </w:rPr>
              <w:t>0</w:t>
            </w:r>
          </w:p>
          <w:p w14:paraId="590AF812" w14:textId="77777777" w:rsidR="00D237E2" w:rsidRPr="00F71366" w:rsidRDefault="00D237E2" w:rsidP="001D5183">
            <w:pPr>
              <w:pStyle w:val="BodyText2"/>
              <w:widowControl w:val="0"/>
              <w:spacing w:after="0" w:line="240" w:lineRule="auto"/>
              <w:rPr>
                <w:color w:val="auto"/>
                <w:lang w:val="en-US"/>
              </w:rPr>
            </w:pPr>
          </w:p>
          <w:p w14:paraId="14DBBE3B" w14:textId="77777777" w:rsidR="00D237E2" w:rsidRPr="00952C76" w:rsidRDefault="00D237E2" w:rsidP="001D5183">
            <w:pPr>
              <w:pStyle w:val="BodyText2"/>
              <w:widowControl w:val="0"/>
              <w:spacing w:after="0" w:line="240" w:lineRule="auto"/>
              <w:rPr>
                <w:color w:val="auto"/>
              </w:rPr>
            </w:pPr>
          </w:p>
        </w:tc>
        <w:tc>
          <w:tcPr>
            <w:tcW w:w="1276" w:type="dxa"/>
            <w:vAlign w:val="center"/>
          </w:tcPr>
          <w:p w14:paraId="4D1DA24B" w14:textId="77777777" w:rsidR="00D237E2" w:rsidRPr="00F71366" w:rsidRDefault="00D237E2" w:rsidP="001D5183">
            <w:pPr>
              <w:pStyle w:val="BodyText2"/>
              <w:widowControl w:val="0"/>
              <w:spacing w:after="0" w:line="240" w:lineRule="auto"/>
              <w:rPr>
                <w:color w:val="auto"/>
                <w:lang w:val="en-US"/>
              </w:rPr>
            </w:pPr>
            <w:r w:rsidRPr="00F71366">
              <w:rPr>
                <w:color w:val="auto"/>
                <w:lang w:val="en-US"/>
              </w:rPr>
              <w:t>36</w:t>
            </w:r>
          </w:p>
          <w:p w14:paraId="04E7EE51" w14:textId="77777777" w:rsidR="00D237E2" w:rsidRDefault="00D237E2" w:rsidP="001D5183">
            <w:pPr>
              <w:pStyle w:val="BodyText2"/>
              <w:widowControl w:val="0"/>
              <w:spacing w:after="0" w:line="240" w:lineRule="auto"/>
              <w:rPr>
                <w:color w:val="auto"/>
                <w:sz w:val="16"/>
                <w:szCs w:val="16"/>
                <w:lang w:val="en-US"/>
              </w:rPr>
            </w:pPr>
          </w:p>
          <w:p w14:paraId="50AE4F73" w14:textId="77777777" w:rsidR="00D237E2" w:rsidRPr="00952C76" w:rsidRDefault="00D237E2" w:rsidP="001D5183">
            <w:pPr>
              <w:pStyle w:val="BodyText2"/>
              <w:widowControl w:val="0"/>
              <w:spacing w:after="0" w:line="240" w:lineRule="auto"/>
              <w:rPr>
                <w:color w:val="auto"/>
                <w:sz w:val="16"/>
                <w:szCs w:val="16"/>
              </w:rPr>
            </w:pPr>
            <w:r>
              <w:rPr>
                <w:color w:val="auto"/>
                <w:sz w:val="16"/>
                <w:szCs w:val="16"/>
                <w:lang w:val="en-US"/>
              </w:rPr>
              <w:t>25</w:t>
            </w:r>
            <w:r w:rsidRPr="00952C76">
              <w:rPr>
                <w:color w:val="auto"/>
                <w:sz w:val="16"/>
                <w:szCs w:val="16"/>
              </w:rPr>
              <w:t xml:space="preserve"> </w:t>
            </w:r>
          </w:p>
          <w:p w14:paraId="4A2AC731" w14:textId="77777777" w:rsidR="00D237E2" w:rsidRDefault="00D237E2" w:rsidP="001D5183">
            <w:pPr>
              <w:pStyle w:val="BodyText2"/>
              <w:widowControl w:val="0"/>
              <w:spacing w:after="0" w:line="240" w:lineRule="auto"/>
              <w:rPr>
                <w:color w:val="auto"/>
                <w:sz w:val="16"/>
                <w:szCs w:val="16"/>
                <w:lang w:val="en-US"/>
              </w:rPr>
            </w:pPr>
            <w:r>
              <w:rPr>
                <w:color w:val="auto"/>
                <w:sz w:val="16"/>
                <w:szCs w:val="16"/>
                <w:lang w:val="en-US"/>
              </w:rPr>
              <w:t>07</w:t>
            </w:r>
          </w:p>
          <w:p w14:paraId="66288987" w14:textId="77777777" w:rsidR="00D237E2" w:rsidRPr="00BC2423" w:rsidRDefault="00D237E2" w:rsidP="001D5183">
            <w:pPr>
              <w:pStyle w:val="BodyText2"/>
              <w:widowControl w:val="0"/>
              <w:spacing w:after="0" w:line="240" w:lineRule="auto"/>
              <w:rPr>
                <w:color w:val="auto"/>
                <w:lang w:val="en-US"/>
              </w:rPr>
            </w:pPr>
            <w:r>
              <w:rPr>
                <w:color w:val="auto"/>
                <w:sz w:val="16"/>
                <w:szCs w:val="16"/>
                <w:lang w:val="en-US"/>
              </w:rPr>
              <w:t>04</w:t>
            </w:r>
          </w:p>
        </w:tc>
        <w:tc>
          <w:tcPr>
            <w:tcW w:w="1276" w:type="dxa"/>
          </w:tcPr>
          <w:p w14:paraId="3C30DB02" w14:textId="42843C19" w:rsidR="00D237E2" w:rsidRPr="00952C76" w:rsidRDefault="00AD202D" w:rsidP="001D5183">
            <w:pPr>
              <w:pStyle w:val="BodyText2"/>
              <w:widowControl w:val="0"/>
              <w:spacing w:after="0" w:line="240" w:lineRule="auto"/>
              <w:rPr>
                <w:color w:val="auto"/>
              </w:rPr>
            </w:pPr>
            <w:r>
              <w:rPr>
                <w:color w:val="auto"/>
              </w:rPr>
              <w:t>18</w:t>
            </w:r>
          </w:p>
          <w:p w14:paraId="394EA2D6" w14:textId="77777777" w:rsidR="00D237E2" w:rsidRDefault="00D237E2" w:rsidP="001D5183">
            <w:pPr>
              <w:pStyle w:val="BodyText2"/>
              <w:widowControl w:val="0"/>
              <w:spacing w:after="0" w:line="240" w:lineRule="auto"/>
              <w:rPr>
                <w:color w:val="auto"/>
                <w:sz w:val="16"/>
                <w:szCs w:val="16"/>
                <w:lang w:val="en-US"/>
              </w:rPr>
            </w:pPr>
          </w:p>
          <w:p w14:paraId="18C9ADAF" w14:textId="77777777" w:rsidR="00D237E2" w:rsidRPr="00F71366" w:rsidRDefault="00D237E2" w:rsidP="001D5183">
            <w:pPr>
              <w:pStyle w:val="BodyText2"/>
              <w:widowControl w:val="0"/>
              <w:spacing w:after="0" w:line="240" w:lineRule="auto"/>
              <w:rPr>
                <w:color w:val="auto"/>
                <w:sz w:val="16"/>
                <w:szCs w:val="16"/>
                <w:lang w:val="en-US"/>
              </w:rPr>
            </w:pPr>
            <w:r>
              <w:rPr>
                <w:color w:val="auto"/>
                <w:sz w:val="16"/>
                <w:szCs w:val="16"/>
                <w:lang w:val="en-US"/>
              </w:rPr>
              <w:t>14</w:t>
            </w:r>
          </w:p>
          <w:p w14:paraId="0C18C00F" w14:textId="77777777" w:rsidR="00D237E2" w:rsidRPr="00F71366" w:rsidRDefault="00D237E2" w:rsidP="001D5183">
            <w:pPr>
              <w:pStyle w:val="BodyText2"/>
              <w:widowControl w:val="0"/>
              <w:spacing w:after="0" w:line="240" w:lineRule="auto"/>
              <w:rPr>
                <w:color w:val="auto"/>
                <w:sz w:val="16"/>
                <w:szCs w:val="16"/>
                <w:lang w:val="en-US"/>
              </w:rPr>
            </w:pPr>
            <w:r>
              <w:rPr>
                <w:color w:val="auto"/>
                <w:sz w:val="16"/>
                <w:szCs w:val="16"/>
                <w:lang w:val="en-US"/>
              </w:rPr>
              <w:t>02</w:t>
            </w:r>
          </w:p>
          <w:p w14:paraId="2C8CBCBE" w14:textId="77777777" w:rsidR="00D237E2" w:rsidRPr="00F71366" w:rsidRDefault="00D237E2" w:rsidP="001D5183">
            <w:pPr>
              <w:pStyle w:val="BodyText2"/>
              <w:widowControl w:val="0"/>
              <w:spacing w:after="0" w:line="240" w:lineRule="auto"/>
              <w:rPr>
                <w:color w:val="auto"/>
                <w:lang w:val="en-US"/>
              </w:rPr>
            </w:pPr>
            <w:r w:rsidRPr="00952C76">
              <w:rPr>
                <w:color w:val="auto"/>
                <w:sz w:val="16"/>
                <w:szCs w:val="16"/>
              </w:rPr>
              <w:t>0</w:t>
            </w:r>
            <w:r>
              <w:rPr>
                <w:color w:val="auto"/>
                <w:sz w:val="16"/>
                <w:szCs w:val="16"/>
                <w:lang w:val="en-US"/>
              </w:rPr>
              <w:t>2</w:t>
            </w:r>
          </w:p>
        </w:tc>
      </w:tr>
      <w:tr w:rsidR="00D237E2" w:rsidRPr="00382354" w14:paraId="79770CAD" w14:textId="77777777" w:rsidTr="001D5183">
        <w:trPr>
          <w:trHeight w:val="615"/>
          <w:jc w:val="center"/>
        </w:trPr>
        <w:tc>
          <w:tcPr>
            <w:tcW w:w="2607" w:type="dxa"/>
          </w:tcPr>
          <w:p w14:paraId="3E4131A2" w14:textId="77777777" w:rsidR="00D237E2" w:rsidRPr="00952C76" w:rsidRDefault="00D237E2" w:rsidP="001D5183">
            <w:pPr>
              <w:pStyle w:val="BodyText2"/>
              <w:widowControl w:val="0"/>
              <w:spacing w:after="0" w:line="240" w:lineRule="auto"/>
              <w:ind w:firstLine="0"/>
              <w:rPr>
                <w:sz w:val="24"/>
                <w:szCs w:val="24"/>
                <w:lang w:val="en-US"/>
              </w:rPr>
            </w:pPr>
            <w:r w:rsidRPr="00DE215F">
              <w:rPr>
                <w:sz w:val="24"/>
                <w:szCs w:val="24"/>
              </w:rPr>
              <w:t>Liên thông khai thác K</w:t>
            </w:r>
            <w:r>
              <w:rPr>
                <w:sz w:val="24"/>
                <w:szCs w:val="24"/>
                <w:lang w:val="en-US"/>
              </w:rPr>
              <w:t>67</w:t>
            </w:r>
            <w:r w:rsidRPr="00DE215F">
              <w:rPr>
                <w:sz w:val="24"/>
                <w:szCs w:val="24"/>
              </w:rPr>
              <w:t>, K6</w:t>
            </w:r>
            <w:r>
              <w:rPr>
                <w:sz w:val="24"/>
                <w:szCs w:val="24"/>
                <w:lang w:val="en-US"/>
              </w:rPr>
              <w:t>9 chính quy</w:t>
            </w:r>
          </w:p>
        </w:tc>
        <w:tc>
          <w:tcPr>
            <w:tcW w:w="850" w:type="dxa"/>
            <w:vAlign w:val="center"/>
          </w:tcPr>
          <w:p w14:paraId="6619ECCA" w14:textId="77777777" w:rsidR="00D237E2" w:rsidRPr="00382354" w:rsidRDefault="00D237E2" w:rsidP="001D5183">
            <w:pPr>
              <w:pStyle w:val="BodyText2"/>
              <w:widowControl w:val="0"/>
              <w:spacing w:after="0" w:line="240" w:lineRule="auto"/>
              <w:jc w:val="center"/>
            </w:pPr>
            <w:r w:rsidRPr="005850E7">
              <w:t>0</w:t>
            </w:r>
          </w:p>
        </w:tc>
        <w:tc>
          <w:tcPr>
            <w:tcW w:w="1276" w:type="dxa"/>
            <w:vAlign w:val="center"/>
          </w:tcPr>
          <w:p w14:paraId="0B9DF287" w14:textId="77777777" w:rsidR="00D237E2" w:rsidRPr="00382354" w:rsidRDefault="00D237E2" w:rsidP="001D5183">
            <w:pPr>
              <w:pStyle w:val="BodyText2"/>
              <w:widowControl w:val="0"/>
              <w:spacing w:after="0" w:line="240" w:lineRule="auto"/>
            </w:pPr>
            <w:r w:rsidRPr="005850E7">
              <w:t>0</w:t>
            </w:r>
          </w:p>
        </w:tc>
        <w:tc>
          <w:tcPr>
            <w:tcW w:w="1276" w:type="dxa"/>
            <w:vAlign w:val="center"/>
          </w:tcPr>
          <w:p w14:paraId="456DE329" w14:textId="77777777" w:rsidR="00D237E2" w:rsidRPr="00382354" w:rsidRDefault="00D237E2" w:rsidP="001D5183">
            <w:pPr>
              <w:pStyle w:val="BodyText2"/>
              <w:widowControl w:val="0"/>
              <w:spacing w:after="0" w:line="240" w:lineRule="auto"/>
            </w:pPr>
            <w:r w:rsidRPr="005850E7">
              <w:t>0</w:t>
            </w:r>
          </w:p>
        </w:tc>
        <w:tc>
          <w:tcPr>
            <w:tcW w:w="992" w:type="dxa"/>
            <w:vAlign w:val="center"/>
          </w:tcPr>
          <w:p w14:paraId="23B065A0" w14:textId="77777777" w:rsidR="00D237E2" w:rsidRPr="00952C76" w:rsidRDefault="00D237E2" w:rsidP="001D5183">
            <w:pPr>
              <w:pStyle w:val="BodyText2"/>
              <w:widowControl w:val="0"/>
              <w:spacing w:after="0" w:line="240" w:lineRule="auto"/>
              <w:rPr>
                <w:color w:val="auto"/>
              </w:rPr>
            </w:pPr>
            <w:r w:rsidRPr="00952C76">
              <w:rPr>
                <w:color w:val="auto"/>
              </w:rPr>
              <w:t>0</w:t>
            </w:r>
          </w:p>
        </w:tc>
        <w:tc>
          <w:tcPr>
            <w:tcW w:w="1276" w:type="dxa"/>
            <w:vAlign w:val="center"/>
          </w:tcPr>
          <w:p w14:paraId="41377AC6" w14:textId="77777777" w:rsidR="00D237E2" w:rsidRPr="00952C76" w:rsidRDefault="00D237E2" w:rsidP="001D5183">
            <w:pPr>
              <w:pStyle w:val="BodyText2"/>
              <w:widowControl w:val="0"/>
              <w:spacing w:after="0" w:line="240" w:lineRule="auto"/>
              <w:rPr>
                <w:color w:val="auto"/>
              </w:rPr>
            </w:pPr>
            <w:r w:rsidRPr="00952C76">
              <w:rPr>
                <w:color w:val="auto"/>
              </w:rPr>
              <w:t>0</w:t>
            </w:r>
          </w:p>
        </w:tc>
        <w:tc>
          <w:tcPr>
            <w:tcW w:w="1276" w:type="dxa"/>
            <w:vAlign w:val="center"/>
          </w:tcPr>
          <w:p w14:paraId="086DDAFF" w14:textId="77777777" w:rsidR="00D237E2" w:rsidRPr="00F71366" w:rsidRDefault="00D237E2" w:rsidP="001D5183">
            <w:pPr>
              <w:pStyle w:val="BodyText2"/>
              <w:widowControl w:val="0"/>
              <w:spacing w:after="0" w:line="240" w:lineRule="auto"/>
              <w:rPr>
                <w:color w:val="auto"/>
                <w:lang w:val="en-US"/>
              </w:rPr>
            </w:pPr>
            <w:r w:rsidRPr="00952C76">
              <w:rPr>
                <w:color w:val="auto"/>
              </w:rPr>
              <w:t>0</w:t>
            </w:r>
          </w:p>
        </w:tc>
      </w:tr>
      <w:tr w:rsidR="00D237E2" w:rsidRPr="00382354" w14:paraId="0D448EEC" w14:textId="77777777" w:rsidTr="001D5183">
        <w:trPr>
          <w:trHeight w:val="366"/>
          <w:jc w:val="center"/>
        </w:trPr>
        <w:tc>
          <w:tcPr>
            <w:tcW w:w="2607" w:type="dxa"/>
          </w:tcPr>
          <w:p w14:paraId="672E30D9" w14:textId="77777777" w:rsidR="00D237E2" w:rsidRPr="002F3CE0" w:rsidRDefault="00D237E2" w:rsidP="001D5183">
            <w:pPr>
              <w:pStyle w:val="BodyText2"/>
              <w:widowControl w:val="0"/>
              <w:spacing w:after="0" w:line="240" w:lineRule="auto"/>
              <w:ind w:firstLine="0"/>
              <w:rPr>
                <w:sz w:val="24"/>
                <w:szCs w:val="24"/>
                <w:lang w:val="en-US"/>
              </w:rPr>
            </w:pPr>
            <w:r w:rsidRPr="009054BE">
              <w:rPr>
                <w:color w:val="auto"/>
                <w:sz w:val="24"/>
                <w:szCs w:val="24"/>
                <w:lang w:val="en-US"/>
              </w:rPr>
              <w:t>VLVH</w:t>
            </w:r>
          </w:p>
        </w:tc>
        <w:tc>
          <w:tcPr>
            <w:tcW w:w="850" w:type="dxa"/>
            <w:vAlign w:val="center"/>
          </w:tcPr>
          <w:p w14:paraId="7214D32A" w14:textId="77777777" w:rsidR="00D237E2" w:rsidRPr="005850E7" w:rsidRDefault="00D237E2" w:rsidP="001D5183">
            <w:pPr>
              <w:pStyle w:val="BodyText2"/>
              <w:widowControl w:val="0"/>
              <w:spacing w:after="0" w:line="240" w:lineRule="auto"/>
              <w:jc w:val="center"/>
            </w:pPr>
          </w:p>
        </w:tc>
        <w:tc>
          <w:tcPr>
            <w:tcW w:w="1276" w:type="dxa"/>
            <w:vAlign w:val="center"/>
          </w:tcPr>
          <w:p w14:paraId="23F5E666" w14:textId="77777777" w:rsidR="00D237E2" w:rsidRPr="009054BE" w:rsidRDefault="00D237E2" w:rsidP="001D5183">
            <w:pPr>
              <w:pStyle w:val="BodyText2"/>
              <w:widowControl w:val="0"/>
              <w:spacing w:after="0" w:line="240" w:lineRule="auto"/>
              <w:rPr>
                <w:lang w:val="en-US"/>
              </w:rPr>
            </w:pPr>
            <w:r>
              <w:rPr>
                <w:lang w:val="en-US"/>
              </w:rPr>
              <w:t>0</w:t>
            </w:r>
          </w:p>
        </w:tc>
        <w:tc>
          <w:tcPr>
            <w:tcW w:w="1276" w:type="dxa"/>
            <w:vAlign w:val="center"/>
          </w:tcPr>
          <w:p w14:paraId="2B949F83" w14:textId="77777777" w:rsidR="00D237E2" w:rsidRPr="009054BE" w:rsidRDefault="00D237E2" w:rsidP="001D5183">
            <w:pPr>
              <w:pStyle w:val="BodyText2"/>
              <w:widowControl w:val="0"/>
              <w:spacing w:after="0" w:line="240" w:lineRule="auto"/>
              <w:rPr>
                <w:lang w:val="en-US"/>
              </w:rPr>
            </w:pPr>
            <w:r>
              <w:rPr>
                <w:lang w:val="en-US"/>
              </w:rPr>
              <w:t>0</w:t>
            </w:r>
          </w:p>
        </w:tc>
        <w:tc>
          <w:tcPr>
            <w:tcW w:w="992" w:type="dxa"/>
            <w:vAlign w:val="center"/>
          </w:tcPr>
          <w:p w14:paraId="7FB830DD" w14:textId="77777777" w:rsidR="00D237E2" w:rsidRPr="009054BE" w:rsidRDefault="00D237E2" w:rsidP="001D5183">
            <w:pPr>
              <w:pStyle w:val="BodyText2"/>
              <w:widowControl w:val="0"/>
              <w:spacing w:after="0" w:line="240" w:lineRule="auto"/>
              <w:rPr>
                <w:color w:val="auto"/>
                <w:lang w:val="en-US"/>
              </w:rPr>
            </w:pPr>
            <w:r>
              <w:rPr>
                <w:color w:val="auto"/>
                <w:lang w:val="en-US"/>
              </w:rPr>
              <w:t>0</w:t>
            </w:r>
          </w:p>
        </w:tc>
        <w:tc>
          <w:tcPr>
            <w:tcW w:w="1276" w:type="dxa"/>
            <w:vAlign w:val="center"/>
          </w:tcPr>
          <w:p w14:paraId="58378B0A" w14:textId="77777777" w:rsidR="00D237E2" w:rsidRPr="00952C76" w:rsidRDefault="00D237E2" w:rsidP="001D5183">
            <w:pPr>
              <w:pStyle w:val="BodyText2"/>
              <w:widowControl w:val="0"/>
              <w:spacing w:after="0" w:line="240" w:lineRule="auto"/>
              <w:rPr>
                <w:color w:val="auto"/>
              </w:rPr>
            </w:pPr>
            <w:r>
              <w:rPr>
                <w:lang w:val="en-US"/>
              </w:rPr>
              <w:t>43</w:t>
            </w:r>
          </w:p>
        </w:tc>
        <w:tc>
          <w:tcPr>
            <w:tcW w:w="1276" w:type="dxa"/>
            <w:vAlign w:val="center"/>
          </w:tcPr>
          <w:p w14:paraId="65DDE91B" w14:textId="77777777" w:rsidR="00D237E2" w:rsidRPr="005C6689" w:rsidRDefault="00D237E2" w:rsidP="001D5183">
            <w:pPr>
              <w:pStyle w:val="BodyText2"/>
              <w:widowControl w:val="0"/>
              <w:spacing w:after="0" w:line="240" w:lineRule="auto"/>
              <w:rPr>
                <w:color w:val="auto"/>
                <w:lang w:val="en-US"/>
              </w:rPr>
            </w:pPr>
            <w:r>
              <w:rPr>
                <w:color w:val="auto"/>
                <w:lang w:val="en-US"/>
              </w:rPr>
              <w:t>09</w:t>
            </w:r>
          </w:p>
        </w:tc>
      </w:tr>
    </w:tbl>
    <w:p w14:paraId="16529AEF" w14:textId="1DF29C3F" w:rsidR="00761BF0" w:rsidRPr="005A60F3" w:rsidRDefault="00761BF0" w:rsidP="002B670B">
      <w:pPr>
        <w:widowControl w:val="0"/>
        <w:spacing w:line="360" w:lineRule="auto"/>
        <w:ind w:firstLine="0"/>
        <w:jc w:val="both"/>
        <w:rPr>
          <w:rFonts w:eastAsia="Calibri"/>
          <w:b/>
          <w:i/>
        </w:rPr>
      </w:pPr>
    </w:p>
    <w:p w14:paraId="7A0E7CF7"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2.5 Kết quả tốt nghiệp của sinh viên, học viên cao học và NCS năm học 202</w:t>
      </w:r>
      <w:r w:rsidRPr="005A60F3">
        <w:rPr>
          <w:rFonts w:eastAsia="Calibri"/>
          <w:b/>
          <w:i/>
        </w:rPr>
        <w:t>4</w:t>
      </w:r>
      <w:r w:rsidRPr="005A60F3">
        <w:rPr>
          <w:rFonts w:eastAsia="Calibri"/>
          <w:b/>
          <w:i/>
          <w:color w:val="000000"/>
        </w:rPr>
        <w:t>-202</w:t>
      </w:r>
      <w:r w:rsidRPr="005A60F3">
        <w:rPr>
          <w:rFonts w:eastAsia="Calibri"/>
          <w:b/>
          <w:i/>
        </w:rPr>
        <w:t>5</w:t>
      </w:r>
    </w:p>
    <w:p w14:paraId="18DD0E23" w14:textId="626CB7AC" w:rsidR="00761BF0" w:rsidRDefault="00800062" w:rsidP="00D427A7">
      <w:pPr>
        <w:widowControl w:val="0"/>
        <w:spacing w:line="360" w:lineRule="auto"/>
        <w:ind w:hanging="3"/>
        <w:jc w:val="both"/>
        <w:rPr>
          <w:rFonts w:eastAsia="Calibri"/>
          <w:color w:val="000000"/>
        </w:rPr>
      </w:pPr>
      <w:r w:rsidRPr="001334D7">
        <w:rPr>
          <w:rFonts w:eastAsia="Calibri"/>
          <w:color w:val="000000"/>
        </w:rPr>
        <w:t>- Sinh viên K</w:t>
      </w:r>
      <w:r w:rsidRPr="001334D7">
        <w:rPr>
          <w:rFonts w:eastAsia="Calibri"/>
        </w:rPr>
        <w:t>58-K6</w:t>
      </w:r>
      <w:r w:rsidR="00F544FE">
        <w:rPr>
          <w:rFonts w:eastAsia="Calibri"/>
        </w:rPr>
        <w:t>5</w:t>
      </w:r>
      <w:r w:rsidRPr="001334D7">
        <w:rPr>
          <w:rFonts w:eastAsia="Calibri"/>
          <w:color w:val="000000"/>
        </w:rPr>
        <w:t xml:space="preserve">: </w:t>
      </w:r>
      <w:r w:rsidR="00F544FE">
        <w:rPr>
          <w:rFonts w:eastAsia="Calibri"/>
        </w:rPr>
        <w:t>58</w:t>
      </w:r>
      <w:r w:rsidRPr="001334D7">
        <w:rPr>
          <w:rFonts w:eastAsia="Calibri"/>
          <w:color w:val="000000"/>
        </w:rPr>
        <w:t xml:space="preserve"> sinh viên</w:t>
      </w:r>
      <w:r w:rsidR="00F544FE">
        <w:rPr>
          <w:rFonts w:eastAsia="Calibri"/>
          <w:color w:val="000000"/>
        </w:rPr>
        <w:t xml:space="preserve"> +01 sinh viên Liên thông khai thác K67</w:t>
      </w:r>
    </w:p>
    <w:p w14:paraId="7FCF36BE" w14:textId="545AA1B8" w:rsidR="005059CD" w:rsidRPr="001334D7" w:rsidRDefault="005059CD" w:rsidP="00D427A7">
      <w:pPr>
        <w:widowControl w:val="0"/>
        <w:spacing w:line="360" w:lineRule="auto"/>
        <w:ind w:hanging="3"/>
        <w:jc w:val="both"/>
        <w:rPr>
          <w:rFonts w:eastAsia="Calibri"/>
          <w:color w:val="000000"/>
        </w:rPr>
      </w:pPr>
      <w:r>
        <w:rPr>
          <w:rFonts w:eastAsia="Calibri"/>
          <w:color w:val="000000"/>
        </w:rPr>
        <w:t>- Học viên cao học: 07 học viên</w:t>
      </w:r>
    </w:p>
    <w:p w14:paraId="47E37505" w14:textId="076DD41F" w:rsidR="00761BF0" w:rsidRPr="005A60F3" w:rsidRDefault="00800062" w:rsidP="00D427A7">
      <w:pPr>
        <w:widowControl w:val="0"/>
        <w:spacing w:line="360" w:lineRule="auto"/>
        <w:ind w:firstLine="0"/>
        <w:jc w:val="both"/>
        <w:rPr>
          <w:rFonts w:eastAsia="Calibri"/>
          <w:highlight w:val="white"/>
        </w:rPr>
      </w:pPr>
      <w:r w:rsidRPr="005A60F3">
        <w:rPr>
          <w:rFonts w:eastAsia="Calibri"/>
          <w:highlight w:val="white"/>
        </w:rPr>
        <w:t>- NCS: 01 NCS thuộc bộ môn khai thác lộ thiên quản lý xin thôi học do không thu xếp được thời gian học tập và nghiên cứu, 03 NCS đã bảo vệ cấp cơ sở thuộc bộ môn khai thác lộ thiên, khai thác hầm lò, tuyển khoáng quản lý.</w:t>
      </w:r>
    </w:p>
    <w:p w14:paraId="7C0D2870" w14:textId="77777777" w:rsidR="00761BF0" w:rsidRPr="005A60F3" w:rsidRDefault="00800062" w:rsidP="00D427A7">
      <w:pPr>
        <w:widowControl w:val="0"/>
        <w:spacing w:line="360" w:lineRule="auto"/>
        <w:ind w:hanging="3"/>
        <w:jc w:val="both"/>
        <w:rPr>
          <w:rFonts w:eastAsia="Calibri"/>
          <w:color w:val="000000"/>
        </w:rPr>
      </w:pPr>
      <w:r w:rsidRPr="005A60F3">
        <w:rPr>
          <w:rFonts w:eastAsia="Calibri"/>
          <w:b/>
          <w:i/>
          <w:color w:val="000000"/>
        </w:rPr>
        <w:t>2.6. Công tác sinh viên và hỗ trợ sinh viên</w:t>
      </w:r>
    </w:p>
    <w:p w14:paraId="1FD558E9"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r w:rsidRPr="005A60F3">
        <w:rPr>
          <w:rFonts w:eastAsia="Calibri"/>
          <w:b/>
          <w:i/>
          <w:color w:val="000000"/>
        </w:rPr>
        <w:t>2.6.1. Công tác sinh viên</w:t>
      </w:r>
    </w:p>
    <w:p w14:paraId="56C09ED0"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rPr>
        <w:t>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tổng số sinh viên hệ chính quy từ K6</w:t>
      </w:r>
      <w:r w:rsidRPr="005A60F3">
        <w:rPr>
          <w:rFonts w:eastAsia="Calibri"/>
        </w:rPr>
        <w:t>5</w:t>
      </w:r>
      <w:r w:rsidRPr="005A60F3">
        <w:rPr>
          <w:rFonts w:eastAsia="Calibri"/>
          <w:color w:val="000000"/>
        </w:rPr>
        <w:t xml:space="preserve"> đến K6</w:t>
      </w:r>
      <w:r w:rsidRPr="005A60F3">
        <w:rPr>
          <w:rFonts w:eastAsia="Calibri"/>
        </w:rPr>
        <w:t>9</w:t>
      </w:r>
      <w:r w:rsidRPr="005A60F3">
        <w:rPr>
          <w:rFonts w:eastAsia="Calibri"/>
          <w:color w:val="000000"/>
        </w:rPr>
        <w:t xml:space="preserve"> của Khoa Mỏ tại cơ sở đào tạo Hà Nội</w:t>
      </w:r>
      <w:r w:rsidRPr="005A60F3">
        <w:rPr>
          <w:rFonts w:eastAsia="Calibri"/>
          <w:color w:val="000000"/>
          <w:highlight w:val="white"/>
        </w:rPr>
        <w:t xml:space="preserve"> là</w:t>
      </w:r>
      <w:r w:rsidRPr="005A60F3">
        <w:rPr>
          <w:rFonts w:eastAsia="Calibri"/>
          <w:highlight w:val="white"/>
        </w:rPr>
        <w:t xml:space="preserve"> 256 sinh viên, </w:t>
      </w:r>
      <w:r w:rsidRPr="005A60F3">
        <w:rPr>
          <w:rFonts w:eastAsia="Calibri"/>
          <w:color w:val="000000"/>
        </w:rPr>
        <w:t>số lượng sinh viên các khoá và các chuyên ngành khác nhau được trình bày trong Bảng 6. So sánh với số liệu tương ứng của năm học 202</w:t>
      </w:r>
      <w:r w:rsidRPr="005A60F3">
        <w:rPr>
          <w:rFonts w:eastAsia="Calibri"/>
        </w:rPr>
        <w:t>3</w:t>
      </w:r>
      <w:r w:rsidRPr="005A60F3">
        <w:rPr>
          <w:rFonts w:eastAsia="Calibri"/>
          <w:color w:val="000000"/>
        </w:rPr>
        <w:t xml:space="preserve"> – 202</w:t>
      </w:r>
      <w:r w:rsidRPr="005A60F3">
        <w:rPr>
          <w:rFonts w:eastAsia="Calibri"/>
        </w:rPr>
        <w:t>4</w:t>
      </w:r>
      <w:r w:rsidRPr="005A60F3">
        <w:rPr>
          <w:rFonts w:eastAsia="Calibri"/>
          <w:color w:val="000000"/>
        </w:rPr>
        <w:t>, số lượng sinh viên năm học 202</w:t>
      </w:r>
      <w:r w:rsidRPr="005A60F3">
        <w:rPr>
          <w:rFonts w:eastAsia="Calibri"/>
        </w:rPr>
        <w:t>4</w:t>
      </w:r>
      <w:r w:rsidRPr="005A60F3">
        <w:rPr>
          <w:rFonts w:eastAsia="Calibri"/>
          <w:color w:val="000000"/>
        </w:rPr>
        <w:t>-20</w:t>
      </w:r>
      <w:r w:rsidRPr="005A60F3">
        <w:rPr>
          <w:rFonts w:eastAsia="Calibri"/>
          <w:color w:val="000000"/>
          <w:highlight w:val="white"/>
        </w:rPr>
        <w:t>2</w:t>
      </w:r>
      <w:r w:rsidRPr="005A60F3">
        <w:rPr>
          <w:rFonts w:eastAsia="Calibri"/>
          <w:highlight w:val="white"/>
        </w:rPr>
        <w:t>5</w:t>
      </w:r>
      <w:r w:rsidRPr="005A60F3">
        <w:rPr>
          <w:rFonts w:eastAsia="Calibri"/>
          <w:color w:val="000000"/>
          <w:highlight w:val="white"/>
        </w:rPr>
        <w:t xml:space="preserve"> tăng 28 %. </w:t>
      </w:r>
    </w:p>
    <w:p w14:paraId="369965EF"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Bảng 6: Số lượng sinh viên đại học chính quy tại Hà Nội năm học 202</w:t>
      </w:r>
      <w:r w:rsidRPr="005A60F3">
        <w:rPr>
          <w:rFonts w:eastAsia="Calibri"/>
          <w:b/>
        </w:rPr>
        <w:t>3</w:t>
      </w:r>
      <w:r w:rsidRPr="005A60F3">
        <w:rPr>
          <w:rFonts w:eastAsia="Calibri"/>
          <w:b/>
          <w:color w:val="000000"/>
        </w:rPr>
        <w:t>-202</w:t>
      </w:r>
      <w:r w:rsidRPr="005A60F3">
        <w:rPr>
          <w:rFonts w:eastAsia="Calibri"/>
          <w:b/>
        </w:rPr>
        <w:t>4</w:t>
      </w:r>
      <w:r w:rsidRPr="005A60F3">
        <w:rPr>
          <w:rFonts w:eastAsia="Calibri"/>
          <w:b/>
          <w:color w:val="000000"/>
        </w:rPr>
        <w:t xml:space="preserve"> và năm học 202</w:t>
      </w:r>
      <w:r w:rsidRPr="005A60F3">
        <w:rPr>
          <w:rFonts w:eastAsia="Calibri"/>
          <w:b/>
        </w:rPr>
        <w:t>4</w:t>
      </w:r>
      <w:r w:rsidRPr="005A60F3">
        <w:rPr>
          <w:rFonts w:eastAsia="Calibri"/>
          <w:b/>
          <w:color w:val="000000"/>
        </w:rPr>
        <w:t>-202</w:t>
      </w:r>
      <w:r w:rsidRPr="005A60F3">
        <w:rPr>
          <w:rFonts w:eastAsia="Calibri"/>
          <w:b/>
        </w:rPr>
        <w:t>5</w:t>
      </w:r>
    </w:p>
    <w:tbl>
      <w:tblPr>
        <w:tblStyle w:val="af1"/>
        <w:tblW w:w="91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6"/>
        <w:gridCol w:w="2359"/>
        <w:gridCol w:w="2359"/>
        <w:gridCol w:w="2391"/>
      </w:tblGrid>
      <w:tr w:rsidR="00761BF0" w:rsidRPr="005A60F3" w14:paraId="161CF331" w14:textId="77777777" w:rsidTr="00EA3A01">
        <w:trPr>
          <w:trHeight w:val="93"/>
          <w:tblHeader/>
          <w:jc w:val="center"/>
        </w:trPr>
        <w:tc>
          <w:tcPr>
            <w:tcW w:w="2006" w:type="dxa"/>
            <w:vAlign w:val="center"/>
          </w:tcPr>
          <w:p w14:paraId="35E84988"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Ngành</w:t>
            </w:r>
          </w:p>
        </w:tc>
        <w:tc>
          <w:tcPr>
            <w:tcW w:w="2359" w:type="dxa"/>
            <w:vAlign w:val="center"/>
          </w:tcPr>
          <w:p w14:paraId="2B59B9BA" w14:textId="77777777" w:rsidR="00761BF0" w:rsidRPr="005A60F3" w:rsidRDefault="00800062">
            <w:pPr>
              <w:widowControl w:val="0"/>
              <w:spacing w:line="360" w:lineRule="auto"/>
              <w:ind w:hanging="3"/>
              <w:jc w:val="center"/>
              <w:rPr>
                <w:rFonts w:eastAsia="Calibri"/>
              </w:rPr>
            </w:pPr>
            <w:r w:rsidRPr="005A60F3">
              <w:rPr>
                <w:rFonts w:eastAsia="Calibri"/>
                <w:b/>
              </w:rPr>
              <w:t>NH 2023-2024</w:t>
            </w:r>
          </w:p>
        </w:tc>
        <w:tc>
          <w:tcPr>
            <w:tcW w:w="2359" w:type="dxa"/>
            <w:vAlign w:val="center"/>
          </w:tcPr>
          <w:p w14:paraId="2C36EDD0"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NH 202</w:t>
            </w:r>
            <w:r w:rsidRPr="005A60F3">
              <w:rPr>
                <w:rFonts w:eastAsia="Calibri"/>
                <w:b/>
              </w:rPr>
              <w:t>4</w:t>
            </w:r>
            <w:r w:rsidRPr="005A60F3">
              <w:rPr>
                <w:rFonts w:eastAsia="Calibri"/>
                <w:b/>
                <w:color w:val="000000"/>
              </w:rPr>
              <w:t>-202</w:t>
            </w:r>
            <w:r w:rsidRPr="005A60F3">
              <w:rPr>
                <w:rFonts w:eastAsia="Calibri"/>
                <w:b/>
              </w:rPr>
              <w:t>5</w:t>
            </w:r>
          </w:p>
        </w:tc>
        <w:tc>
          <w:tcPr>
            <w:tcW w:w="2391" w:type="dxa"/>
            <w:tcBorders>
              <w:bottom w:val="single" w:sz="4" w:space="0" w:color="auto"/>
            </w:tcBorders>
            <w:vAlign w:val="center"/>
          </w:tcPr>
          <w:p w14:paraId="524E04DA"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b/>
                <w:color w:val="000000"/>
                <w:highlight w:val="white"/>
              </w:rPr>
              <w:t>Tăng (+)/giảm (-)</w:t>
            </w:r>
          </w:p>
        </w:tc>
      </w:tr>
      <w:tr w:rsidR="00761BF0" w:rsidRPr="005A60F3" w14:paraId="09500566" w14:textId="77777777" w:rsidTr="00EA3A01">
        <w:trPr>
          <w:jc w:val="center"/>
        </w:trPr>
        <w:tc>
          <w:tcPr>
            <w:tcW w:w="2006" w:type="dxa"/>
          </w:tcPr>
          <w:p w14:paraId="6FAA6A07" w14:textId="77777777" w:rsidR="00761BF0" w:rsidRPr="005A60F3" w:rsidRDefault="00800062">
            <w:pPr>
              <w:widowControl w:val="0"/>
              <w:spacing w:line="360" w:lineRule="auto"/>
              <w:ind w:hanging="3"/>
              <w:rPr>
                <w:rFonts w:eastAsia="Calibri"/>
                <w:color w:val="000000"/>
              </w:rPr>
            </w:pPr>
            <w:r w:rsidRPr="005A60F3">
              <w:rPr>
                <w:rFonts w:eastAsia="Calibri"/>
                <w:color w:val="000000"/>
              </w:rPr>
              <w:t>Khai thác mỏ</w:t>
            </w:r>
          </w:p>
        </w:tc>
        <w:tc>
          <w:tcPr>
            <w:tcW w:w="2359" w:type="dxa"/>
            <w:vAlign w:val="center"/>
          </w:tcPr>
          <w:p w14:paraId="77B27677" w14:textId="77777777" w:rsidR="00761BF0" w:rsidRPr="005A60F3" w:rsidRDefault="00800062">
            <w:pPr>
              <w:widowControl w:val="0"/>
              <w:spacing w:line="360" w:lineRule="auto"/>
              <w:ind w:hanging="3"/>
              <w:jc w:val="center"/>
              <w:rPr>
                <w:rFonts w:eastAsia="Calibri"/>
              </w:rPr>
            </w:pPr>
            <w:r w:rsidRPr="005A60F3">
              <w:rPr>
                <w:rFonts w:eastAsia="Calibri"/>
              </w:rPr>
              <w:t>155</w:t>
            </w:r>
          </w:p>
        </w:tc>
        <w:tc>
          <w:tcPr>
            <w:tcW w:w="2359" w:type="dxa"/>
            <w:tcBorders>
              <w:right w:val="single" w:sz="4" w:space="0" w:color="auto"/>
            </w:tcBorders>
            <w:vAlign w:val="center"/>
          </w:tcPr>
          <w:p w14:paraId="1477B10A" w14:textId="77777777" w:rsidR="00761BF0" w:rsidRPr="005A60F3" w:rsidRDefault="00800062">
            <w:pPr>
              <w:widowControl w:val="0"/>
              <w:spacing w:line="360" w:lineRule="auto"/>
              <w:ind w:hanging="3"/>
              <w:jc w:val="center"/>
              <w:rPr>
                <w:rFonts w:eastAsia="Calibri"/>
                <w:color w:val="000000"/>
              </w:rPr>
            </w:pPr>
            <w:r w:rsidRPr="005A60F3">
              <w:rPr>
                <w:rFonts w:eastAsia="Calibri"/>
              </w:rPr>
              <w:t>171</w:t>
            </w:r>
          </w:p>
        </w:tc>
        <w:tc>
          <w:tcPr>
            <w:tcW w:w="239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CF7F35" w14:textId="77777777" w:rsidR="00761BF0" w:rsidRPr="005A60F3" w:rsidRDefault="00EA3A01">
            <w:pPr>
              <w:widowControl w:val="0"/>
              <w:spacing w:line="360" w:lineRule="auto"/>
              <w:ind w:hanging="3"/>
              <w:jc w:val="right"/>
              <w:rPr>
                <w:rFonts w:eastAsia="Calibri"/>
                <w:b/>
                <w:highlight w:val="white"/>
              </w:rPr>
            </w:pPr>
            <w:r>
              <w:rPr>
                <w:rFonts w:eastAsia="Calibri"/>
                <w:b/>
                <w:highlight w:val="white"/>
              </w:rPr>
              <w:t>10,</w:t>
            </w:r>
            <w:r w:rsidR="00800062" w:rsidRPr="005A60F3">
              <w:rPr>
                <w:rFonts w:eastAsia="Calibri"/>
                <w:b/>
                <w:highlight w:val="white"/>
              </w:rPr>
              <w:t>32</w:t>
            </w:r>
          </w:p>
        </w:tc>
      </w:tr>
      <w:tr w:rsidR="00761BF0" w:rsidRPr="005A60F3" w14:paraId="0FC04921" w14:textId="77777777" w:rsidTr="00EA3A01">
        <w:trPr>
          <w:jc w:val="center"/>
        </w:trPr>
        <w:tc>
          <w:tcPr>
            <w:tcW w:w="2006" w:type="dxa"/>
          </w:tcPr>
          <w:p w14:paraId="5DEBD82B" w14:textId="77777777" w:rsidR="00761BF0" w:rsidRPr="005A60F3" w:rsidRDefault="00800062">
            <w:pPr>
              <w:widowControl w:val="0"/>
              <w:spacing w:line="360" w:lineRule="auto"/>
              <w:ind w:hanging="3"/>
              <w:rPr>
                <w:rFonts w:eastAsia="Calibri"/>
                <w:color w:val="000000"/>
              </w:rPr>
            </w:pPr>
            <w:r w:rsidRPr="005A60F3">
              <w:rPr>
                <w:rFonts w:eastAsia="Calibri"/>
                <w:color w:val="000000"/>
              </w:rPr>
              <w:t>Tuyển khoáng</w:t>
            </w:r>
          </w:p>
        </w:tc>
        <w:tc>
          <w:tcPr>
            <w:tcW w:w="2359" w:type="dxa"/>
            <w:vAlign w:val="center"/>
          </w:tcPr>
          <w:p w14:paraId="3BD0D9B7" w14:textId="77777777" w:rsidR="00761BF0" w:rsidRPr="005A60F3" w:rsidRDefault="00800062">
            <w:pPr>
              <w:widowControl w:val="0"/>
              <w:spacing w:line="360" w:lineRule="auto"/>
              <w:ind w:hanging="3"/>
              <w:jc w:val="center"/>
              <w:rPr>
                <w:rFonts w:eastAsia="Calibri"/>
              </w:rPr>
            </w:pPr>
            <w:r w:rsidRPr="005A60F3">
              <w:rPr>
                <w:rFonts w:eastAsia="Calibri"/>
              </w:rPr>
              <w:t>22</w:t>
            </w:r>
          </w:p>
        </w:tc>
        <w:tc>
          <w:tcPr>
            <w:tcW w:w="2359" w:type="dxa"/>
            <w:tcBorders>
              <w:right w:val="single" w:sz="4" w:space="0" w:color="auto"/>
            </w:tcBorders>
            <w:vAlign w:val="center"/>
          </w:tcPr>
          <w:p w14:paraId="563D1121" w14:textId="77777777" w:rsidR="00761BF0" w:rsidRPr="005A60F3" w:rsidRDefault="00800062">
            <w:pPr>
              <w:widowControl w:val="0"/>
              <w:spacing w:line="360" w:lineRule="auto"/>
              <w:ind w:hanging="3"/>
              <w:jc w:val="center"/>
              <w:rPr>
                <w:rFonts w:eastAsia="Calibri"/>
                <w:color w:val="000000"/>
              </w:rPr>
            </w:pPr>
            <w:r w:rsidRPr="005A60F3">
              <w:rPr>
                <w:rFonts w:eastAsia="Calibri"/>
              </w:rPr>
              <w:t>34</w:t>
            </w:r>
          </w:p>
        </w:tc>
        <w:tc>
          <w:tcPr>
            <w:tcW w:w="239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C6FC0C" w14:textId="77777777" w:rsidR="00761BF0" w:rsidRPr="005A60F3" w:rsidRDefault="00800062" w:rsidP="00EA3A01">
            <w:pPr>
              <w:widowControl w:val="0"/>
              <w:spacing w:line="360" w:lineRule="auto"/>
              <w:ind w:hanging="3"/>
              <w:jc w:val="right"/>
              <w:rPr>
                <w:rFonts w:eastAsia="Calibri"/>
                <w:b/>
                <w:highlight w:val="white"/>
              </w:rPr>
            </w:pPr>
            <w:r w:rsidRPr="005A60F3">
              <w:rPr>
                <w:rFonts w:eastAsia="Calibri"/>
                <w:b/>
                <w:highlight w:val="white"/>
              </w:rPr>
              <w:t>54</w:t>
            </w:r>
            <w:r w:rsidR="00EA3A01">
              <w:rPr>
                <w:rFonts w:eastAsia="Calibri"/>
                <w:b/>
                <w:highlight w:val="white"/>
              </w:rPr>
              <w:t>,</w:t>
            </w:r>
            <w:r w:rsidRPr="005A60F3">
              <w:rPr>
                <w:rFonts w:eastAsia="Calibri"/>
                <w:b/>
                <w:highlight w:val="white"/>
              </w:rPr>
              <w:t>55</w:t>
            </w:r>
          </w:p>
        </w:tc>
      </w:tr>
      <w:tr w:rsidR="00761BF0" w:rsidRPr="005A60F3" w14:paraId="39AEB31C" w14:textId="77777777" w:rsidTr="00EA3A01">
        <w:trPr>
          <w:jc w:val="center"/>
        </w:trPr>
        <w:tc>
          <w:tcPr>
            <w:tcW w:w="2006" w:type="dxa"/>
          </w:tcPr>
          <w:p w14:paraId="5EC238B3" w14:textId="77777777" w:rsidR="00761BF0" w:rsidRPr="005A60F3" w:rsidRDefault="00800062">
            <w:pPr>
              <w:widowControl w:val="0"/>
              <w:spacing w:line="360" w:lineRule="auto"/>
              <w:ind w:hanging="3"/>
              <w:rPr>
                <w:rFonts w:eastAsia="Calibri"/>
                <w:color w:val="000000"/>
              </w:rPr>
            </w:pPr>
            <w:r w:rsidRPr="005A60F3">
              <w:rPr>
                <w:rFonts w:eastAsia="Calibri"/>
                <w:color w:val="000000"/>
              </w:rPr>
              <w:lastRenderedPageBreak/>
              <w:t>An toàn, Vệ sinh lao động</w:t>
            </w:r>
          </w:p>
        </w:tc>
        <w:tc>
          <w:tcPr>
            <w:tcW w:w="2359" w:type="dxa"/>
            <w:vAlign w:val="center"/>
          </w:tcPr>
          <w:p w14:paraId="5C061054" w14:textId="77777777" w:rsidR="00761BF0" w:rsidRPr="005A60F3" w:rsidRDefault="00800062">
            <w:pPr>
              <w:widowControl w:val="0"/>
              <w:spacing w:line="360" w:lineRule="auto"/>
              <w:ind w:hanging="3"/>
              <w:jc w:val="center"/>
              <w:rPr>
                <w:rFonts w:eastAsia="Calibri"/>
              </w:rPr>
            </w:pPr>
            <w:r w:rsidRPr="005A60F3">
              <w:rPr>
                <w:rFonts w:eastAsia="Calibri"/>
              </w:rPr>
              <w:t>23</w:t>
            </w:r>
          </w:p>
        </w:tc>
        <w:tc>
          <w:tcPr>
            <w:tcW w:w="2359" w:type="dxa"/>
            <w:tcBorders>
              <w:right w:val="single" w:sz="4" w:space="0" w:color="auto"/>
            </w:tcBorders>
            <w:vAlign w:val="center"/>
          </w:tcPr>
          <w:p w14:paraId="6FAD5688" w14:textId="77777777" w:rsidR="00761BF0" w:rsidRPr="005A60F3" w:rsidRDefault="00800062">
            <w:pPr>
              <w:widowControl w:val="0"/>
              <w:spacing w:line="360" w:lineRule="auto"/>
              <w:ind w:hanging="3"/>
              <w:jc w:val="center"/>
              <w:rPr>
                <w:rFonts w:eastAsia="Calibri"/>
                <w:color w:val="000000"/>
              </w:rPr>
            </w:pPr>
            <w:r w:rsidRPr="005A60F3">
              <w:rPr>
                <w:rFonts w:eastAsia="Calibri"/>
              </w:rPr>
              <w:t>51</w:t>
            </w:r>
          </w:p>
        </w:tc>
        <w:tc>
          <w:tcPr>
            <w:tcW w:w="239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DD8E73" w14:textId="77777777" w:rsidR="00761BF0" w:rsidRPr="005A60F3" w:rsidRDefault="00800062" w:rsidP="00EA3A01">
            <w:pPr>
              <w:widowControl w:val="0"/>
              <w:spacing w:line="360" w:lineRule="auto"/>
              <w:ind w:hanging="3"/>
              <w:jc w:val="right"/>
              <w:rPr>
                <w:rFonts w:eastAsia="Calibri"/>
                <w:b/>
                <w:highlight w:val="white"/>
              </w:rPr>
            </w:pPr>
            <w:r w:rsidRPr="005A60F3">
              <w:rPr>
                <w:rFonts w:eastAsia="Calibri"/>
                <w:b/>
                <w:highlight w:val="white"/>
              </w:rPr>
              <w:t>121</w:t>
            </w:r>
            <w:r w:rsidR="00EA3A01">
              <w:rPr>
                <w:rFonts w:eastAsia="Calibri"/>
                <w:b/>
                <w:highlight w:val="white"/>
              </w:rPr>
              <w:t>,</w:t>
            </w:r>
            <w:r w:rsidRPr="005A60F3">
              <w:rPr>
                <w:rFonts w:eastAsia="Calibri"/>
                <w:b/>
                <w:highlight w:val="white"/>
              </w:rPr>
              <w:t>74</w:t>
            </w:r>
          </w:p>
        </w:tc>
      </w:tr>
      <w:tr w:rsidR="00761BF0" w:rsidRPr="005A60F3" w14:paraId="03B56AD1" w14:textId="77777777" w:rsidTr="00EA3A01">
        <w:trPr>
          <w:jc w:val="center"/>
        </w:trPr>
        <w:tc>
          <w:tcPr>
            <w:tcW w:w="2006" w:type="dxa"/>
          </w:tcPr>
          <w:p w14:paraId="7E1A1122"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Tổng</w:t>
            </w:r>
          </w:p>
        </w:tc>
        <w:tc>
          <w:tcPr>
            <w:tcW w:w="2359" w:type="dxa"/>
            <w:vAlign w:val="center"/>
          </w:tcPr>
          <w:p w14:paraId="49104EFF" w14:textId="77777777" w:rsidR="00761BF0" w:rsidRPr="005A60F3" w:rsidRDefault="00800062">
            <w:pPr>
              <w:widowControl w:val="0"/>
              <w:spacing w:line="360" w:lineRule="auto"/>
              <w:ind w:hanging="3"/>
              <w:jc w:val="center"/>
              <w:rPr>
                <w:rFonts w:eastAsia="Calibri"/>
                <w:b/>
              </w:rPr>
            </w:pPr>
            <w:r w:rsidRPr="005A60F3">
              <w:rPr>
                <w:rFonts w:eastAsia="Calibri"/>
                <w:b/>
              </w:rPr>
              <w:t>200</w:t>
            </w:r>
          </w:p>
        </w:tc>
        <w:tc>
          <w:tcPr>
            <w:tcW w:w="2359" w:type="dxa"/>
            <w:tcBorders>
              <w:right w:val="single" w:sz="4" w:space="0" w:color="auto"/>
            </w:tcBorders>
            <w:vAlign w:val="center"/>
          </w:tcPr>
          <w:p w14:paraId="11B35A0A" w14:textId="77777777" w:rsidR="00761BF0" w:rsidRPr="005A60F3" w:rsidRDefault="00800062">
            <w:pPr>
              <w:widowControl w:val="0"/>
              <w:spacing w:line="360" w:lineRule="auto"/>
              <w:ind w:firstLine="0"/>
              <w:jc w:val="center"/>
              <w:rPr>
                <w:rFonts w:eastAsia="Calibri"/>
                <w:b/>
                <w:color w:val="000000"/>
              </w:rPr>
            </w:pPr>
            <w:r w:rsidRPr="005A60F3">
              <w:rPr>
                <w:rFonts w:eastAsia="Calibri"/>
                <w:b/>
              </w:rPr>
              <w:t>256</w:t>
            </w:r>
          </w:p>
        </w:tc>
        <w:tc>
          <w:tcPr>
            <w:tcW w:w="239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891FD76" w14:textId="77777777" w:rsidR="00761BF0" w:rsidRPr="005A60F3" w:rsidRDefault="00800062" w:rsidP="00EA3A01">
            <w:pPr>
              <w:widowControl w:val="0"/>
              <w:spacing w:line="360" w:lineRule="auto"/>
              <w:ind w:hanging="3"/>
              <w:jc w:val="right"/>
              <w:rPr>
                <w:rFonts w:eastAsia="Calibri"/>
                <w:b/>
                <w:highlight w:val="white"/>
              </w:rPr>
            </w:pPr>
            <w:r w:rsidRPr="005A60F3">
              <w:rPr>
                <w:rFonts w:eastAsia="Calibri"/>
                <w:b/>
                <w:highlight w:val="white"/>
              </w:rPr>
              <w:t>28</w:t>
            </w:r>
            <w:r w:rsidR="00EA3A01">
              <w:rPr>
                <w:rFonts w:eastAsia="Calibri"/>
                <w:b/>
                <w:highlight w:val="white"/>
              </w:rPr>
              <w:t>,</w:t>
            </w:r>
            <w:r w:rsidRPr="005A60F3">
              <w:rPr>
                <w:rFonts w:eastAsia="Calibri"/>
                <w:b/>
                <w:highlight w:val="white"/>
              </w:rPr>
              <w:t>00</w:t>
            </w:r>
          </w:p>
        </w:tc>
      </w:tr>
    </w:tbl>
    <w:p w14:paraId="61CF8A52" w14:textId="177D5F1B" w:rsidR="00761BF0" w:rsidRPr="005A60F3" w:rsidRDefault="00800062">
      <w:pPr>
        <w:spacing w:before="120" w:line="360" w:lineRule="auto"/>
        <w:ind w:firstLine="720"/>
        <w:jc w:val="both"/>
        <w:rPr>
          <w:rFonts w:eastAsia="Calibri"/>
          <w:color w:val="000000"/>
        </w:rPr>
      </w:pPr>
      <w:r w:rsidRPr="005A60F3">
        <w:rPr>
          <w:rFonts w:eastAsia="Calibri"/>
          <w:color w:val="000000"/>
        </w:rPr>
        <w:t>Trong năm học vừa qua, Khoa Mỏ có tăng về quy mô so với năm học trước. Các hoạt động giảng dạy được duy trì ổn định. Bên cạnh nhiệm vụ hàng đầu là giảng dạy và học tập, viên chức của Khoa cũng hưởng ứng các cuộc vận động lớn của ngành Giáo dục &amp; Đào tạo, các phong trào thi đua do Nhà trường tổ chức. Được sự quan tâm chỉ đạo trực tiếp của của BCN Khoa, sự hoạt động tích cực của cán bộ quản lý sinh viên, của BCH Liên chi đoàn, BCH Liên chi hội SV, BCH chi đoàn và ban cán sự các lớp,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xml:space="preserve"> công tác sinh viên của khoa Mỏ đã thu được những thành công nhất định. </w:t>
      </w:r>
      <w:r w:rsidRPr="005A60F3">
        <w:rPr>
          <w:rFonts w:eastAsia="Calibri"/>
          <w:color w:val="000000"/>
          <w:highlight w:val="white"/>
        </w:rPr>
        <w:t xml:space="preserve">BCN Khoa đã biểu dương </w:t>
      </w:r>
      <w:r w:rsidR="00C1371B">
        <w:rPr>
          <w:rFonts w:eastAsia="Calibri"/>
          <w:color w:val="000000"/>
          <w:highlight w:val="white"/>
        </w:rPr>
        <w:t>48</w:t>
      </w:r>
      <w:r w:rsidRPr="005A60F3">
        <w:rPr>
          <w:rFonts w:eastAsia="Calibri"/>
          <w:color w:val="000000"/>
          <w:highlight w:val="white"/>
        </w:rPr>
        <w:t xml:space="preserve"> sinh viên có thành tích cao trong học tập và rèn luyện</w:t>
      </w:r>
      <w:r w:rsidR="00C1371B">
        <w:rPr>
          <w:rFonts w:eastAsia="Calibri"/>
          <w:color w:val="000000"/>
          <w:highlight w:val="white"/>
        </w:rPr>
        <w:t xml:space="preserve"> và </w:t>
      </w:r>
      <w:r w:rsidRPr="005A60F3">
        <w:rPr>
          <w:rFonts w:eastAsia="Calibri"/>
          <w:color w:val="000000"/>
          <w:highlight w:val="white"/>
        </w:rPr>
        <w:t>03 sinh viên K</w:t>
      </w:r>
      <w:r w:rsidRPr="005A60F3">
        <w:rPr>
          <w:rFonts w:eastAsia="Calibri"/>
          <w:highlight w:val="white"/>
        </w:rPr>
        <w:t>70</w:t>
      </w:r>
      <w:r w:rsidRPr="005A60F3">
        <w:rPr>
          <w:rFonts w:eastAsia="Calibri"/>
          <w:color w:val="000000"/>
          <w:highlight w:val="white"/>
        </w:rPr>
        <w:t xml:space="preserve"> thuộc 03 ngành được khen thưởng đầu vào. Khoa </w:t>
      </w:r>
      <w:r w:rsidRPr="005A60F3">
        <w:rPr>
          <w:rFonts w:eastAsia="Calibri"/>
          <w:color w:val="000000"/>
        </w:rPr>
        <w:t>Mỏ cũng đã nhận được nhiều sự quan tâm giúp đỡ về vật chất lẫn tinh thần trong phong trào học tập, NCKH của sinh viên Khoa Mỏ từ các đơn vị như Tổng Công ty Khoáng sản – Vinacomin; Viện Khoa học Công nghệ mỏ-Vinacomin;  Viện Khoa học và Công nghệ mỏ – luyện kim; Công ty Cổ phần Tin học, công nghệ, môi trường – Vinacomin; Công ty Cổ phần Tư vấn Tài nguyên và Môi trường 86 Việt Nam; Công ty Cổ phần tư vấn Công nghệ và thiết bị Mỏ – Luyện kim;  Hội Kỹ thuật Nổ mìn Việt Nam; Hội Tuyển khoáng Việt Nam; Trung tâm Nghiên cứu Cơ điện mỏ; Trung tâm Khoa học Công nghệ Mỏ và Môi trường; Bộ môn Khai thác Lộ thiên; Bộ môn Khai thác Hầm lò, Bộ môn Tuyển khoáng, Bộ môn Sức bền vật liệu và các thầy cô khoa Mỏ,Trường ĐH Mỏ - Địa chất,...</w:t>
      </w:r>
    </w:p>
    <w:p w14:paraId="71FA670B"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Lãnh đạo Khoa Mỏ đã phối hợp chặt chẽ với Phòng Công tác Chính trị-Sinh viên, BCH đoàn trường trong các hoạt động của sinh viên, thông qua đội ngũ quản lý trực tiếp, BCH LCĐ, BCH LCH sinh viên chỉ đạo, triển khai các hoạt động của sinh viên, chủ động trao đổi với các lãnh đạo bộ môn chuyên ngành, giáo viên chủ nhiệm để nắm bắt tình hình, rút kinh nghiệm để kịp thời chấn chỉnh những sai phạm, thực hiện tốt việc xã hội hóa công tác quản lý sinh viên.</w:t>
      </w:r>
      <w:r w:rsidRPr="005A60F3">
        <w:rPr>
          <w:rFonts w:eastAsia="Calibri"/>
          <w:color w:val="000000"/>
        </w:rPr>
        <w:tab/>
      </w:r>
    </w:p>
    <w:p w14:paraId="2E50097B"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lastRenderedPageBreak/>
        <w:t>Bên cạnh những kết quả đạt được, công tác quản lý sinh viên của khoa vẫn còn có những khó khăn. Nhiều SV đang nợ chuẩn đầu ra chưa lấy bằng tốt nghiệp thay đổi số điện thoại hoặc từ chối tham dự thi hoàn thành các chứng chỉ chuẩn đầu ra gây tồn đọng cho công tác xét tốt nghiệp của sinh viên. Một số sinh viên không tham gia sinh hoạt lớp nên thông tin sinh viên cung cấp cho khoa không chính xác, gây khó khăn trong việc phối hợp với gia đình trong công tác quản lý sinh viên.</w:t>
      </w:r>
    </w:p>
    <w:p w14:paraId="4F889085"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Giáo viên chủ nhiệm phối hợp với phòng ban chức năng của nhà trường trong công tác quản lý sinh viên; thực hiện liên lạc với sinh viên thông qua hệ thống thư báo, thư điện tử, hoặc lấy số điện thoại của phụ huynh học sinh để liên lạc một cách chủ động và tích cực hơn nữa. Khoa sẽ tăng cường giám sát quy trình sinh hoạt lớp và thu thập thông tin để đôn đốc, nắm bắt sát và cụ thể hơn nữa tình hình sinh viên tại các lớp.</w:t>
      </w:r>
    </w:p>
    <w:p w14:paraId="451D1A2E" w14:textId="77777777" w:rsidR="00761BF0" w:rsidRPr="005A60F3" w:rsidRDefault="00800062">
      <w:pPr>
        <w:widowControl w:val="0"/>
        <w:spacing w:line="360" w:lineRule="auto"/>
        <w:ind w:hanging="3"/>
        <w:rPr>
          <w:rFonts w:eastAsia="Calibri"/>
          <w:color w:val="000000"/>
        </w:rPr>
      </w:pPr>
      <w:r w:rsidRPr="005A60F3">
        <w:rPr>
          <w:rFonts w:eastAsia="Calibri"/>
          <w:b/>
          <w:i/>
          <w:color w:val="000000"/>
        </w:rPr>
        <w:t xml:space="preserve">2.6.2. Công tác tư vấn tuyển sinh </w:t>
      </w:r>
    </w:p>
    <w:p w14:paraId="088224B7"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Khoa Mỏ đã tổ chức các đợt tư vấn tuyển sinh bằng các hình thức: Đưa thông tin quảng bá ngành nghề đào tạo lên Website của khoa, trên mạng xã hội facebook, chạy quảng cáo ngành nghề trên trang facebook của khoa, tư vấn tại trường khi SV nhập học, đến các doanh nghiệp Mỏ tư vấn trực tiếp. Các viên chức giảng dạy của khoa cũng tích cực tư vấn tuyển sinh tại các doanh nghiệp khắp cả nước cho các hệ đào tạo của khoa. Năm 202</w:t>
      </w:r>
      <w:r w:rsidRPr="005A60F3">
        <w:rPr>
          <w:rFonts w:eastAsia="Calibri"/>
        </w:rPr>
        <w:t>5</w:t>
      </w:r>
      <w:r w:rsidRPr="005A60F3">
        <w:rPr>
          <w:rFonts w:eastAsia="Calibri"/>
          <w:color w:val="000000"/>
        </w:rPr>
        <w:t xml:space="preserve"> Khoa Mỏ đã tuyển sinh được</w:t>
      </w:r>
      <w:r w:rsidRPr="005A60F3">
        <w:rPr>
          <w:rFonts w:eastAsia="Calibri"/>
          <w:highlight w:val="white"/>
        </w:rPr>
        <w:t xml:space="preserve"> 192 SV chính quy, trong đó 118 SV ngành kỹ thuật Mỏ, 24 SV ngành kỹ thuật tuyển khoáng và 50 SV ngành </w:t>
      </w:r>
      <w:proofErr w:type="gramStart"/>
      <w:r w:rsidRPr="005A60F3">
        <w:rPr>
          <w:rFonts w:eastAsia="Calibri"/>
          <w:highlight w:val="white"/>
        </w:rPr>
        <w:t>An</w:t>
      </w:r>
      <w:proofErr w:type="gramEnd"/>
      <w:r w:rsidRPr="005A60F3">
        <w:rPr>
          <w:rFonts w:eastAsia="Calibri"/>
          <w:highlight w:val="white"/>
        </w:rPr>
        <w:t xml:space="preserve"> toàn vệ sinh lao động. </w:t>
      </w:r>
      <w:r w:rsidRPr="005A60F3">
        <w:rPr>
          <w:rFonts w:eastAsia="Calibri"/>
          <w:color w:val="000000"/>
          <w:highlight w:val="white"/>
        </w:rPr>
        <w:t xml:space="preserve">Khoa cần tăng cường </w:t>
      </w:r>
      <w:r w:rsidRPr="005A60F3">
        <w:rPr>
          <w:rFonts w:eastAsia="Calibri"/>
          <w:color w:val="000000"/>
        </w:rPr>
        <w:t xml:space="preserve">công tác tuyển sinh thông qua các thông tin về ngành nghề đào tạo, cơ hội việc làm trên website của Khoa. Phối hợp tốt hơn nữa với Phòng Quan hệ Công chúng và Doanh nghiệp trong công tác tư vấn tuyển sinh các ngành đào tạo của Khoa. Tăng cường tư vấn tuyển sinh tại khu vực Miền Nam đang có nhu cầu tuyển dụng kỹ sư Mỏ, kỹ sư Tuyển khoáng, kỹ sư An </w:t>
      </w:r>
      <w:proofErr w:type="gramStart"/>
      <w:r w:rsidRPr="005A60F3">
        <w:rPr>
          <w:rFonts w:eastAsia="Calibri"/>
          <w:color w:val="000000"/>
        </w:rPr>
        <w:t>toàn,vệ</w:t>
      </w:r>
      <w:proofErr w:type="gramEnd"/>
      <w:r w:rsidRPr="005A60F3">
        <w:rPr>
          <w:rFonts w:eastAsia="Calibri"/>
          <w:color w:val="000000"/>
        </w:rPr>
        <w:t xml:space="preserve"> sinh lao động. Cần có bộ phận làm tư vấn tuyển sinh và giữ mối liên lạc mật thiết với các cựu sinh viên, các Công ty và các nhà tuyển dụng. </w:t>
      </w:r>
    </w:p>
    <w:p w14:paraId="03C73755" w14:textId="77777777" w:rsidR="00761BF0" w:rsidRPr="005A60F3" w:rsidRDefault="00800062">
      <w:pPr>
        <w:widowControl w:val="0"/>
        <w:spacing w:line="360" w:lineRule="auto"/>
        <w:ind w:hanging="3"/>
        <w:rPr>
          <w:rFonts w:eastAsia="Calibri"/>
          <w:color w:val="000000"/>
        </w:rPr>
      </w:pPr>
      <w:r w:rsidRPr="005A60F3">
        <w:rPr>
          <w:rFonts w:eastAsia="Calibri"/>
          <w:b/>
          <w:i/>
          <w:color w:val="000000"/>
        </w:rPr>
        <w:t>2.6.3. Công tác hướng nghiệp và tư vấn việc làm sinh viên</w:t>
      </w:r>
    </w:p>
    <w:p w14:paraId="0CA269DC"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yellow"/>
        </w:rPr>
      </w:pPr>
      <w:r w:rsidRPr="005A60F3">
        <w:rPr>
          <w:rFonts w:eastAsia="Calibri"/>
          <w:color w:val="000000"/>
        </w:rPr>
        <w:t xml:space="preserve">Thông qua các đợt thực tập sản xuất, thực tập tốt nghiệp, các hoạt động </w:t>
      </w:r>
      <w:r w:rsidRPr="005A60F3">
        <w:rPr>
          <w:rFonts w:eastAsia="Calibri"/>
          <w:color w:val="000000"/>
        </w:rPr>
        <w:lastRenderedPageBreak/>
        <w:t xml:space="preserve">giảng dạy, các bộ môn trong khoa đã kết hợp tốt công tác giảng dạy và hướng nghiệp cho sinh viên trong khoa. Khoa Mỏ đã phối hợp với nhà trường, các đơn doanh nghiệp giới thiệu các cơ hội việc làm cho sinh viên của khoa, tổ chức thăm quan kỹ thuật cho sinh viên đến các đơn vị đối tác. </w:t>
      </w:r>
    </w:p>
    <w:p w14:paraId="4DC3D651"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Việc nắm bắt thông tin của sinh viên của Khoa Mỏ sau khi ra trường còn nhiều hạn chế. Khoa và các bộ môn chưa thu thập một cách có hệ thống các thông tin để liên lạc với các em sinh viên để giới thiệu việc làm và khảo sát thông tin, cải thiện các công tác hướng nghiệp và tư vấn sinh viên trong và sau khi tốt nghiệp. </w:t>
      </w:r>
    </w:p>
    <w:p w14:paraId="6D01C08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Tổ chức hệ thống quản lý hoặc thu thập thông tin cựu sinh viên của Khoa Mỏ để có cơ sở dữ liệu giới thiệu các thông tin đào tạo, thông tin việc làm đến các cựu sinh viên Khoa Mỏ trong tương lai.</w:t>
      </w:r>
    </w:p>
    <w:p w14:paraId="77432852" w14:textId="77777777" w:rsidR="00761BF0" w:rsidRPr="005A60F3" w:rsidRDefault="00800062">
      <w:pPr>
        <w:widowControl w:val="0"/>
        <w:spacing w:line="360" w:lineRule="auto"/>
        <w:ind w:hanging="3"/>
        <w:rPr>
          <w:rFonts w:eastAsia="Calibri"/>
          <w:color w:val="000000"/>
        </w:rPr>
      </w:pPr>
      <w:r w:rsidRPr="005A60F3">
        <w:rPr>
          <w:rFonts w:eastAsia="Calibri"/>
          <w:b/>
          <w:i/>
          <w:color w:val="000000"/>
        </w:rPr>
        <w:t>2.7. Công tác tổ chức đào tạo</w:t>
      </w:r>
    </w:p>
    <w:p w14:paraId="666EBD9C" w14:textId="77777777" w:rsidR="00761BF0" w:rsidRPr="005A60F3" w:rsidRDefault="00800062">
      <w:pPr>
        <w:widowControl w:val="0"/>
        <w:spacing w:line="360" w:lineRule="auto"/>
        <w:ind w:hanging="3"/>
        <w:rPr>
          <w:rFonts w:eastAsia="Calibri"/>
          <w:color w:val="000000"/>
        </w:rPr>
      </w:pPr>
      <w:r w:rsidRPr="005A60F3">
        <w:rPr>
          <w:rFonts w:eastAsia="Calibri"/>
          <w:b/>
          <w:i/>
          <w:color w:val="000000"/>
        </w:rPr>
        <w:t xml:space="preserve">2.7.1. Chương trình đào tạo: </w:t>
      </w:r>
    </w:p>
    <w:p w14:paraId="416CF23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Để phát triển công tác đào tạo với quy mô hợp lý và đảm bảo chất lượng, Đảng ủy Bộ phận Khoa Mỏ đã chỉ đạo, triển khai thực hiện chủ trương đa dạng hóa ngành nghề đào tạo, phát triển Cao học, NCS ở nhiều nguồn, nhiều vùng của đất nước.</w:t>
      </w:r>
    </w:p>
    <w:p w14:paraId="0B9450EB" w14:textId="77777777" w:rsidR="00761BF0" w:rsidRPr="005A60F3" w:rsidRDefault="00800062">
      <w:pPr>
        <w:widowControl w:val="0"/>
        <w:spacing w:line="360" w:lineRule="auto"/>
        <w:ind w:hanging="3"/>
        <w:rPr>
          <w:rFonts w:eastAsia="Calibri"/>
          <w:color w:val="000000"/>
        </w:rPr>
      </w:pPr>
      <w:r w:rsidRPr="005A60F3">
        <w:rPr>
          <w:rFonts w:eastAsia="Calibri"/>
          <w:b/>
          <w:i/>
          <w:color w:val="000000"/>
        </w:rPr>
        <w:t>2.7.2. Công tác tổ chức đào tạo</w:t>
      </w:r>
    </w:p>
    <w:p w14:paraId="53F0F84C"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Đào tạo Đại học: Công tác tổ chức đào tạo đại học nhìn chung được thực hiện tốt, bám theo các kế hoạch của nhà trường;</w:t>
      </w:r>
    </w:p>
    <w:p w14:paraId="5E726CE6"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Đào tạo Sau đại học: Công tác tổ chức đào tạo Sau đại học thực hiện đúng theo lịch giảng dạy của Phòng đào tạo Sau đại học. Nhìn chung, các giáo trình, bài giảng cho giảng dạy cao học đã tương đối đầy đủ, đáp ứng được yêu cầu đào tạo các ngành cao học của Khoa. </w:t>
      </w:r>
    </w:p>
    <w:p w14:paraId="66C8A5F8"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bookmarkStart w:id="2" w:name="_heading=h.30j0zll" w:colFirst="0" w:colLast="0"/>
      <w:bookmarkEnd w:id="2"/>
      <w:r w:rsidRPr="005A60F3">
        <w:rPr>
          <w:rFonts w:eastAsia="Calibri"/>
          <w:b/>
          <w:i/>
          <w:color w:val="000000"/>
        </w:rPr>
        <w:t>2.7.3. Công tác khảo thí và đảm bảo chất lượng giáo dục</w:t>
      </w:r>
    </w:p>
    <w:p w14:paraId="3A9402F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Thực hiện chỉ đạo của Nhà trường đã khảo thí toàn bộ các học phần đào tạo, trong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xml:space="preserve">; Tất cả các bộ đề thi, ngân hàng câu hỏi và đáp án đều được chuẩn bị đầy đủ, chi tiết đáp ứng đúng yêu cầu của Nhà trường. Chất lượng đề thi tương đối tốt, giúp đánh giá và phân loại sinh viên tương đối chính xác. Công tác chấm thi Khảo thí cũng được cán bộ trong Khoa Mỏ thực hiện </w:t>
      </w:r>
      <w:r w:rsidRPr="005A60F3">
        <w:rPr>
          <w:rFonts w:eastAsia="Calibri"/>
          <w:color w:val="000000"/>
        </w:rPr>
        <w:lastRenderedPageBreak/>
        <w:t xml:space="preserve">nghiêm túc và đúng thời hạn. </w:t>
      </w:r>
    </w:p>
    <w:p w14:paraId="5B41CE50"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bookmarkStart w:id="3" w:name="_heading=h.1fob9te" w:colFirst="0" w:colLast="0"/>
      <w:bookmarkEnd w:id="3"/>
      <w:r w:rsidRPr="005A60F3">
        <w:rPr>
          <w:rFonts w:eastAsia="Calibri"/>
          <w:color w:val="000000"/>
          <w:highlight w:val="white"/>
        </w:rPr>
        <w:t xml:space="preserve">Khoa </w:t>
      </w:r>
      <w:r w:rsidRPr="005A60F3">
        <w:rPr>
          <w:rFonts w:eastAsia="Calibri"/>
          <w:highlight w:val="white"/>
        </w:rPr>
        <w:t xml:space="preserve">đã hoàn thành </w:t>
      </w:r>
      <w:hyperlink r:id="rId10">
        <w:r w:rsidRPr="005A60F3">
          <w:rPr>
            <w:rFonts w:eastAsia="Calibri"/>
            <w:color w:val="000000"/>
            <w:highlight w:val="white"/>
          </w:rPr>
          <w:t>công tác Tự đánh giá CTĐT trình độ Thạc sỹ ngành Khai thác mỏ</w:t>
        </w:r>
      </w:hyperlink>
      <w:r w:rsidRPr="005A60F3">
        <w:rPr>
          <w:rFonts w:eastAsia="Calibri"/>
          <w:color w:val="000000"/>
          <w:highlight w:val="white"/>
        </w:rPr>
        <w:t xml:space="preserve">;  Triển khai, xây dựng Báo cáo giữa chu kỳ kiểm định (2020-2025) đối với 02 chương trình đào tạo: Kỹ thuật mỏ và Kỹ thuật tuyển khoáng; </w:t>
      </w:r>
      <w:r w:rsidRPr="005A60F3">
        <w:rPr>
          <w:rFonts w:eastAsia="Calibri"/>
          <w:highlight w:val="white"/>
        </w:rPr>
        <w:t>Triển khai công tác tự đánh giá CTĐT trình độ ĐH ngành Kỹ thuật mỏ và Kỹ thuật Tuyển khoáng</w:t>
      </w:r>
      <w:r w:rsidRPr="005A60F3">
        <w:rPr>
          <w:rFonts w:eastAsia="Calibri"/>
          <w:color w:val="000000"/>
          <w:highlight w:val="white"/>
        </w:rPr>
        <w:t>.</w:t>
      </w:r>
    </w:p>
    <w:p w14:paraId="0694A916"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b/>
          <w:color w:val="000000"/>
          <w:highlight w:val="white"/>
        </w:rPr>
        <w:t>3. Công tác Khoa học - Công nghệ và Hợp tác quốc tế</w:t>
      </w:r>
    </w:p>
    <w:p w14:paraId="10275230"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b/>
          <w:i/>
          <w:color w:val="000000"/>
          <w:highlight w:val="white"/>
        </w:rPr>
        <w:t>3.1 Nghiên cứu khoa học</w:t>
      </w:r>
    </w:p>
    <w:p w14:paraId="4F88C0D2"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b/>
          <w:i/>
          <w:color w:val="000000"/>
          <w:highlight w:val="white"/>
        </w:rPr>
        <w:t>3.1.1. Nhiệm vụ Khoa học và Công nghệ các cấp</w:t>
      </w:r>
    </w:p>
    <w:p w14:paraId="4C5A19C5" w14:textId="77777777" w:rsidR="00761BF0" w:rsidRPr="005A60F3" w:rsidRDefault="00800062">
      <w:pPr>
        <w:widowControl w:val="0"/>
        <w:spacing w:line="360" w:lineRule="auto"/>
        <w:ind w:firstLine="720"/>
        <w:jc w:val="both"/>
        <w:rPr>
          <w:rFonts w:eastAsia="Calibri"/>
          <w:color w:val="000000"/>
          <w:highlight w:val="white"/>
        </w:rPr>
      </w:pPr>
      <w:r w:rsidRPr="005A60F3">
        <w:rPr>
          <w:rFonts w:eastAsia="Calibri"/>
          <w:color w:val="000000"/>
          <w:highlight w:val="white"/>
        </w:rPr>
        <w:t>Năm học 202</w:t>
      </w:r>
      <w:r w:rsidRPr="005A60F3">
        <w:rPr>
          <w:rFonts w:eastAsia="Calibri"/>
          <w:highlight w:val="white"/>
        </w:rPr>
        <w:t>4</w:t>
      </w:r>
      <w:r w:rsidRPr="005A60F3">
        <w:rPr>
          <w:rFonts w:eastAsia="Calibri"/>
          <w:color w:val="000000"/>
          <w:highlight w:val="white"/>
        </w:rPr>
        <w:t>-202</w:t>
      </w:r>
      <w:r w:rsidRPr="005A60F3">
        <w:rPr>
          <w:rFonts w:eastAsia="Calibri"/>
          <w:highlight w:val="white"/>
        </w:rPr>
        <w:t>5</w:t>
      </w:r>
      <w:r w:rsidRPr="005A60F3">
        <w:rPr>
          <w:rFonts w:eastAsia="Calibri"/>
          <w:color w:val="000000"/>
          <w:highlight w:val="white"/>
        </w:rPr>
        <w:t>, đã và đang thực hiện 05 đề tài cấp bộ và cấp Tập đoàn TKV, H</w:t>
      </w:r>
      <w:r w:rsidRPr="005A60F3">
        <w:rPr>
          <w:rFonts w:eastAsia="Calibri"/>
          <w:highlight w:val="white"/>
        </w:rPr>
        <w:t>Đ CGCN</w:t>
      </w:r>
      <w:r w:rsidRPr="005A60F3">
        <w:rPr>
          <w:rFonts w:eastAsia="Calibri"/>
          <w:color w:val="000000"/>
          <w:highlight w:val="white"/>
        </w:rPr>
        <w:t xml:space="preserve">; 07 đề tài cấp cơ sở với tổng kinh phí hơn </w:t>
      </w:r>
      <w:r w:rsidRPr="005A60F3">
        <w:rPr>
          <w:rFonts w:eastAsia="Calibri"/>
          <w:highlight w:val="white"/>
        </w:rPr>
        <w:t>4</w:t>
      </w:r>
      <w:r w:rsidRPr="005A60F3">
        <w:rPr>
          <w:rFonts w:eastAsia="Calibri"/>
          <w:color w:val="000000"/>
          <w:highlight w:val="white"/>
        </w:rPr>
        <w:t xml:space="preserve"> tỷ đồng. </w:t>
      </w:r>
    </w:p>
    <w:p w14:paraId="379B8078"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Bảng 7. Số lượng và kinh phí KHCN các cấp</w:t>
      </w:r>
    </w:p>
    <w:tbl>
      <w:tblPr>
        <w:tblStyle w:val="af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1080"/>
        <w:gridCol w:w="1557"/>
        <w:gridCol w:w="1323"/>
        <w:gridCol w:w="1620"/>
      </w:tblGrid>
      <w:tr w:rsidR="00761BF0" w:rsidRPr="005A60F3" w14:paraId="3E3BA216" w14:textId="77777777">
        <w:trPr>
          <w:cantSplit/>
        </w:trPr>
        <w:tc>
          <w:tcPr>
            <w:tcW w:w="3600" w:type="dxa"/>
            <w:vMerge w:val="restart"/>
            <w:vAlign w:val="center"/>
          </w:tcPr>
          <w:p w14:paraId="639C56A1"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Nội dung</w:t>
            </w:r>
          </w:p>
        </w:tc>
        <w:tc>
          <w:tcPr>
            <w:tcW w:w="2637" w:type="dxa"/>
            <w:gridSpan w:val="2"/>
            <w:vAlign w:val="center"/>
          </w:tcPr>
          <w:p w14:paraId="7FB452EC" w14:textId="77777777" w:rsidR="00761BF0" w:rsidRPr="005A60F3" w:rsidRDefault="00800062">
            <w:pPr>
              <w:widowControl w:val="0"/>
              <w:spacing w:line="360" w:lineRule="auto"/>
              <w:ind w:hanging="3"/>
              <w:jc w:val="center"/>
              <w:rPr>
                <w:rFonts w:eastAsia="Calibri"/>
                <w:color w:val="000000"/>
              </w:rPr>
            </w:pPr>
            <w:r w:rsidRPr="005A60F3">
              <w:rPr>
                <w:rFonts w:eastAsia="Calibri"/>
                <w:b/>
              </w:rPr>
              <w:t>Năm học 2023-2024</w:t>
            </w:r>
          </w:p>
        </w:tc>
        <w:tc>
          <w:tcPr>
            <w:tcW w:w="2943" w:type="dxa"/>
            <w:gridSpan w:val="2"/>
            <w:vAlign w:val="center"/>
          </w:tcPr>
          <w:p w14:paraId="43DE3247"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Năm học 202</w:t>
            </w:r>
            <w:r w:rsidRPr="005A60F3">
              <w:rPr>
                <w:rFonts w:eastAsia="Calibri"/>
                <w:b/>
              </w:rPr>
              <w:t>4</w:t>
            </w:r>
            <w:r w:rsidRPr="005A60F3">
              <w:rPr>
                <w:rFonts w:eastAsia="Calibri"/>
                <w:b/>
                <w:color w:val="000000"/>
              </w:rPr>
              <w:t>-202</w:t>
            </w:r>
            <w:r w:rsidRPr="005A60F3">
              <w:rPr>
                <w:rFonts w:eastAsia="Calibri"/>
                <w:b/>
              </w:rPr>
              <w:t>5</w:t>
            </w:r>
          </w:p>
        </w:tc>
      </w:tr>
      <w:tr w:rsidR="00761BF0" w:rsidRPr="005A60F3" w14:paraId="53075B95" w14:textId="77777777">
        <w:trPr>
          <w:cantSplit/>
        </w:trPr>
        <w:tc>
          <w:tcPr>
            <w:tcW w:w="3600" w:type="dxa"/>
            <w:vMerge/>
            <w:vAlign w:val="center"/>
          </w:tcPr>
          <w:p w14:paraId="10C60D19" w14:textId="77777777" w:rsidR="00761BF0" w:rsidRPr="005A60F3" w:rsidRDefault="00761BF0">
            <w:pPr>
              <w:widowControl w:val="0"/>
              <w:pBdr>
                <w:top w:val="nil"/>
                <w:left w:val="nil"/>
                <w:bottom w:val="nil"/>
                <w:right w:val="nil"/>
                <w:between w:val="nil"/>
              </w:pBdr>
              <w:spacing w:line="276" w:lineRule="auto"/>
              <w:ind w:firstLine="0"/>
              <w:rPr>
                <w:rFonts w:eastAsia="Calibri"/>
                <w:color w:val="000000"/>
              </w:rPr>
            </w:pPr>
          </w:p>
        </w:tc>
        <w:tc>
          <w:tcPr>
            <w:tcW w:w="1080" w:type="dxa"/>
            <w:vAlign w:val="center"/>
          </w:tcPr>
          <w:p w14:paraId="18F1292A"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Số lượng</w:t>
            </w:r>
          </w:p>
        </w:tc>
        <w:tc>
          <w:tcPr>
            <w:tcW w:w="1557" w:type="dxa"/>
            <w:vAlign w:val="center"/>
          </w:tcPr>
          <w:p w14:paraId="76C4E2C2"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Kinh phí (triệu đồng)</w:t>
            </w:r>
          </w:p>
        </w:tc>
        <w:tc>
          <w:tcPr>
            <w:tcW w:w="1323" w:type="dxa"/>
            <w:vAlign w:val="center"/>
          </w:tcPr>
          <w:p w14:paraId="7A3C16A6"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Số lượng</w:t>
            </w:r>
          </w:p>
        </w:tc>
        <w:tc>
          <w:tcPr>
            <w:tcW w:w="1620" w:type="dxa"/>
            <w:vAlign w:val="center"/>
          </w:tcPr>
          <w:p w14:paraId="6E3DC6FA"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Kinh phí (triệu đồng)</w:t>
            </w:r>
          </w:p>
        </w:tc>
      </w:tr>
      <w:tr w:rsidR="00761BF0" w:rsidRPr="005A60F3" w14:paraId="41EE7547" w14:textId="77777777">
        <w:tc>
          <w:tcPr>
            <w:tcW w:w="3600" w:type="dxa"/>
          </w:tcPr>
          <w:p w14:paraId="5C513938"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Nhiệm vụ KHCN cấp Nhà nước, Hợp tác song phương</w:t>
            </w:r>
          </w:p>
        </w:tc>
        <w:tc>
          <w:tcPr>
            <w:tcW w:w="1080" w:type="dxa"/>
          </w:tcPr>
          <w:p w14:paraId="330D0E3C" w14:textId="77777777" w:rsidR="00761BF0" w:rsidRPr="005A60F3" w:rsidRDefault="00800062">
            <w:pPr>
              <w:widowControl w:val="0"/>
              <w:spacing w:line="360" w:lineRule="auto"/>
              <w:ind w:hanging="3"/>
              <w:jc w:val="center"/>
              <w:rPr>
                <w:rFonts w:eastAsia="Calibri"/>
              </w:rPr>
            </w:pPr>
            <w:r w:rsidRPr="005A60F3">
              <w:rPr>
                <w:rFonts w:eastAsia="Calibri"/>
              </w:rPr>
              <w:t>0</w:t>
            </w:r>
          </w:p>
        </w:tc>
        <w:tc>
          <w:tcPr>
            <w:tcW w:w="1557" w:type="dxa"/>
          </w:tcPr>
          <w:p w14:paraId="16E7D510" w14:textId="77777777" w:rsidR="00761BF0" w:rsidRPr="005A60F3" w:rsidRDefault="00800062">
            <w:pPr>
              <w:widowControl w:val="0"/>
              <w:spacing w:line="360" w:lineRule="auto"/>
              <w:ind w:hanging="3"/>
              <w:jc w:val="center"/>
              <w:rPr>
                <w:rFonts w:eastAsia="Calibri"/>
              </w:rPr>
            </w:pPr>
            <w:r w:rsidRPr="005A60F3">
              <w:rPr>
                <w:rFonts w:eastAsia="Calibri"/>
              </w:rPr>
              <w:t>0</w:t>
            </w:r>
          </w:p>
        </w:tc>
        <w:tc>
          <w:tcPr>
            <w:tcW w:w="1323" w:type="dxa"/>
          </w:tcPr>
          <w:p w14:paraId="56E5824E" w14:textId="77777777" w:rsidR="00761BF0" w:rsidRPr="005A60F3" w:rsidRDefault="00800062">
            <w:pPr>
              <w:widowControl w:val="0"/>
              <w:spacing w:line="360" w:lineRule="auto"/>
              <w:ind w:hanging="3"/>
              <w:jc w:val="center"/>
              <w:rPr>
                <w:rFonts w:eastAsia="Calibri"/>
                <w:color w:val="000000"/>
              </w:rPr>
            </w:pPr>
            <w:r w:rsidRPr="005A60F3">
              <w:rPr>
                <w:rFonts w:eastAsia="Calibri"/>
              </w:rPr>
              <w:t>0</w:t>
            </w:r>
          </w:p>
        </w:tc>
        <w:tc>
          <w:tcPr>
            <w:tcW w:w="1620" w:type="dxa"/>
          </w:tcPr>
          <w:p w14:paraId="3DC4CCB8" w14:textId="77777777" w:rsidR="00761BF0" w:rsidRPr="005A60F3" w:rsidRDefault="00800062">
            <w:pPr>
              <w:widowControl w:val="0"/>
              <w:spacing w:line="360" w:lineRule="auto"/>
              <w:ind w:hanging="3"/>
              <w:jc w:val="center"/>
              <w:rPr>
                <w:rFonts w:eastAsia="Calibri"/>
                <w:color w:val="000000"/>
              </w:rPr>
            </w:pPr>
            <w:r w:rsidRPr="005A60F3">
              <w:rPr>
                <w:rFonts w:eastAsia="Calibri"/>
              </w:rPr>
              <w:t>0</w:t>
            </w:r>
          </w:p>
        </w:tc>
      </w:tr>
      <w:tr w:rsidR="00761BF0" w:rsidRPr="005A60F3" w14:paraId="62B1D53C" w14:textId="77777777">
        <w:tc>
          <w:tcPr>
            <w:tcW w:w="3600" w:type="dxa"/>
          </w:tcPr>
          <w:p w14:paraId="7415F4BD"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 xml:space="preserve">Đề tài KHCN cấp Bộ, cấp Tập đoàn TKV, </w:t>
            </w:r>
            <w:r w:rsidRPr="005A60F3">
              <w:rPr>
                <w:rFonts w:eastAsia="Calibri"/>
              </w:rPr>
              <w:t>Hợp đồng CGCN</w:t>
            </w:r>
          </w:p>
        </w:tc>
        <w:tc>
          <w:tcPr>
            <w:tcW w:w="1080" w:type="dxa"/>
          </w:tcPr>
          <w:p w14:paraId="095AEF99" w14:textId="77777777" w:rsidR="00761BF0" w:rsidRPr="005A60F3" w:rsidRDefault="00800062">
            <w:pPr>
              <w:widowControl w:val="0"/>
              <w:spacing w:line="360" w:lineRule="auto"/>
              <w:ind w:hanging="3"/>
              <w:jc w:val="center"/>
              <w:rPr>
                <w:rFonts w:eastAsia="Calibri"/>
              </w:rPr>
            </w:pPr>
            <w:r w:rsidRPr="005A60F3">
              <w:rPr>
                <w:rFonts w:eastAsia="Calibri"/>
              </w:rPr>
              <w:t>04</w:t>
            </w:r>
          </w:p>
        </w:tc>
        <w:tc>
          <w:tcPr>
            <w:tcW w:w="1557" w:type="dxa"/>
          </w:tcPr>
          <w:p w14:paraId="00A67AA8" w14:textId="77777777" w:rsidR="00761BF0" w:rsidRPr="005A60F3" w:rsidRDefault="00800062">
            <w:pPr>
              <w:widowControl w:val="0"/>
              <w:spacing w:line="360" w:lineRule="auto"/>
              <w:ind w:hanging="3"/>
              <w:jc w:val="center"/>
              <w:rPr>
                <w:rFonts w:eastAsia="Calibri"/>
              </w:rPr>
            </w:pPr>
            <w:r w:rsidRPr="005A60F3">
              <w:rPr>
                <w:rFonts w:eastAsia="Calibri"/>
              </w:rPr>
              <w:t>1.035</w:t>
            </w:r>
          </w:p>
        </w:tc>
        <w:tc>
          <w:tcPr>
            <w:tcW w:w="1323" w:type="dxa"/>
          </w:tcPr>
          <w:p w14:paraId="0DBC29BE" w14:textId="77777777" w:rsidR="00761BF0" w:rsidRPr="005A60F3" w:rsidRDefault="00800062">
            <w:pPr>
              <w:widowControl w:val="0"/>
              <w:spacing w:line="360" w:lineRule="auto"/>
              <w:ind w:hanging="3"/>
              <w:jc w:val="center"/>
              <w:rPr>
                <w:rFonts w:eastAsia="Calibri"/>
                <w:color w:val="000000"/>
              </w:rPr>
            </w:pPr>
            <w:r w:rsidRPr="005A60F3">
              <w:rPr>
                <w:rFonts w:eastAsia="Calibri"/>
              </w:rPr>
              <w:t>05</w:t>
            </w:r>
          </w:p>
        </w:tc>
        <w:tc>
          <w:tcPr>
            <w:tcW w:w="1620" w:type="dxa"/>
          </w:tcPr>
          <w:p w14:paraId="069A2609" w14:textId="77777777" w:rsidR="00761BF0" w:rsidRPr="005A60F3" w:rsidRDefault="00800062">
            <w:pPr>
              <w:widowControl w:val="0"/>
              <w:spacing w:line="360" w:lineRule="auto"/>
              <w:ind w:hanging="3"/>
              <w:jc w:val="center"/>
              <w:rPr>
                <w:rFonts w:eastAsia="Calibri"/>
                <w:color w:val="000000"/>
              </w:rPr>
            </w:pPr>
            <w:r w:rsidRPr="005A60F3">
              <w:rPr>
                <w:rFonts w:eastAsia="Calibri"/>
              </w:rPr>
              <w:t>4.025</w:t>
            </w:r>
          </w:p>
        </w:tc>
      </w:tr>
      <w:tr w:rsidR="00761BF0" w:rsidRPr="005A60F3" w14:paraId="5702D53B" w14:textId="77777777">
        <w:tc>
          <w:tcPr>
            <w:tcW w:w="3600" w:type="dxa"/>
          </w:tcPr>
          <w:p w14:paraId="5B4E5C90"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Đề tài NCKH cấp cơ sở</w:t>
            </w:r>
          </w:p>
        </w:tc>
        <w:tc>
          <w:tcPr>
            <w:tcW w:w="1080" w:type="dxa"/>
          </w:tcPr>
          <w:p w14:paraId="6841E8E9" w14:textId="77777777" w:rsidR="00761BF0" w:rsidRPr="005A60F3" w:rsidRDefault="00800062">
            <w:pPr>
              <w:widowControl w:val="0"/>
              <w:spacing w:line="360" w:lineRule="auto"/>
              <w:ind w:hanging="3"/>
              <w:jc w:val="center"/>
              <w:rPr>
                <w:rFonts w:eastAsia="Calibri"/>
              </w:rPr>
            </w:pPr>
            <w:r w:rsidRPr="005A60F3">
              <w:rPr>
                <w:rFonts w:eastAsia="Calibri"/>
              </w:rPr>
              <w:t>07</w:t>
            </w:r>
          </w:p>
        </w:tc>
        <w:tc>
          <w:tcPr>
            <w:tcW w:w="1557" w:type="dxa"/>
          </w:tcPr>
          <w:p w14:paraId="4391225D" w14:textId="77777777" w:rsidR="00761BF0" w:rsidRPr="005A60F3" w:rsidRDefault="00800062">
            <w:pPr>
              <w:widowControl w:val="0"/>
              <w:spacing w:line="360" w:lineRule="auto"/>
              <w:ind w:hanging="3"/>
              <w:jc w:val="center"/>
              <w:rPr>
                <w:rFonts w:eastAsia="Calibri"/>
              </w:rPr>
            </w:pPr>
            <w:r w:rsidRPr="005A60F3">
              <w:rPr>
                <w:rFonts w:eastAsia="Calibri"/>
              </w:rPr>
              <w:t>242</w:t>
            </w:r>
          </w:p>
        </w:tc>
        <w:tc>
          <w:tcPr>
            <w:tcW w:w="1323" w:type="dxa"/>
          </w:tcPr>
          <w:p w14:paraId="31E01CF5" w14:textId="77777777" w:rsidR="00761BF0" w:rsidRPr="005A60F3" w:rsidRDefault="00800062">
            <w:pPr>
              <w:widowControl w:val="0"/>
              <w:spacing w:line="360" w:lineRule="auto"/>
              <w:ind w:hanging="3"/>
              <w:jc w:val="center"/>
              <w:rPr>
                <w:rFonts w:eastAsia="Calibri"/>
                <w:color w:val="000000"/>
              </w:rPr>
            </w:pPr>
            <w:r w:rsidRPr="005A60F3">
              <w:rPr>
                <w:rFonts w:eastAsia="Calibri"/>
              </w:rPr>
              <w:t>07</w:t>
            </w:r>
          </w:p>
        </w:tc>
        <w:tc>
          <w:tcPr>
            <w:tcW w:w="1620" w:type="dxa"/>
          </w:tcPr>
          <w:p w14:paraId="7DC3AE4E" w14:textId="77777777" w:rsidR="00761BF0" w:rsidRPr="005A60F3" w:rsidRDefault="00800062">
            <w:pPr>
              <w:widowControl w:val="0"/>
              <w:spacing w:line="360" w:lineRule="auto"/>
              <w:ind w:hanging="3"/>
              <w:jc w:val="center"/>
              <w:rPr>
                <w:rFonts w:eastAsia="Calibri"/>
                <w:color w:val="000000"/>
              </w:rPr>
            </w:pPr>
            <w:r w:rsidRPr="005A60F3">
              <w:rPr>
                <w:rFonts w:eastAsia="Calibri"/>
              </w:rPr>
              <w:t>245</w:t>
            </w:r>
          </w:p>
        </w:tc>
      </w:tr>
      <w:tr w:rsidR="00761BF0" w:rsidRPr="005A60F3" w14:paraId="22AAB1EF" w14:textId="77777777">
        <w:tc>
          <w:tcPr>
            <w:tcW w:w="3600" w:type="dxa"/>
          </w:tcPr>
          <w:p w14:paraId="22BB0BAE" w14:textId="77777777" w:rsidR="00761BF0" w:rsidRPr="005A60F3" w:rsidRDefault="00800062">
            <w:pPr>
              <w:widowControl w:val="0"/>
              <w:spacing w:line="360" w:lineRule="auto"/>
              <w:ind w:hanging="3"/>
              <w:jc w:val="both"/>
              <w:rPr>
                <w:rFonts w:eastAsia="Calibri"/>
                <w:color w:val="000000"/>
              </w:rPr>
            </w:pPr>
            <w:r w:rsidRPr="005A60F3">
              <w:rPr>
                <w:rFonts w:eastAsia="Calibri"/>
                <w:b/>
                <w:color w:val="000000"/>
              </w:rPr>
              <w:t>Tổng</w:t>
            </w:r>
          </w:p>
        </w:tc>
        <w:tc>
          <w:tcPr>
            <w:tcW w:w="1080" w:type="dxa"/>
          </w:tcPr>
          <w:p w14:paraId="7CBBE47B" w14:textId="77777777" w:rsidR="00761BF0" w:rsidRPr="005A60F3" w:rsidRDefault="00800062">
            <w:pPr>
              <w:widowControl w:val="0"/>
              <w:spacing w:line="360" w:lineRule="auto"/>
              <w:ind w:hanging="3"/>
              <w:jc w:val="center"/>
              <w:rPr>
                <w:rFonts w:eastAsia="Calibri"/>
                <w:b/>
              </w:rPr>
            </w:pPr>
            <w:r w:rsidRPr="005A60F3">
              <w:rPr>
                <w:rFonts w:eastAsia="Calibri"/>
                <w:b/>
              </w:rPr>
              <w:t>11</w:t>
            </w:r>
          </w:p>
        </w:tc>
        <w:tc>
          <w:tcPr>
            <w:tcW w:w="1557" w:type="dxa"/>
          </w:tcPr>
          <w:p w14:paraId="4F392D75" w14:textId="77777777" w:rsidR="00761BF0" w:rsidRPr="005A60F3" w:rsidRDefault="00800062">
            <w:pPr>
              <w:widowControl w:val="0"/>
              <w:spacing w:line="360" w:lineRule="auto"/>
              <w:ind w:hanging="3"/>
              <w:jc w:val="center"/>
              <w:rPr>
                <w:rFonts w:eastAsia="Calibri"/>
                <w:b/>
              </w:rPr>
            </w:pPr>
            <w:r w:rsidRPr="005A60F3">
              <w:rPr>
                <w:rFonts w:eastAsia="Calibri"/>
                <w:b/>
              </w:rPr>
              <w:t>1.277</w:t>
            </w:r>
          </w:p>
        </w:tc>
        <w:tc>
          <w:tcPr>
            <w:tcW w:w="1323" w:type="dxa"/>
          </w:tcPr>
          <w:p w14:paraId="5F91B532" w14:textId="77777777" w:rsidR="00761BF0" w:rsidRPr="005A60F3" w:rsidRDefault="00800062">
            <w:pPr>
              <w:widowControl w:val="0"/>
              <w:spacing w:line="360" w:lineRule="auto"/>
              <w:ind w:hanging="3"/>
              <w:jc w:val="center"/>
              <w:rPr>
                <w:rFonts w:eastAsia="Calibri"/>
                <w:b/>
                <w:color w:val="000000"/>
              </w:rPr>
            </w:pPr>
            <w:r w:rsidRPr="005A60F3">
              <w:rPr>
                <w:rFonts w:eastAsia="Calibri"/>
                <w:b/>
              </w:rPr>
              <w:t>12</w:t>
            </w:r>
          </w:p>
        </w:tc>
        <w:tc>
          <w:tcPr>
            <w:tcW w:w="1620" w:type="dxa"/>
          </w:tcPr>
          <w:p w14:paraId="73E13B3E" w14:textId="77777777" w:rsidR="00761BF0" w:rsidRPr="005A60F3" w:rsidRDefault="00800062">
            <w:pPr>
              <w:widowControl w:val="0"/>
              <w:spacing w:line="360" w:lineRule="auto"/>
              <w:ind w:hanging="3"/>
              <w:jc w:val="center"/>
              <w:rPr>
                <w:rFonts w:eastAsia="Calibri"/>
                <w:b/>
                <w:color w:val="000000"/>
              </w:rPr>
            </w:pPr>
            <w:r w:rsidRPr="005A60F3">
              <w:rPr>
                <w:rFonts w:eastAsia="Calibri"/>
                <w:b/>
              </w:rPr>
              <w:t>4.270</w:t>
            </w:r>
          </w:p>
        </w:tc>
      </w:tr>
    </w:tbl>
    <w:p w14:paraId="0978F3C5" w14:textId="77777777" w:rsidR="00761BF0" w:rsidRPr="005A60F3" w:rsidRDefault="00800062">
      <w:pPr>
        <w:widowControl w:val="0"/>
        <w:spacing w:before="120" w:line="360" w:lineRule="auto"/>
        <w:ind w:firstLine="720"/>
        <w:jc w:val="both"/>
        <w:rPr>
          <w:rFonts w:eastAsia="Calibri"/>
          <w:color w:val="000000"/>
          <w:highlight w:val="white"/>
        </w:rPr>
      </w:pPr>
      <w:r w:rsidRPr="005A60F3">
        <w:rPr>
          <w:rFonts w:eastAsia="Calibri"/>
          <w:color w:val="000000"/>
        </w:rPr>
        <w:t>So với năm 202</w:t>
      </w:r>
      <w:r w:rsidRPr="005A60F3">
        <w:rPr>
          <w:rFonts w:eastAsia="Calibri"/>
        </w:rPr>
        <w:t>3</w:t>
      </w:r>
      <w:r w:rsidRPr="005A60F3">
        <w:rPr>
          <w:rFonts w:eastAsia="Calibri"/>
          <w:color w:val="000000"/>
        </w:rPr>
        <w:t>-202</w:t>
      </w:r>
      <w:r w:rsidRPr="005A60F3">
        <w:rPr>
          <w:rFonts w:eastAsia="Calibri"/>
        </w:rPr>
        <w:t>4</w:t>
      </w:r>
      <w:r w:rsidRPr="005A60F3">
        <w:rPr>
          <w:rFonts w:eastAsia="Calibri"/>
          <w:color w:val="000000"/>
        </w:rPr>
        <w:t>, đề tài nghiên cứu</w:t>
      </w:r>
      <w:r w:rsidRPr="005A60F3">
        <w:rPr>
          <w:rFonts w:eastAsia="Calibri"/>
          <w:color w:val="000000"/>
          <w:highlight w:val="white"/>
        </w:rPr>
        <w:t xml:space="preserve"> khoa học của Khoa Mỏ </w:t>
      </w:r>
      <w:r w:rsidRPr="005A60F3">
        <w:rPr>
          <w:rFonts w:eastAsia="Calibri"/>
          <w:highlight w:val="white"/>
        </w:rPr>
        <w:t>tăng</w:t>
      </w:r>
      <w:r w:rsidRPr="005A60F3">
        <w:rPr>
          <w:rFonts w:eastAsia="Calibri"/>
          <w:color w:val="000000"/>
          <w:highlight w:val="white"/>
        </w:rPr>
        <w:t xml:space="preserve"> cả về số lượng và kinh phí. Viên chức khoa Mỏ cần năng động hơn nữa trong việc tìm kiếm các vấn đề nghiên cứu, kinh phí nghiên cứu với các đối tác là các doanh nghiệp mỏ trong lĩnh vực chuyên môn của mình.</w:t>
      </w:r>
    </w:p>
    <w:p w14:paraId="002C8D29"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b/>
          <w:i/>
          <w:color w:val="000000"/>
          <w:highlight w:val="white"/>
        </w:rPr>
        <w:t xml:space="preserve">3.1.2. Công tác nghiên cứu khoa học và thi Olympic của sinh viên  </w:t>
      </w:r>
    </w:p>
    <w:p w14:paraId="48300109"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Năm học 202</w:t>
      </w:r>
      <w:r w:rsidRPr="005A60F3">
        <w:rPr>
          <w:rFonts w:eastAsia="Calibri"/>
          <w:highlight w:val="white"/>
        </w:rPr>
        <w:t>4</w:t>
      </w:r>
      <w:r w:rsidRPr="005A60F3">
        <w:rPr>
          <w:rFonts w:eastAsia="Calibri"/>
          <w:color w:val="000000"/>
          <w:highlight w:val="white"/>
        </w:rPr>
        <w:t xml:space="preserve"> – 202</w:t>
      </w:r>
      <w:r w:rsidRPr="005A60F3">
        <w:rPr>
          <w:rFonts w:eastAsia="Calibri"/>
          <w:highlight w:val="white"/>
        </w:rPr>
        <w:t>5</w:t>
      </w:r>
      <w:r w:rsidRPr="005A60F3">
        <w:rPr>
          <w:rFonts w:eastAsia="Calibri"/>
          <w:color w:val="000000"/>
          <w:highlight w:val="white"/>
        </w:rPr>
        <w:t xml:space="preserve"> SV Khoa Mỏ tham gia thực hiện 2</w:t>
      </w:r>
      <w:r w:rsidRPr="005A60F3">
        <w:rPr>
          <w:rFonts w:eastAsia="Calibri"/>
          <w:highlight w:val="white"/>
        </w:rPr>
        <w:t>0</w:t>
      </w:r>
      <w:r w:rsidRPr="005A60F3">
        <w:rPr>
          <w:rFonts w:eastAsia="Calibri"/>
          <w:color w:val="000000"/>
          <w:highlight w:val="white"/>
        </w:rPr>
        <w:t xml:space="preserve"> đề tài NCKH, trong đó: Bộ môn Khai thác lộ thiên: 0</w:t>
      </w:r>
      <w:r w:rsidRPr="005A60F3">
        <w:rPr>
          <w:rFonts w:eastAsia="Calibri"/>
          <w:highlight w:val="white"/>
        </w:rPr>
        <w:t>8</w:t>
      </w:r>
      <w:r w:rsidRPr="005A60F3">
        <w:rPr>
          <w:rFonts w:eastAsia="Calibri"/>
          <w:color w:val="000000"/>
          <w:highlight w:val="white"/>
        </w:rPr>
        <w:t xml:space="preserve"> đề tài; Bộ môn Khai thác hầm lò: 0</w:t>
      </w:r>
      <w:r w:rsidRPr="005A60F3">
        <w:rPr>
          <w:rFonts w:eastAsia="Calibri"/>
          <w:highlight w:val="white"/>
        </w:rPr>
        <w:t>6</w:t>
      </w:r>
      <w:r w:rsidRPr="005A60F3">
        <w:rPr>
          <w:rFonts w:eastAsia="Calibri"/>
          <w:color w:val="000000"/>
          <w:highlight w:val="white"/>
        </w:rPr>
        <w:t xml:space="preserve"> đề tài; Bộ môn Tuyển khoáng: 06 đề tài. (Giải nhất Tiểu ban Tuyển khoáng: Cán bộ hướng </w:t>
      </w:r>
      <w:r w:rsidRPr="005A60F3">
        <w:rPr>
          <w:rFonts w:eastAsia="Calibri"/>
          <w:color w:val="000000"/>
          <w:highlight w:val="white"/>
        </w:rPr>
        <w:lastRenderedPageBreak/>
        <w:t xml:space="preserve">dẫn: ThS. </w:t>
      </w:r>
      <w:r w:rsidRPr="005A60F3">
        <w:rPr>
          <w:rFonts w:eastAsia="Calibri"/>
          <w:highlight w:val="white"/>
        </w:rPr>
        <w:t>Lê Việt Hà</w:t>
      </w:r>
      <w:r w:rsidRPr="005A60F3">
        <w:rPr>
          <w:rFonts w:eastAsia="Calibri"/>
          <w:color w:val="000000"/>
          <w:highlight w:val="white"/>
        </w:rPr>
        <w:t>- nhóm sinh viên lớp Tuyển khoáng K6</w:t>
      </w:r>
      <w:r w:rsidRPr="005A60F3">
        <w:rPr>
          <w:rFonts w:eastAsia="Calibri"/>
          <w:highlight w:val="white"/>
        </w:rPr>
        <w:t>8</w:t>
      </w:r>
      <w:r w:rsidRPr="005A60F3">
        <w:rPr>
          <w:rFonts w:eastAsia="Calibri"/>
          <w:color w:val="000000"/>
          <w:highlight w:val="white"/>
        </w:rPr>
        <w:t xml:space="preserve">; Giải nhất Tiểu ban Khai thác </w:t>
      </w:r>
      <w:r w:rsidRPr="005A60F3">
        <w:rPr>
          <w:rFonts w:eastAsia="Calibri"/>
          <w:highlight w:val="white"/>
        </w:rPr>
        <w:t>Lộ thiên</w:t>
      </w:r>
      <w:r w:rsidRPr="005A60F3">
        <w:rPr>
          <w:rFonts w:eastAsia="Calibri"/>
          <w:color w:val="000000"/>
          <w:highlight w:val="white"/>
        </w:rPr>
        <w:t xml:space="preserve">: Cán bộ hướng dẫn: PGS. TS. </w:t>
      </w:r>
      <w:r w:rsidRPr="005A60F3">
        <w:rPr>
          <w:rFonts w:eastAsia="Calibri"/>
          <w:highlight w:val="white"/>
        </w:rPr>
        <w:t>Trần Quang Hiếu</w:t>
      </w:r>
      <w:r w:rsidRPr="005A60F3">
        <w:rPr>
          <w:rFonts w:eastAsia="Calibri"/>
          <w:color w:val="000000"/>
          <w:highlight w:val="white"/>
        </w:rPr>
        <w:t xml:space="preserve"> – nhóm: sinh viên lớp Khai thác K66+6</w:t>
      </w:r>
      <w:r w:rsidRPr="005A60F3">
        <w:rPr>
          <w:rFonts w:eastAsia="Calibri"/>
          <w:highlight w:val="white"/>
        </w:rPr>
        <w:t xml:space="preserve">7 và sinh viên lớp </w:t>
      </w:r>
      <w:proofErr w:type="gramStart"/>
      <w:r w:rsidRPr="005A60F3">
        <w:rPr>
          <w:rFonts w:eastAsia="Calibri"/>
          <w:highlight w:val="white"/>
        </w:rPr>
        <w:t>An</w:t>
      </w:r>
      <w:proofErr w:type="gramEnd"/>
      <w:r w:rsidRPr="005A60F3">
        <w:rPr>
          <w:rFonts w:eastAsia="Calibri"/>
          <w:highlight w:val="white"/>
        </w:rPr>
        <w:t xml:space="preserve"> toàn, vệ sinh lao động-K67</w:t>
      </w:r>
      <w:r w:rsidRPr="005A60F3">
        <w:rPr>
          <w:rFonts w:eastAsia="Calibri"/>
          <w:color w:val="000000"/>
          <w:highlight w:val="white"/>
        </w:rPr>
        <w:t xml:space="preserve">; Giải nhất Tiểu ban Khai thác </w:t>
      </w:r>
      <w:r w:rsidRPr="005A60F3">
        <w:rPr>
          <w:rFonts w:eastAsia="Calibri"/>
          <w:highlight w:val="white"/>
        </w:rPr>
        <w:t>Hầm lò</w:t>
      </w:r>
      <w:r w:rsidRPr="005A60F3">
        <w:rPr>
          <w:rFonts w:eastAsia="Calibri"/>
          <w:color w:val="000000"/>
          <w:highlight w:val="white"/>
        </w:rPr>
        <w:t xml:space="preserve"> đồng thời cũng là báo cáo điển hình của Khoa tham dự hội nghị NCKH SV lần thứ 3</w:t>
      </w:r>
      <w:r w:rsidRPr="005A60F3">
        <w:rPr>
          <w:rFonts w:eastAsia="Calibri"/>
          <w:highlight w:val="white"/>
        </w:rPr>
        <w:t>8</w:t>
      </w:r>
      <w:r w:rsidRPr="005A60F3">
        <w:rPr>
          <w:rFonts w:eastAsia="Calibri"/>
          <w:color w:val="000000"/>
          <w:highlight w:val="white"/>
        </w:rPr>
        <w:t xml:space="preserve"> cấp Trường: Cán bộ hướng dẫn TS. </w:t>
      </w:r>
      <w:r w:rsidRPr="005A60F3">
        <w:rPr>
          <w:rFonts w:eastAsia="Calibri"/>
          <w:highlight w:val="white"/>
        </w:rPr>
        <w:t>Phạm Đức Hưng</w:t>
      </w:r>
      <w:r w:rsidRPr="005A60F3">
        <w:rPr>
          <w:rFonts w:eastAsia="Calibri"/>
          <w:color w:val="000000"/>
          <w:highlight w:val="white"/>
        </w:rPr>
        <w:t xml:space="preserve"> - nhóm sinh viên lớp </w:t>
      </w:r>
      <w:r w:rsidRPr="005A60F3">
        <w:rPr>
          <w:rFonts w:eastAsia="Calibri"/>
          <w:highlight w:val="white"/>
        </w:rPr>
        <w:t xml:space="preserve">Khai thác </w:t>
      </w:r>
      <w:r w:rsidRPr="005A60F3">
        <w:rPr>
          <w:rFonts w:eastAsia="Calibri"/>
          <w:color w:val="000000"/>
          <w:highlight w:val="white"/>
        </w:rPr>
        <w:t xml:space="preserve">K67). </w:t>
      </w:r>
    </w:p>
    <w:p w14:paraId="74A49760" w14:textId="77777777" w:rsidR="00761BF0" w:rsidRPr="005A60F3" w:rsidRDefault="00800062">
      <w:pPr>
        <w:spacing w:line="360" w:lineRule="auto"/>
        <w:ind w:hanging="3"/>
        <w:jc w:val="both"/>
        <w:rPr>
          <w:rFonts w:eastAsia="Calibri"/>
          <w:highlight w:val="white"/>
        </w:rPr>
      </w:pPr>
      <w:r w:rsidRPr="005A60F3">
        <w:rPr>
          <w:rFonts w:eastAsia="Calibri"/>
          <w:color w:val="000000"/>
          <w:highlight w:val="white"/>
        </w:rPr>
        <w:t xml:space="preserve"> Số sinh viên tham gia Olympic rất ít</w:t>
      </w:r>
      <w:r w:rsidRPr="005A60F3">
        <w:rPr>
          <w:rFonts w:eastAsia="Calibri"/>
          <w:highlight w:val="white"/>
        </w:rPr>
        <w:t xml:space="preserve"> (20 sinh viên đăng ký tham gia) </w:t>
      </w:r>
    </w:p>
    <w:p w14:paraId="695035AF" w14:textId="77777777" w:rsidR="00761BF0" w:rsidRPr="005A60F3" w:rsidRDefault="00800062">
      <w:pPr>
        <w:spacing w:line="360" w:lineRule="auto"/>
        <w:ind w:hanging="3"/>
        <w:jc w:val="both"/>
        <w:rPr>
          <w:rFonts w:eastAsia="Calibri"/>
          <w:b/>
          <w:i/>
          <w:color w:val="000000"/>
          <w:highlight w:val="white"/>
        </w:rPr>
      </w:pPr>
      <w:r w:rsidRPr="005A60F3">
        <w:rPr>
          <w:rFonts w:eastAsia="Calibri"/>
          <w:b/>
          <w:i/>
          <w:color w:val="000000"/>
          <w:highlight w:val="white"/>
        </w:rPr>
        <w:t xml:space="preserve">3.1.3. Công tác thông tin khoa học </w:t>
      </w:r>
    </w:p>
    <w:p w14:paraId="4528657F" w14:textId="77777777" w:rsidR="00761BF0" w:rsidRPr="005A60F3" w:rsidRDefault="00800062">
      <w:pPr>
        <w:spacing w:before="240" w:line="360" w:lineRule="auto"/>
        <w:ind w:hanging="3"/>
        <w:jc w:val="both"/>
        <w:rPr>
          <w:rFonts w:eastAsia="Calibri"/>
          <w:color w:val="000000"/>
          <w:highlight w:val="white"/>
        </w:rPr>
      </w:pPr>
      <w:r w:rsidRPr="005A60F3">
        <w:rPr>
          <w:rFonts w:eastAsia="Calibri"/>
          <w:b/>
          <w:color w:val="000000"/>
          <w:highlight w:val="white"/>
        </w:rPr>
        <w:t xml:space="preserve">Bảng 8: Công tác thông tin khoa học năm học </w:t>
      </w:r>
      <w:r w:rsidRPr="005A60F3">
        <w:rPr>
          <w:rFonts w:eastAsia="Calibri"/>
          <w:b/>
          <w:highlight w:val="white"/>
        </w:rPr>
        <w:t>2023-2024</w:t>
      </w:r>
      <w:r w:rsidRPr="005A60F3">
        <w:rPr>
          <w:rFonts w:eastAsia="Calibri"/>
          <w:b/>
          <w:color w:val="000000"/>
          <w:highlight w:val="white"/>
        </w:rPr>
        <w:t xml:space="preserve"> và năm học 202</w:t>
      </w:r>
      <w:r w:rsidRPr="005A60F3">
        <w:rPr>
          <w:rFonts w:eastAsia="Calibri"/>
          <w:b/>
          <w:highlight w:val="white"/>
        </w:rPr>
        <w:t>4</w:t>
      </w:r>
      <w:r w:rsidRPr="005A60F3">
        <w:rPr>
          <w:rFonts w:eastAsia="Calibri"/>
          <w:b/>
          <w:color w:val="000000"/>
          <w:highlight w:val="white"/>
        </w:rPr>
        <w:t>-202</w:t>
      </w:r>
      <w:r w:rsidRPr="005A60F3">
        <w:rPr>
          <w:rFonts w:eastAsia="Calibri"/>
          <w:b/>
          <w:highlight w:val="white"/>
        </w:rPr>
        <w:t>5</w:t>
      </w:r>
    </w:p>
    <w:tbl>
      <w:tblPr>
        <w:tblStyle w:val="af3"/>
        <w:tblW w:w="9270"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3"/>
        <w:gridCol w:w="2552"/>
        <w:gridCol w:w="2515"/>
      </w:tblGrid>
      <w:tr w:rsidR="00761BF0" w:rsidRPr="005A60F3" w14:paraId="69B7AF5E" w14:textId="77777777" w:rsidTr="00F52978">
        <w:tc>
          <w:tcPr>
            <w:tcW w:w="4203" w:type="dxa"/>
          </w:tcPr>
          <w:p w14:paraId="39CA9AB2" w14:textId="77777777" w:rsidR="00761BF0" w:rsidRPr="005A60F3" w:rsidRDefault="00800062">
            <w:pPr>
              <w:widowControl w:val="0"/>
              <w:pBdr>
                <w:top w:val="nil"/>
                <w:left w:val="nil"/>
                <w:bottom w:val="nil"/>
                <w:right w:val="nil"/>
                <w:between w:val="nil"/>
              </w:pBdr>
              <w:spacing w:line="360" w:lineRule="auto"/>
              <w:ind w:hanging="3"/>
              <w:jc w:val="center"/>
              <w:rPr>
                <w:rFonts w:eastAsia="Calibri"/>
                <w:b/>
                <w:color w:val="000000"/>
                <w:highlight w:val="white"/>
              </w:rPr>
            </w:pPr>
            <w:r w:rsidRPr="005A60F3">
              <w:rPr>
                <w:rFonts w:eastAsia="Calibri"/>
                <w:b/>
                <w:color w:val="000000"/>
                <w:highlight w:val="white"/>
              </w:rPr>
              <w:t>Thông tin khoa học</w:t>
            </w:r>
          </w:p>
        </w:tc>
        <w:tc>
          <w:tcPr>
            <w:tcW w:w="2552" w:type="dxa"/>
            <w:vAlign w:val="center"/>
          </w:tcPr>
          <w:p w14:paraId="2C9D652C"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Năm học 2023-2024</w:t>
            </w:r>
          </w:p>
        </w:tc>
        <w:tc>
          <w:tcPr>
            <w:tcW w:w="2515" w:type="dxa"/>
            <w:vAlign w:val="center"/>
          </w:tcPr>
          <w:p w14:paraId="2D3F1FE7"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highlight w:val="white"/>
              </w:rPr>
            </w:pPr>
            <w:r w:rsidRPr="005A60F3">
              <w:rPr>
                <w:rFonts w:eastAsia="Calibri"/>
                <w:color w:val="000000"/>
                <w:highlight w:val="white"/>
              </w:rPr>
              <w:t>Năm học 202</w:t>
            </w:r>
            <w:r w:rsidRPr="005A60F3">
              <w:rPr>
                <w:rFonts w:eastAsia="Calibri"/>
                <w:highlight w:val="white"/>
              </w:rPr>
              <w:t>4</w:t>
            </w:r>
            <w:r w:rsidRPr="005A60F3">
              <w:rPr>
                <w:rFonts w:eastAsia="Calibri"/>
                <w:color w:val="000000"/>
                <w:highlight w:val="white"/>
              </w:rPr>
              <w:t>-202</w:t>
            </w:r>
            <w:r w:rsidRPr="005A60F3">
              <w:rPr>
                <w:rFonts w:eastAsia="Calibri"/>
                <w:highlight w:val="white"/>
              </w:rPr>
              <w:t>5</w:t>
            </w:r>
          </w:p>
        </w:tc>
      </w:tr>
      <w:tr w:rsidR="00761BF0" w:rsidRPr="005A60F3" w14:paraId="5537F4FE" w14:textId="77777777" w:rsidTr="00F52978">
        <w:tc>
          <w:tcPr>
            <w:tcW w:w="4203" w:type="dxa"/>
          </w:tcPr>
          <w:p w14:paraId="46CF89CE" w14:textId="77777777" w:rsidR="00761BF0" w:rsidRPr="005A60F3" w:rsidRDefault="00800062">
            <w:pPr>
              <w:widowControl w:val="0"/>
              <w:pBdr>
                <w:top w:val="nil"/>
                <w:left w:val="nil"/>
                <w:bottom w:val="nil"/>
                <w:right w:val="nil"/>
                <w:between w:val="nil"/>
              </w:pBdr>
              <w:spacing w:line="360" w:lineRule="auto"/>
              <w:ind w:hanging="3"/>
              <w:jc w:val="both"/>
              <w:rPr>
                <w:rFonts w:eastAsia="Calibri"/>
                <w:b/>
                <w:color w:val="000000"/>
                <w:highlight w:val="white"/>
              </w:rPr>
            </w:pPr>
            <w:r w:rsidRPr="005A60F3">
              <w:rPr>
                <w:rFonts w:eastAsia="Calibri"/>
                <w:b/>
                <w:color w:val="000000"/>
                <w:highlight w:val="white"/>
              </w:rPr>
              <w:t>Hội thảo, Hội nghị Quốc tế, trong nước</w:t>
            </w:r>
          </w:p>
        </w:tc>
        <w:tc>
          <w:tcPr>
            <w:tcW w:w="2552" w:type="dxa"/>
          </w:tcPr>
          <w:p w14:paraId="22E689D1" w14:textId="77777777" w:rsidR="00761BF0" w:rsidRPr="005A60F3" w:rsidRDefault="00761BF0">
            <w:pPr>
              <w:widowControl w:val="0"/>
              <w:spacing w:line="360" w:lineRule="auto"/>
              <w:ind w:hanging="3"/>
              <w:jc w:val="center"/>
              <w:rPr>
                <w:rFonts w:eastAsia="Calibri"/>
                <w:highlight w:val="white"/>
              </w:rPr>
            </w:pPr>
          </w:p>
        </w:tc>
        <w:tc>
          <w:tcPr>
            <w:tcW w:w="2515" w:type="dxa"/>
          </w:tcPr>
          <w:p w14:paraId="0141D293" w14:textId="77777777" w:rsidR="00761BF0" w:rsidRPr="005A60F3" w:rsidRDefault="00761BF0">
            <w:pPr>
              <w:widowControl w:val="0"/>
              <w:pBdr>
                <w:top w:val="nil"/>
                <w:left w:val="nil"/>
                <w:bottom w:val="nil"/>
                <w:right w:val="nil"/>
                <w:between w:val="nil"/>
              </w:pBdr>
              <w:spacing w:line="360" w:lineRule="auto"/>
              <w:ind w:hanging="3"/>
              <w:jc w:val="center"/>
              <w:rPr>
                <w:rFonts w:eastAsia="Calibri"/>
                <w:color w:val="000000"/>
                <w:highlight w:val="white"/>
              </w:rPr>
            </w:pPr>
          </w:p>
        </w:tc>
      </w:tr>
      <w:tr w:rsidR="00761BF0" w:rsidRPr="005A60F3" w14:paraId="4C89C06F" w14:textId="77777777" w:rsidTr="00F52978">
        <w:tc>
          <w:tcPr>
            <w:tcW w:w="4203" w:type="dxa"/>
          </w:tcPr>
          <w:p w14:paraId="5EBE98D4"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Tổ chức:</w:t>
            </w:r>
          </w:p>
        </w:tc>
        <w:tc>
          <w:tcPr>
            <w:tcW w:w="2552" w:type="dxa"/>
          </w:tcPr>
          <w:p w14:paraId="50F9D92D"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0</w:t>
            </w:r>
          </w:p>
        </w:tc>
        <w:tc>
          <w:tcPr>
            <w:tcW w:w="2515" w:type="dxa"/>
          </w:tcPr>
          <w:p w14:paraId="1C0D7D39"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highlight w:val="white"/>
              </w:rPr>
              <w:t>0</w:t>
            </w:r>
          </w:p>
        </w:tc>
      </w:tr>
      <w:tr w:rsidR="00761BF0" w:rsidRPr="005A60F3" w14:paraId="624AA52F" w14:textId="77777777" w:rsidTr="00F52978">
        <w:tc>
          <w:tcPr>
            <w:tcW w:w="4203" w:type="dxa"/>
          </w:tcPr>
          <w:p w14:paraId="5BA83C29"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Tham gia:</w:t>
            </w:r>
          </w:p>
          <w:p w14:paraId="6018E8EE" w14:textId="77777777" w:rsidR="00761BF0" w:rsidRPr="005A60F3" w:rsidRDefault="00800062">
            <w:pPr>
              <w:spacing w:line="360" w:lineRule="auto"/>
              <w:ind w:hanging="3"/>
              <w:jc w:val="both"/>
              <w:rPr>
                <w:rFonts w:eastAsia="Calibri"/>
                <w:i/>
                <w:color w:val="000000"/>
                <w:highlight w:val="white"/>
              </w:rPr>
            </w:pPr>
            <w:r w:rsidRPr="005A60F3">
              <w:rPr>
                <w:rFonts w:eastAsia="Calibri"/>
                <w:i/>
                <w:color w:val="000000"/>
                <w:highlight w:val="white"/>
              </w:rPr>
              <w:t>- Hội thảo, hội nghị:</w:t>
            </w:r>
          </w:p>
          <w:p w14:paraId="36ACCBDA" w14:textId="77777777" w:rsidR="00761BF0" w:rsidRPr="005A60F3" w:rsidRDefault="00800062">
            <w:pPr>
              <w:spacing w:line="360" w:lineRule="auto"/>
              <w:ind w:hanging="3"/>
              <w:jc w:val="both"/>
              <w:rPr>
                <w:rFonts w:eastAsia="Calibri"/>
                <w:color w:val="000000"/>
                <w:highlight w:val="white"/>
              </w:rPr>
            </w:pPr>
            <w:r w:rsidRPr="005A60F3">
              <w:rPr>
                <w:rFonts w:eastAsia="Calibri"/>
                <w:i/>
                <w:color w:val="000000"/>
                <w:highlight w:val="white"/>
              </w:rPr>
              <w:t>- Bài báo tham gia:</w:t>
            </w:r>
          </w:p>
        </w:tc>
        <w:tc>
          <w:tcPr>
            <w:tcW w:w="2552" w:type="dxa"/>
          </w:tcPr>
          <w:p w14:paraId="1E15386C" w14:textId="77777777" w:rsidR="00761BF0" w:rsidRPr="005A60F3" w:rsidRDefault="00761BF0">
            <w:pPr>
              <w:widowControl w:val="0"/>
              <w:spacing w:line="360" w:lineRule="auto"/>
              <w:ind w:hanging="3"/>
              <w:jc w:val="center"/>
              <w:rPr>
                <w:rFonts w:eastAsia="Calibri"/>
                <w:highlight w:val="white"/>
              </w:rPr>
            </w:pPr>
          </w:p>
          <w:p w14:paraId="2F2252FD"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14</w:t>
            </w:r>
          </w:p>
          <w:p w14:paraId="52D67FE3"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46</w:t>
            </w:r>
          </w:p>
        </w:tc>
        <w:tc>
          <w:tcPr>
            <w:tcW w:w="2515" w:type="dxa"/>
          </w:tcPr>
          <w:p w14:paraId="09F5085A" w14:textId="77777777" w:rsidR="00761BF0" w:rsidRPr="005A60F3" w:rsidRDefault="00761BF0">
            <w:pPr>
              <w:widowControl w:val="0"/>
              <w:spacing w:line="360" w:lineRule="auto"/>
              <w:ind w:hanging="3"/>
              <w:jc w:val="center"/>
              <w:rPr>
                <w:rFonts w:eastAsia="Calibri"/>
                <w:highlight w:val="white"/>
              </w:rPr>
            </w:pPr>
          </w:p>
          <w:p w14:paraId="184E12DB"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14</w:t>
            </w:r>
          </w:p>
          <w:p w14:paraId="06360AD8"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37</w:t>
            </w:r>
          </w:p>
        </w:tc>
      </w:tr>
      <w:tr w:rsidR="00761BF0" w:rsidRPr="005A60F3" w14:paraId="7B31D993" w14:textId="77777777" w:rsidTr="00F52978">
        <w:trPr>
          <w:trHeight w:val="276"/>
        </w:trPr>
        <w:tc>
          <w:tcPr>
            <w:tcW w:w="4203" w:type="dxa"/>
          </w:tcPr>
          <w:p w14:paraId="64AFD610" w14:textId="77777777" w:rsidR="00761BF0" w:rsidRPr="005A60F3" w:rsidRDefault="00800062">
            <w:pPr>
              <w:widowControl w:val="0"/>
              <w:spacing w:line="360" w:lineRule="auto"/>
              <w:ind w:hanging="3"/>
              <w:jc w:val="both"/>
              <w:rPr>
                <w:rFonts w:eastAsia="Calibri"/>
                <w:b/>
                <w:color w:val="000000"/>
                <w:highlight w:val="white"/>
              </w:rPr>
            </w:pPr>
            <w:r w:rsidRPr="005A60F3">
              <w:rPr>
                <w:rFonts w:eastAsia="Calibri"/>
                <w:b/>
                <w:color w:val="000000"/>
                <w:highlight w:val="white"/>
              </w:rPr>
              <w:t>Công bố bài báo:</w:t>
            </w:r>
          </w:p>
        </w:tc>
        <w:tc>
          <w:tcPr>
            <w:tcW w:w="2552" w:type="dxa"/>
          </w:tcPr>
          <w:p w14:paraId="48B4036C" w14:textId="77777777" w:rsidR="00761BF0" w:rsidRPr="005A60F3" w:rsidRDefault="00761BF0">
            <w:pPr>
              <w:widowControl w:val="0"/>
              <w:spacing w:line="360" w:lineRule="auto"/>
              <w:ind w:hanging="3"/>
              <w:jc w:val="center"/>
              <w:rPr>
                <w:rFonts w:eastAsia="Calibri"/>
                <w:b/>
                <w:highlight w:val="white"/>
              </w:rPr>
            </w:pPr>
          </w:p>
        </w:tc>
        <w:tc>
          <w:tcPr>
            <w:tcW w:w="2515" w:type="dxa"/>
          </w:tcPr>
          <w:p w14:paraId="3CF41762" w14:textId="77777777" w:rsidR="00761BF0" w:rsidRPr="005A60F3" w:rsidRDefault="00761BF0">
            <w:pPr>
              <w:widowControl w:val="0"/>
              <w:spacing w:line="360" w:lineRule="auto"/>
              <w:ind w:hanging="3"/>
              <w:jc w:val="center"/>
              <w:rPr>
                <w:rFonts w:eastAsia="Calibri"/>
                <w:b/>
                <w:color w:val="000000"/>
                <w:highlight w:val="white"/>
              </w:rPr>
            </w:pPr>
          </w:p>
        </w:tc>
      </w:tr>
      <w:tr w:rsidR="00761BF0" w:rsidRPr="005A60F3" w14:paraId="52C5B356" w14:textId="77777777" w:rsidTr="00F52978">
        <w:trPr>
          <w:trHeight w:val="276"/>
        </w:trPr>
        <w:tc>
          <w:tcPr>
            <w:tcW w:w="4203" w:type="dxa"/>
          </w:tcPr>
          <w:p w14:paraId="4274C77A"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color w:val="000000"/>
                <w:highlight w:val="white"/>
              </w:rPr>
              <w:t>+ Quốc tế</w:t>
            </w:r>
          </w:p>
        </w:tc>
        <w:tc>
          <w:tcPr>
            <w:tcW w:w="2552" w:type="dxa"/>
          </w:tcPr>
          <w:p w14:paraId="15155C87"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22</w:t>
            </w:r>
          </w:p>
        </w:tc>
        <w:tc>
          <w:tcPr>
            <w:tcW w:w="2515" w:type="dxa"/>
          </w:tcPr>
          <w:p w14:paraId="6F8B6C46" w14:textId="77777777" w:rsidR="00761BF0" w:rsidRPr="005A60F3" w:rsidRDefault="00800062">
            <w:pPr>
              <w:widowControl w:val="0"/>
              <w:spacing w:line="360" w:lineRule="auto"/>
              <w:ind w:hanging="3"/>
              <w:jc w:val="center"/>
              <w:rPr>
                <w:rFonts w:eastAsia="Calibri"/>
                <w:color w:val="00FF00"/>
                <w:highlight w:val="white"/>
              </w:rPr>
            </w:pPr>
            <w:r w:rsidRPr="005A60F3">
              <w:rPr>
                <w:rFonts w:eastAsia="Calibri"/>
                <w:highlight w:val="white"/>
              </w:rPr>
              <w:t>12</w:t>
            </w:r>
          </w:p>
        </w:tc>
      </w:tr>
      <w:tr w:rsidR="00761BF0" w:rsidRPr="005A60F3" w14:paraId="4D36AF2A" w14:textId="77777777" w:rsidTr="00F52978">
        <w:trPr>
          <w:trHeight w:val="276"/>
        </w:trPr>
        <w:tc>
          <w:tcPr>
            <w:tcW w:w="4203" w:type="dxa"/>
          </w:tcPr>
          <w:p w14:paraId="057DD877"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color w:val="000000"/>
                <w:highlight w:val="white"/>
              </w:rPr>
              <w:t>+ Trong nước:</w:t>
            </w:r>
          </w:p>
        </w:tc>
        <w:tc>
          <w:tcPr>
            <w:tcW w:w="2552" w:type="dxa"/>
          </w:tcPr>
          <w:p w14:paraId="47E60820"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45</w:t>
            </w:r>
          </w:p>
        </w:tc>
        <w:tc>
          <w:tcPr>
            <w:tcW w:w="2515" w:type="dxa"/>
          </w:tcPr>
          <w:p w14:paraId="5ED2849F"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highlight w:val="white"/>
              </w:rPr>
              <w:t>21</w:t>
            </w:r>
          </w:p>
        </w:tc>
      </w:tr>
      <w:tr w:rsidR="00761BF0" w:rsidRPr="005A60F3" w14:paraId="145F3820" w14:textId="77777777" w:rsidTr="00F52978">
        <w:trPr>
          <w:trHeight w:val="276"/>
        </w:trPr>
        <w:tc>
          <w:tcPr>
            <w:tcW w:w="4203" w:type="dxa"/>
          </w:tcPr>
          <w:p w14:paraId="45EAAB36" w14:textId="77777777" w:rsidR="00761BF0" w:rsidRPr="005A60F3" w:rsidRDefault="00800062">
            <w:pPr>
              <w:pBdr>
                <w:top w:val="nil"/>
                <w:left w:val="nil"/>
                <w:bottom w:val="nil"/>
                <w:right w:val="nil"/>
                <w:between w:val="nil"/>
              </w:pBdr>
              <w:spacing w:line="360" w:lineRule="auto"/>
              <w:ind w:hanging="3"/>
              <w:jc w:val="both"/>
              <w:rPr>
                <w:rFonts w:eastAsia="Calibri"/>
                <w:b/>
                <w:color w:val="000000"/>
                <w:highlight w:val="white"/>
              </w:rPr>
            </w:pPr>
            <w:r w:rsidRPr="005A60F3">
              <w:rPr>
                <w:rFonts w:eastAsia="Calibri"/>
                <w:b/>
                <w:color w:val="000000"/>
                <w:highlight w:val="white"/>
              </w:rPr>
              <w:t>Hoạt động NCKH gắn với công tác đào tạo:</w:t>
            </w:r>
          </w:p>
          <w:p w14:paraId="56B6FEFF" w14:textId="77777777" w:rsidR="00761BF0" w:rsidRPr="005A60F3" w:rsidRDefault="00761BF0">
            <w:pPr>
              <w:widowControl w:val="0"/>
              <w:spacing w:line="360" w:lineRule="auto"/>
              <w:ind w:hanging="3"/>
              <w:jc w:val="both"/>
              <w:rPr>
                <w:rFonts w:eastAsia="Calibri"/>
                <w:b/>
                <w:color w:val="000000"/>
                <w:highlight w:val="white"/>
              </w:rPr>
            </w:pPr>
          </w:p>
        </w:tc>
        <w:tc>
          <w:tcPr>
            <w:tcW w:w="2552" w:type="dxa"/>
          </w:tcPr>
          <w:p w14:paraId="4561684F"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23 báo cáo NCKHSV;</w:t>
            </w:r>
          </w:p>
          <w:p w14:paraId="44EB7936" w14:textId="77777777" w:rsidR="00761BF0" w:rsidRPr="005A60F3" w:rsidRDefault="00800062">
            <w:pPr>
              <w:widowControl w:val="0"/>
              <w:spacing w:line="360" w:lineRule="auto"/>
              <w:ind w:hanging="3"/>
              <w:jc w:val="center"/>
              <w:rPr>
                <w:highlight w:val="white"/>
              </w:rPr>
            </w:pPr>
            <w:r w:rsidRPr="005A60F3">
              <w:rPr>
                <w:rFonts w:eastAsia="Calibri"/>
                <w:highlight w:val="white"/>
              </w:rPr>
              <w:t>59 báo cáo học thuật; Hướng dẫn 02 đội Olympic tham dự Olympic cơ học toàn quốc.</w:t>
            </w:r>
          </w:p>
        </w:tc>
        <w:tc>
          <w:tcPr>
            <w:tcW w:w="2515" w:type="dxa"/>
          </w:tcPr>
          <w:p w14:paraId="1895F6A5"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20 báo cáo NCKHSV;</w:t>
            </w:r>
          </w:p>
          <w:p w14:paraId="4C23CC3E" w14:textId="77777777" w:rsidR="00761BF0" w:rsidRPr="005A60F3" w:rsidRDefault="00800062">
            <w:pPr>
              <w:widowControl w:val="0"/>
              <w:spacing w:line="360" w:lineRule="auto"/>
              <w:ind w:hanging="3"/>
              <w:jc w:val="center"/>
              <w:rPr>
                <w:highlight w:val="white"/>
              </w:rPr>
            </w:pPr>
            <w:r w:rsidRPr="005A60F3">
              <w:rPr>
                <w:rFonts w:eastAsia="Calibri"/>
                <w:highlight w:val="white"/>
              </w:rPr>
              <w:t>57 báo cáo học thuật; Hướng dẫn 02 đội Olympic (đội Sức bền vật liệu và đội cơ kết cấu) tham dự Olympic cơ học toàn quốc.</w:t>
            </w:r>
          </w:p>
        </w:tc>
      </w:tr>
    </w:tbl>
    <w:p w14:paraId="23F8CFAF" w14:textId="77777777" w:rsidR="00761BF0" w:rsidRPr="005A60F3" w:rsidRDefault="00800062">
      <w:pPr>
        <w:pBdr>
          <w:top w:val="nil"/>
          <w:left w:val="nil"/>
          <w:bottom w:val="nil"/>
          <w:right w:val="nil"/>
          <w:between w:val="nil"/>
        </w:pBdr>
        <w:tabs>
          <w:tab w:val="left" w:pos="1993"/>
        </w:tabs>
        <w:spacing w:line="360" w:lineRule="auto"/>
        <w:ind w:hanging="3"/>
        <w:jc w:val="both"/>
        <w:rPr>
          <w:rFonts w:eastAsia="Calibri"/>
          <w:b/>
          <w:i/>
          <w:color w:val="000000"/>
          <w:highlight w:val="white"/>
        </w:rPr>
      </w:pPr>
      <w:r w:rsidRPr="005A60F3">
        <w:rPr>
          <w:rFonts w:eastAsia="Calibri"/>
          <w:b/>
          <w:i/>
          <w:color w:val="000000"/>
          <w:highlight w:val="white"/>
        </w:rPr>
        <w:lastRenderedPageBreak/>
        <w:t>Đánh giá:</w:t>
      </w:r>
    </w:p>
    <w:p w14:paraId="1B443EEC" w14:textId="77777777" w:rsidR="00761BF0" w:rsidRPr="005A60F3" w:rsidRDefault="00800062">
      <w:pPr>
        <w:pBdr>
          <w:top w:val="nil"/>
          <w:left w:val="nil"/>
          <w:bottom w:val="nil"/>
          <w:right w:val="nil"/>
          <w:between w:val="nil"/>
        </w:pBdr>
        <w:tabs>
          <w:tab w:val="left" w:pos="1993"/>
        </w:tabs>
        <w:spacing w:line="360" w:lineRule="auto"/>
        <w:ind w:hanging="3"/>
        <w:jc w:val="both"/>
        <w:rPr>
          <w:rFonts w:eastAsia="Calibri"/>
          <w:color w:val="000000"/>
          <w:highlight w:val="white"/>
        </w:rPr>
      </w:pPr>
      <w:r w:rsidRPr="005A60F3">
        <w:rPr>
          <w:rFonts w:eastAsia="Calibri"/>
          <w:color w:val="000000"/>
          <w:highlight w:val="white"/>
        </w:rPr>
        <w:t>Hội thảo, Hội nghị Quốc tế, trong nước:</w:t>
      </w:r>
    </w:p>
    <w:p w14:paraId="242EAF1D" w14:textId="77777777" w:rsidR="00761BF0" w:rsidRPr="005A60F3" w:rsidRDefault="00800062">
      <w:pPr>
        <w:pBdr>
          <w:top w:val="nil"/>
          <w:left w:val="nil"/>
          <w:bottom w:val="nil"/>
          <w:right w:val="nil"/>
          <w:between w:val="nil"/>
        </w:pBdr>
        <w:tabs>
          <w:tab w:val="left" w:pos="1993"/>
        </w:tabs>
        <w:spacing w:line="360" w:lineRule="auto"/>
        <w:ind w:hanging="3"/>
        <w:jc w:val="both"/>
        <w:rPr>
          <w:rFonts w:eastAsia="Calibri"/>
          <w:color w:val="000000"/>
          <w:highlight w:val="white"/>
        </w:rPr>
      </w:pPr>
      <w:r w:rsidRPr="005A60F3">
        <w:rPr>
          <w:rFonts w:eastAsia="Calibri"/>
          <w:color w:val="000000"/>
          <w:highlight w:val="white"/>
        </w:rPr>
        <w:t>+ Tổ chức: 0</w:t>
      </w:r>
    </w:p>
    <w:p w14:paraId="2E00BB09"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xml:space="preserve">+ Tham gia: </w:t>
      </w:r>
    </w:p>
    <w:p w14:paraId="6D141764"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Hội thảo, hội nghị: 1</w:t>
      </w:r>
      <w:r w:rsidRPr="005A60F3">
        <w:rPr>
          <w:rFonts w:eastAsia="Calibri"/>
          <w:highlight w:val="white"/>
        </w:rPr>
        <w:t>4</w:t>
      </w:r>
      <w:r w:rsidRPr="005A60F3">
        <w:rPr>
          <w:rFonts w:eastAsia="Calibri"/>
          <w:color w:val="000000"/>
          <w:highlight w:val="white"/>
        </w:rPr>
        <w:t xml:space="preserve"> (Bộ môn Khai thác Hầm lò: 0</w:t>
      </w:r>
      <w:r w:rsidRPr="005A60F3">
        <w:rPr>
          <w:rFonts w:eastAsia="Calibri"/>
          <w:highlight w:val="white"/>
        </w:rPr>
        <w:t>2</w:t>
      </w:r>
      <w:r w:rsidRPr="005A60F3">
        <w:rPr>
          <w:rFonts w:eastAsia="Calibri"/>
          <w:color w:val="000000"/>
          <w:highlight w:val="white"/>
        </w:rPr>
        <w:t>; Bộ môn Khai thác Lộ thiên: 0</w:t>
      </w:r>
      <w:r w:rsidRPr="005A60F3">
        <w:rPr>
          <w:rFonts w:eastAsia="Calibri"/>
          <w:highlight w:val="white"/>
        </w:rPr>
        <w:t>6</w:t>
      </w:r>
      <w:r w:rsidRPr="005A60F3">
        <w:rPr>
          <w:rFonts w:eastAsia="Calibri"/>
          <w:color w:val="000000"/>
          <w:highlight w:val="white"/>
        </w:rPr>
        <w:t>; Bộ môn Tuyển khoáng: 04; Bộ môn Sức bền vật liệu: 02)</w:t>
      </w:r>
    </w:p>
    <w:p w14:paraId="36D25057"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xml:space="preserve">- Bài báo tham gia: </w:t>
      </w:r>
      <w:r w:rsidRPr="005A60F3">
        <w:rPr>
          <w:rFonts w:eastAsia="Calibri"/>
          <w:highlight w:val="white"/>
        </w:rPr>
        <w:t>39</w:t>
      </w:r>
      <w:r w:rsidRPr="005A60F3">
        <w:rPr>
          <w:rFonts w:eastAsia="Calibri"/>
          <w:color w:val="000000"/>
          <w:highlight w:val="white"/>
        </w:rPr>
        <w:t xml:space="preserve"> báo cáo (Bộ môn Khai thác Hầm lò: 1</w:t>
      </w:r>
      <w:r w:rsidRPr="005A60F3">
        <w:rPr>
          <w:rFonts w:eastAsia="Calibri"/>
          <w:highlight w:val="white"/>
        </w:rPr>
        <w:t>3</w:t>
      </w:r>
      <w:r w:rsidRPr="005A60F3">
        <w:rPr>
          <w:rFonts w:eastAsia="Calibri"/>
          <w:color w:val="000000"/>
          <w:highlight w:val="white"/>
        </w:rPr>
        <w:t xml:space="preserve"> báo cáo; Bộ môn Khai thác Lộ thiên: </w:t>
      </w:r>
      <w:r w:rsidRPr="005A60F3">
        <w:rPr>
          <w:rFonts w:eastAsia="Calibri"/>
          <w:highlight w:val="white"/>
        </w:rPr>
        <w:t>10</w:t>
      </w:r>
      <w:r w:rsidRPr="005A60F3">
        <w:rPr>
          <w:rFonts w:eastAsia="Calibri"/>
          <w:color w:val="000000"/>
          <w:highlight w:val="white"/>
        </w:rPr>
        <w:t xml:space="preserve"> báo cáo; Bộ môn Tuyển khoáng: 1</w:t>
      </w:r>
      <w:r w:rsidRPr="005A60F3">
        <w:rPr>
          <w:rFonts w:eastAsia="Calibri"/>
          <w:highlight w:val="white"/>
        </w:rPr>
        <w:t>4</w:t>
      </w:r>
      <w:r w:rsidRPr="005A60F3">
        <w:rPr>
          <w:rFonts w:eastAsia="Calibri"/>
          <w:color w:val="000000"/>
          <w:highlight w:val="white"/>
        </w:rPr>
        <w:t xml:space="preserve"> báo cáo; Bộ môn Sức bền vật liệu: </w:t>
      </w:r>
      <w:r w:rsidRPr="005A60F3">
        <w:rPr>
          <w:rFonts w:eastAsia="Calibri"/>
          <w:highlight w:val="white"/>
        </w:rPr>
        <w:t>2</w:t>
      </w:r>
      <w:r w:rsidRPr="005A60F3">
        <w:rPr>
          <w:rFonts w:eastAsia="Calibri"/>
          <w:color w:val="000000"/>
          <w:highlight w:val="white"/>
        </w:rPr>
        <w:t xml:space="preserve"> báo cáo)</w:t>
      </w:r>
    </w:p>
    <w:p w14:paraId="3D60DA92"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xml:space="preserve">* Công bố bài báo Quốc tế: </w:t>
      </w:r>
      <w:r w:rsidRPr="005A60F3">
        <w:rPr>
          <w:rFonts w:eastAsia="Calibri"/>
          <w:highlight w:val="white"/>
        </w:rPr>
        <w:t>14</w:t>
      </w:r>
      <w:r w:rsidRPr="005A60F3">
        <w:rPr>
          <w:rFonts w:eastAsia="Calibri"/>
          <w:color w:val="000000"/>
          <w:highlight w:val="white"/>
        </w:rPr>
        <w:t xml:space="preserve"> bài (Bộ môn Khai thác Hầm lò: 0</w:t>
      </w:r>
      <w:r w:rsidRPr="005A60F3">
        <w:rPr>
          <w:rFonts w:eastAsia="Calibri"/>
          <w:highlight w:val="white"/>
        </w:rPr>
        <w:t>6</w:t>
      </w:r>
      <w:r w:rsidRPr="005A60F3">
        <w:rPr>
          <w:rFonts w:eastAsia="Calibri"/>
          <w:color w:val="000000"/>
          <w:highlight w:val="white"/>
        </w:rPr>
        <w:t xml:space="preserve"> bài; Bộ môn Khai thác Lộ thiên: 0</w:t>
      </w:r>
      <w:r w:rsidRPr="005A60F3">
        <w:rPr>
          <w:rFonts w:eastAsia="Calibri"/>
          <w:highlight w:val="white"/>
        </w:rPr>
        <w:t>4</w:t>
      </w:r>
      <w:r w:rsidRPr="005A60F3">
        <w:rPr>
          <w:rFonts w:eastAsia="Calibri"/>
          <w:color w:val="000000"/>
          <w:highlight w:val="white"/>
        </w:rPr>
        <w:t xml:space="preserve"> bài; Bộ môn Tuyển khoáng: 0</w:t>
      </w:r>
      <w:r w:rsidRPr="005A60F3">
        <w:rPr>
          <w:rFonts w:eastAsia="Calibri"/>
          <w:highlight w:val="white"/>
        </w:rPr>
        <w:t>2</w:t>
      </w:r>
      <w:r w:rsidRPr="005A60F3">
        <w:rPr>
          <w:rFonts w:eastAsia="Calibri"/>
          <w:color w:val="000000"/>
          <w:highlight w:val="white"/>
        </w:rPr>
        <w:t xml:space="preserve"> bài; Bộ môn Sức bền vật liệu: 0</w:t>
      </w:r>
      <w:r w:rsidRPr="005A60F3">
        <w:rPr>
          <w:rFonts w:eastAsia="Calibri"/>
          <w:highlight w:val="white"/>
        </w:rPr>
        <w:t>2</w:t>
      </w:r>
      <w:r w:rsidRPr="005A60F3">
        <w:rPr>
          <w:rFonts w:eastAsia="Calibri"/>
          <w:color w:val="000000"/>
          <w:highlight w:val="white"/>
        </w:rPr>
        <w:t xml:space="preserve"> bài).</w:t>
      </w:r>
    </w:p>
    <w:p w14:paraId="47ADD906" w14:textId="77777777" w:rsidR="00761BF0" w:rsidRPr="005A60F3" w:rsidRDefault="00800062">
      <w:pPr>
        <w:spacing w:line="360" w:lineRule="auto"/>
        <w:ind w:hanging="3"/>
        <w:jc w:val="both"/>
        <w:rPr>
          <w:rFonts w:eastAsia="Calibri"/>
          <w:color w:val="000000"/>
          <w:highlight w:val="white"/>
        </w:rPr>
      </w:pPr>
      <w:r w:rsidRPr="005A60F3">
        <w:rPr>
          <w:rFonts w:eastAsia="Calibri"/>
          <w:color w:val="000000"/>
          <w:highlight w:val="white"/>
        </w:rPr>
        <w:t xml:space="preserve">* Công bố bài báo trong nước: </w:t>
      </w:r>
      <w:r w:rsidRPr="005A60F3">
        <w:rPr>
          <w:rFonts w:eastAsia="Calibri"/>
          <w:highlight w:val="white"/>
        </w:rPr>
        <w:t>21</w:t>
      </w:r>
      <w:r w:rsidRPr="005A60F3">
        <w:rPr>
          <w:rFonts w:eastAsia="Calibri"/>
          <w:color w:val="000000"/>
          <w:highlight w:val="white"/>
        </w:rPr>
        <w:t xml:space="preserve"> bài (Bộ môn Khai thác Hầm lò: 0</w:t>
      </w:r>
      <w:r w:rsidRPr="005A60F3">
        <w:rPr>
          <w:rFonts w:eastAsia="Calibri"/>
          <w:highlight w:val="white"/>
        </w:rPr>
        <w:t>4</w:t>
      </w:r>
      <w:r w:rsidRPr="005A60F3">
        <w:rPr>
          <w:rFonts w:eastAsia="Calibri"/>
          <w:color w:val="000000"/>
          <w:highlight w:val="white"/>
        </w:rPr>
        <w:t xml:space="preserve"> bài; Bộ môn Khai thác Lộ thiên: </w:t>
      </w:r>
      <w:r w:rsidRPr="005A60F3">
        <w:rPr>
          <w:rFonts w:eastAsia="Calibri"/>
          <w:highlight w:val="white"/>
        </w:rPr>
        <w:t>06</w:t>
      </w:r>
      <w:r w:rsidRPr="005A60F3">
        <w:rPr>
          <w:rFonts w:eastAsia="Calibri"/>
          <w:color w:val="000000"/>
          <w:highlight w:val="white"/>
        </w:rPr>
        <w:t xml:space="preserve"> bài; Bộ môn Tuyển khoáng: </w:t>
      </w:r>
      <w:r w:rsidRPr="005A60F3">
        <w:rPr>
          <w:rFonts w:eastAsia="Calibri"/>
          <w:highlight w:val="white"/>
        </w:rPr>
        <w:t>08</w:t>
      </w:r>
      <w:r w:rsidRPr="005A60F3">
        <w:rPr>
          <w:rFonts w:eastAsia="Calibri"/>
          <w:color w:val="000000"/>
          <w:highlight w:val="white"/>
        </w:rPr>
        <w:t xml:space="preserve"> bài; Bộ môn Sức bền vật liệu: 0</w:t>
      </w:r>
      <w:r w:rsidRPr="005A60F3">
        <w:rPr>
          <w:rFonts w:eastAsia="Calibri"/>
          <w:highlight w:val="white"/>
        </w:rPr>
        <w:t>3</w:t>
      </w:r>
      <w:r w:rsidRPr="005A60F3">
        <w:rPr>
          <w:rFonts w:eastAsia="Calibri"/>
          <w:color w:val="000000"/>
          <w:highlight w:val="white"/>
        </w:rPr>
        <w:t xml:space="preserve"> bài)</w:t>
      </w:r>
    </w:p>
    <w:p w14:paraId="736B87AE"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Hoạt động NCKH gắn với công tác đào tạo</w:t>
      </w:r>
    </w:p>
    <w:p w14:paraId="7F410981"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xml:space="preserve">- Hướng dẫn thành công </w:t>
      </w:r>
      <w:r w:rsidRPr="005A60F3">
        <w:rPr>
          <w:rFonts w:eastAsia="Calibri"/>
          <w:highlight w:val="white"/>
        </w:rPr>
        <w:t>29</w:t>
      </w:r>
      <w:r w:rsidRPr="005A60F3">
        <w:rPr>
          <w:rFonts w:eastAsia="Calibri"/>
          <w:color w:val="000000"/>
          <w:highlight w:val="white"/>
        </w:rPr>
        <w:t xml:space="preserve"> SV thực hiện đồ án tốt nghiệp nghiên cứu tại các phòng thí thuộc Khoa.  </w:t>
      </w:r>
    </w:p>
    <w:p w14:paraId="7D169E42"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Hướng dẫn thành công 2</w:t>
      </w:r>
      <w:r w:rsidRPr="005A60F3">
        <w:rPr>
          <w:rFonts w:eastAsia="Calibri"/>
          <w:highlight w:val="white"/>
        </w:rPr>
        <w:t>0</w:t>
      </w:r>
      <w:r w:rsidRPr="005A60F3">
        <w:rPr>
          <w:rFonts w:eastAsia="Calibri"/>
          <w:color w:val="000000"/>
          <w:highlight w:val="white"/>
        </w:rPr>
        <w:t xml:space="preserve"> nhóm NCKH sinh viên; </w:t>
      </w:r>
    </w:p>
    <w:p w14:paraId="67C248AE"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xml:space="preserve">- Hướng dẫn </w:t>
      </w:r>
      <w:r w:rsidRPr="005A60F3">
        <w:rPr>
          <w:rFonts w:eastAsia="Calibri"/>
          <w:highlight w:val="white"/>
        </w:rPr>
        <w:t>35</w:t>
      </w:r>
      <w:r w:rsidRPr="005A60F3">
        <w:rPr>
          <w:rFonts w:eastAsia="Calibri"/>
          <w:color w:val="000000"/>
          <w:highlight w:val="white"/>
        </w:rPr>
        <w:t xml:space="preserve"> học viên cao học thực hiện đề tài luận văn</w:t>
      </w:r>
    </w:p>
    <w:p w14:paraId="236B1B0C"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Hướng dẫn 02 đội tuyển đi thi Olympic cơ học Toàn quốc (Cơ học kết cấu và Sức bền vật liệu)</w:t>
      </w:r>
    </w:p>
    <w:p w14:paraId="4A991673" w14:textId="2E9BD49C" w:rsidR="00BE09E2" w:rsidRPr="005A60F3" w:rsidRDefault="00800062" w:rsidP="00BE09E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xml:space="preserve">- Tổ chức đón tiếp, giảng dạy và hướng dẫn tham quan thực tế đối với </w:t>
      </w:r>
      <w:r w:rsidRPr="005A60F3">
        <w:rPr>
          <w:rFonts w:eastAsia="Calibri"/>
          <w:highlight w:val="white"/>
        </w:rPr>
        <w:t>06</w:t>
      </w:r>
      <w:r w:rsidRPr="005A60F3">
        <w:rPr>
          <w:rFonts w:eastAsia="Calibri"/>
          <w:color w:val="000000"/>
          <w:highlight w:val="white"/>
        </w:rPr>
        <w:t xml:space="preserve"> sinh viên quốc tế, gồm: 0</w:t>
      </w:r>
      <w:r w:rsidRPr="005A60F3">
        <w:rPr>
          <w:rFonts w:eastAsia="Calibri"/>
          <w:highlight w:val="white"/>
        </w:rPr>
        <w:t>4</w:t>
      </w:r>
      <w:r w:rsidRPr="005A60F3">
        <w:rPr>
          <w:rFonts w:eastAsia="Calibri"/>
          <w:color w:val="000000"/>
          <w:highlight w:val="white"/>
        </w:rPr>
        <w:t xml:space="preserve"> sinh viên Trường Đại học Kyushu (Nhật Bản) và 01 sinh viên </w:t>
      </w:r>
      <w:r w:rsidRPr="005A60F3">
        <w:rPr>
          <w:rFonts w:eastAsia="Calibri"/>
          <w:highlight w:val="white"/>
        </w:rPr>
        <w:t xml:space="preserve">Trường Đại học Polytech Grenoble INP </w:t>
      </w:r>
      <w:r w:rsidRPr="005A60F3">
        <w:rPr>
          <w:rFonts w:eastAsia="Calibri"/>
          <w:color w:val="000000"/>
          <w:highlight w:val="white"/>
        </w:rPr>
        <w:t>(Cộng hòa Pháp); 01 sinh viên</w:t>
      </w:r>
      <w:r w:rsidRPr="005A60F3">
        <w:rPr>
          <w:rFonts w:eastAsia="Calibri"/>
          <w:highlight w:val="white"/>
        </w:rPr>
        <w:t xml:space="preserve"> Trường Grenoble INP ENSE3, Đại học Grenoble Alpes (Pháp)</w:t>
      </w:r>
      <w:r w:rsidRPr="005A60F3">
        <w:rPr>
          <w:rFonts w:eastAsia="Calibri"/>
          <w:color w:val="000000"/>
          <w:highlight w:val="white"/>
        </w:rPr>
        <w:t xml:space="preserve"> sang trao đổi, học tập ngắn hạn</w:t>
      </w:r>
    </w:p>
    <w:p w14:paraId="1F26C456" w14:textId="77777777" w:rsidR="00761BF0" w:rsidRPr="005A60F3" w:rsidRDefault="00800062">
      <w:pPr>
        <w:pBdr>
          <w:top w:val="nil"/>
          <w:left w:val="nil"/>
          <w:bottom w:val="nil"/>
          <w:right w:val="nil"/>
          <w:between w:val="nil"/>
        </w:pBdr>
        <w:tabs>
          <w:tab w:val="left" w:pos="1993"/>
        </w:tabs>
        <w:spacing w:line="360" w:lineRule="auto"/>
        <w:ind w:hanging="3"/>
        <w:jc w:val="both"/>
        <w:rPr>
          <w:rFonts w:eastAsia="Calibri"/>
          <w:color w:val="000000"/>
          <w:highlight w:val="white"/>
        </w:rPr>
      </w:pPr>
      <w:r w:rsidRPr="005A60F3">
        <w:rPr>
          <w:rFonts w:eastAsia="Calibri"/>
          <w:b/>
          <w:i/>
          <w:color w:val="000000"/>
          <w:highlight w:val="white"/>
        </w:rPr>
        <w:t xml:space="preserve">3.1.4. Công tác xuất bản, giáo trình </w:t>
      </w:r>
    </w:p>
    <w:tbl>
      <w:tblPr>
        <w:tblStyle w:val="af4"/>
        <w:tblW w:w="92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
        <w:gridCol w:w="1264"/>
        <w:gridCol w:w="3272"/>
        <w:gridCol w:w="2127"/>
        <w:gridCol w:w="2051"/>
      </w:tblGrid>
      <w:tr w:rsidR="00761BF0" w:rsidRPr="005A60F3" w14:paraId="58E63A0E" w14:textId="77777777">
        <w:trPr>
          <w:trHeight w:val="405"/>
          <w:jc w:val="center"/>
        </w:trPr>
        <w:tc>
          <w:tcPr>
            <w:tcW w:w="563" w:type="dxa"/>
            <w:vAlign w:val="center"/>
          </w:tcPr>
          <w:p w14:paraId="2D46DD14" w14:textId="77777777" w:rsidR="00761BF0" w:rsidRPr="005A60F3" w:rsidRDefault="00800062">
            <w:pPr>
              <w:keepNext/>
              <w:spacing w:line="360" w:lineRule="auto"/>
              <w:ind w:hanging="3"/>
              <w:jc w:val="center"/>
              <w:rPr>
                <w:rFonts w:eastAsia="Calibri"/>
                <w:color w:val="000000"/>
                <w:highlight w:val="white"/>
              </w:rPr>
            </w:pPr>
            <w:r w:rsidRPr="005A60F3">
              <w:rPr>
                <w:rFonts w:eastAsia="Calibri"/>
                <w:b/>
                <w:color w:val="000000"/>
                <w:highlight w:val="white"/>
              </w:rPr>
              <w:lastRenderedPageBreak/>
              <w:t>TT</w:t>
            </w:r>
          </w:p>
        </w:tc>
        <w:tc>
          <w:tcPr>
            <w:tcW w:w="1264" w:type="dxa"/>
            <w:vAlign w:val="center"/>
          </w:tcPr>
          <w:p w14:paraId="129C06D5" w14:textId="77777777" w:rsidR="00761BF0" w:rsidRPr="005A60F3" w:rsidRDefault="00800062">
            <w:pPr>
              <w:keepNext/>
              <w:spacing w:line="360" w:lineRule="auto"/>
              <w:ind w:hanging="3"/>
              <w:jc w:val="center"/>
              <w:rPr>
                <w:rFonts w:eastAsia="Calibri"/>
                <w:color w:val="000000"/>
                <w:highlight w:val="white"/>
              </w:rPr>
            </w:pPr>
            <w:r w:rsidRPr="005A60F3">
              <w:rPr>
                <w:rFonts w:eastAsia="Calibri"/>
                <w:b/>
                <w:color w:val="000000"/>
                <w:highlight w:val="white"/>
              </w:rPr>
              <w:t>Bộ môn</w:t>
            </w:r>
          </w:p>
        </w:tc>
        <w:tc>
          <w:tcPr>
            <w:tcW w:w="3272" w:type="dxa"/>
            <w:vAlign w:val="center"/>
          </w:tcPr>
          <w:p w14:paraId="06BEE68F" w14:textId="77777777" w:rsidR="00761BF0" w:rsidRPr="005A60F3" w:rsidRDefault="00800062">
            <w:pPr>
              <w:keepNext/>
              <w:spacing w:line="360" w:lineRule="auto"/>
              <w:ind w:hanging="3"/>
              <w:jc w:val="center"/>
              <w:rPr>
                <w:rFonts w:eastAsia="Calibri"/>
                <w:color w:val="000000"/>
                <w:highlight w:val="white"/>
              </w:rPr>
            </w:pPr>
            <w:r w:rsidRPr="005A60F3">
              <w:rPr>
                <w:rFonts w:eastAsia="Calibri"/>
                <w:b/>
                <w:color w:val="000000"/>
                <w:highlight w:val="white"/>
              </w:rPr>
              <w:t>Tên giáo trình/ sách</w:t>
            </w:r>
          </w:p>
        </w:tc>
        <w:tc>
          <w:tcPr>
            <w:tcW w:w="2127" w:type="dxa"/>
            <w:vAlign w:val="center"/>
          </w:tcPr>
          <w:p w14:paraId="649FB2DF" w14:textId="77777777" w:rsidR="00761BF0" w:rsidRPr="005A60F3" w:rsidRDefault="00800062">
            <w:pPr>
              <w:keepNext/>
              <w:spacing w:line="360" w:lineRule="auto"/>
              <w:ind w:hanging="3"/>
              <w:jc w:val="center"/>
              <w:rPr>
                <w:rFonts w:eastAsia="Calibri"/>
                <w:color w:val="000000"/>
                <w:highlight w:val="white"/>
              </w:rPr>
            </w:pPr>
            <w:r w:rsidRPr="005A60F3">
              <w:rPr>
                <w:rFonts w:eastAsia="Calibri"/>
                <w:b/>
                <w:color w:val="000000"/>
                <w:highlight w:val="white"/>
              </w:rPr>
              <w:t xml:space="preserve">Loại </w:t>
            </w:r>
          </w:p>
          <w:p w14:paraId="5D9DF452" w14:textId="77777777" w:rsidR="00761BF0" w:rsidRPr="005A60F3" w:rsidRDefault="00800062">
            <w:pPr>
              <w:keepNext/>
              <w:spacing w:line="360" w:lineRule="auto"/>
              <w:ind w:hanging="3"/>
              <w:jc w:val="center"/>
              <w:rPr>
                <w:rFonts w:eastAsia="Calibri"/>
                <w:color w:val="000000"/>
                <w:highlight w:val="white"/>
              </w:rPr>
            </w:pPr>
            <w:r w:rsidRPr="005A60F3">
              <w:rPr>
                <w:rFonts w:eastAsia="Calibri"/>
                <w:b/>
                <w:color w:val="000000"/>
                <w:highlight w:val="white"/>
              </w:rPr>
              <w:t>(giáo trình, sách tham khảo, …)</w:t>
            </w:r>
          </w:p>
        </w:tc>
        <w:tc>
          <w:tcPr>
            <w:tcW w:w="2051" w:type="dxa"/>
            <w:vAlign w:val="center"/>
          </w:tcPr>
          <w:p w14:paraId="0FB2C96E" w14:textId="77777777" w:rsidR="00761BF0" w:rsidRPr="005A60F3" w:rsidRDefault="00800062">
            <w:pPr>
              <w:keepNext/>
              <w:spacing w:line="360" w:lineRule="auto"/>
              <w:ind w:hanging="3"/>
              <w:jc w:val="center"/>
              <w:rPr>
                <w:rFonts w:eastAsia="Calibri"/>
                <w:color w:val="000000"/>
                <w:highlight w:val="white"/>
              </w:rPr>
            </w:pPr>
            <w:r w:rsidRPr="005A60F3">
              <w:rPr>
                <w:rFonts w:eastAsia="Calibri"/>
                <w:b/>
                <w:color w:val="000000"/>
                <w:highlight w:val="white"/>
              </w:rPr>
              <w:t>Tác giả</w:t>
            </w:r>
          </w:p>
        </w:tc>
      </w:tr>
      <w:tr w:rsidR="00761BF0" w:rsidRPr="005A60F3" w14:paraId="5498B3D4" w14:textId="77777777">
        <w:trPr>
          <w:trHeight w:val="405"/>
          <w:jc w:val="center"/>
        </w:trPr>
        <w:tc>
          <w:tcPr>
            <w:tcW w:w="5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34E14AA" w14:textId="77777777" w:rsidR="00761BF0" w:rsidRPr="005A60F3" w:rsidRDefault="00800062">
            <w:pPr>
              <w:spacing w:before="240" w:after="240" w:line="276" w:lineRule="auto"/>
              <w:ind w:firstLine="0"/>
              <w:jc w:val="center"/>
              <w:rPr>
                <w:rFonts w:eastAsia="Calibri"/>
                <w:highlight w:val="white"/>
              </w:rPr>
            </w:pPr>
            <w:r w:rsidRPr="005A60F3">
              <w:rPr>
                <w:rFonts w:eastAsia="Calibri"/>
                <w:highlight w:val="white"/>
              </w:rPr>
              <w:t>1</w:t>
            </w:r>
          </w:p>
        </w:tc>
        <w:tc>
          <w:tcPr>
            <w:tcW w:w="126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57B6E9D" w14:textId="77777777" w:rsidR="00761BF0" w:rsidRPr="005A60F3" w:rsidRDefault="00800062">
            <w:pPr>
              <w:spacing w:before="240" w:after="240" w:line="276" w:lineRule="auto"/>
              <w:ind w:firstLine="0"/>
              <w:jc w:val="center"/>
              <w:rPr>
                <w:rFonts w:eastAsia="Calibri"/>
                <w:highlight w:val="white"/>
              </w:rPr>
            </w:pPr>
            <w:r w:rsidRPr="005A60F3">
              <w:rPr>
                <w:rFonts w:eastAsia="Calibri"/>
                <w:highlight w:val="white"/>
              </w:rPr>
              <w:t>Khai thác hầm lò</w:t>
            </w:r>
          </w:p>
          <w:p w14:paraId="5B4F40FE" w14:textId="77777777" w:rsidR="00761BF0" w:rsidRPr="005A60F3" w:rsidRDefault="00800062">
            <w:pPr>
              <w:spacing w:before="240" w:after="240" w:line="276" w:lineRule="auto"/>
              <w:ind w:firstLine="0"/>
              <w:jc w:val="center"/>
              <w:rPr>
                <w:rFonts w:eastAsia="Calibri"/>
                <w:highlight w:val="white"/>
              </w:rPr>
            </w:pPr>
            <w:r w:rsidRPr="005A60F3">
              <w:rPr>
                <w:rFonts w:eastAsia="Calibri"/>
                <w:highlight w:val="white"/>
              </w:rPr>
              <w:t xml:space="preserve"> </w:t>
            </w:r>
          </w:p>
        </w:tc>
        <w:tc>
          <w:tcPr>
            <w:tcW w:w="327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A7D46D0" w14:textId="77777777" w:rsidR="00761BF0" w:rsidRPr="005A60F3" w:rsidRDefault="00800062">
            <w:pPr>
              <w:spacing w:before="240" w:after="240" w:line="276" w:lineRule="auto"/>
              <w:ind w:firstLine="0"/>
              <w:rPr>
                <w:rFonts w:eastAsia="Calibri"/>
                <w:highlight w:val="white"/>
              </w:rPr>
            </w:pPr>
            <w:r w:rsidRPr="005A60F3">
              <w:rPr>
                <w:rFonts w:eastAsia="Calibri"/>
                <w:highlight w:val="white"/>
              </w:rPr>
              <w:t>Ứng dụng một số mô hình trí tuệ nhân tạo (AI) trong khoan nổ mìn khi thi công công trình ngầm và đào lò trong khai thác mỏ hầm lò</w:t>
            </w:r>
          </w:p>
        </w:tc>
        <w:tc>
          <w:tcPr>
            <w:tcW w:w="21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3125AAE" w14:textId="77777777" w:rsidR="00761BF0" w:rsidRPr="005A60F3" w:rsidRDefault="00800062">
            <w:pPr>
              <w:spacing w:before="240" w:after="240" w:line="276" w:lineRule="auto"/>
              <w:ind w:firstLine="0"/>
              <w:jc w:val="center"/>
              <w:rPr>
                <w:rFonts w:eastAsia="Calibri"/>
                <w:highlight w:val="white"/>
              </w:rPr>
            </w:pPr>
            <w:r w:rsidRPr="005A60F3">
              <w:rPr>
                <w:rFonts w:eastAsia="Calibri"/>
                <w:highlight w:val="white"/>
              </w:rPr>
              <w:t>Chuyên khảo</w:t>
            </w:r>
          </w:p>
        </w:tc>
        <w:tc>
          <w:tcPr>
            <w:tcW w:w="205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22D72C4" w14:textId="77777777" w:rsidR="00761BF0" w:rsidRPr="005A60F3" w:rsidRDefault="00800062">
            <w:pPr>
              <w:spacing w:before="240" w:after="240" w:line="276" w:lineRule="auto"/>
              <w:ind w:firstLine="0"/>
              <w:rPr>
                <w:rFonts w:eastAsia="Calibri"/>
                <w:highlight w:val="white"/>
              </w:rPr>
            </w:pPr>
            <w:r w:rsidRPr="005A60F3">
              <w:rPr>
                <w:rFonts w:eastAsia="Calibri"/>
                <w:highlight w:val="white"/>
              </w:rPr>
              <w:t>GVC.TS. Bùi Mạnh Tùng;</w:t>
            </w:r>
            <w:r w:rsidRPr="005A60F3">
              <w:rPr>
                <w:rFonts w:eastAsia="Calibri"/>
                <w:highlight w:val="white"/>
              </w:rPr>
              <w:br/>
              <w:t xml:space="preserve"> PGS.TS. Nguyễn Chí Thành</w:t>
            </w:r>
          </w:p>
        </w:tc>
      </w:tr>
      <w:tr w:rsidR="00761BF0" w:rsidRPr="005A60F3" w14:paraId="6D7B9F86" w14:textId="77777777">
        <w:trPr>
          <w:trHeight w:val="405"/>
          <w:jc w:val="center"/>
        </w:trPr>
        <w:tc>
          <w:tcPr>
            <w:tcW w:w="563" w:type="dxa"/>
            <w:vAlign w:val="center"/>
          </w:tcPr>
          <w:p w14:paraId="0137A8B5" w14:textId="77777777" w:rsidR="00761BF0" w:rsidRPr="005A60F3" w:rsidRDefault="00800062">
            <w:pPr>
              <w:spacing w:line="360" w:lineRule="auto"/>
              <w:ind w:hanging="3"/>
              <w:jc w:val="center"/>
              <w:rPr>
                <w:rFonts w:eastAsia="Calibri"/>
                <w:color w:val="000000"/>
                <w:highlight w:val="white"/>
              </w:rPr>
            </w:pPr>
            <w:r w:rsidRPr="005A60F3">
              <w:rPr>
                <w:rFonts w:eastAsia="Calibri"/>
                <w:highlight w:val="white"/>
              </w:rPr>
              <w:t>2</w:t>
            </w:r>
          </w:p>
        </w:tc>
        <w:tc>
          <w:tcPr>
            <w:tcW w:w="126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F4FCF51" w14:textId="77777777" w:rsidR="00761BF0" w:rsidRPr="005A60F3" w:rsidRDefault="00800062">
            <w:pPr>
              <w:spacing w:before="240" w:after="240" w:line="276" w:lineRule="auto"/>
              <w:ind w:firstLine="0"/>
              <w:jc w:val="center"/>
              <w:rPr>
                <w:rFonts w:eastAsia="Calibri"/>
                <w:highlight w:val="white"/>
              </w:rPr>
            </w:pPr>
            <w:r w:rsidRPr="005A60F3">
              <w:rPr>
                <w:rFonts w:eastAsia="Calibri"/>
                <w:highlight w:val="white"/>
              </w:rPr>
              <w:t>Sức bền vật liệu</w:t>
            </w:r>
          </w:p>
        </w:tc>
        <w:tc>
          <w:tcPr>
            <w:tcW w:w="327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D12CAB" w14:textId="77777777" w:rsidR="00761BF0" w:rsidRPr="005A60F3" w:rsidRDefault="00800062">
            <w:pPr>
              <w:spacing w:before="240" w:after="240" w:line="276" w:lineRule="auto"/>
              <w:ind w:firstLine="0"/>
              <w:rPr>
                <w:rFonts w:eastAsia="Roboto"/>
                <w:color w:val="081B3A"/>
                <w:highlight w:val="white"/>
              </w:rPr>
            </w:pPr>
            <w:r w:rsidRPr="005A60F3">
              <w:rPr>
                <w:rFonts w:eastAsia="Roboto"/>
                <w:color w:val="081B3A"/>
                <w:highlight w:val="white"/>
              </w:rPr>
              <w:t>“Handbook of Materials Failure Analysis: With Case Studies from the Electronic and Textile Industries”</w:t>
            </w:r>
          </w:p>
          <w:p w14:paraId="4AAB840C" w14:textId="77777777" w:rsidR="00761BF0" w:rsidRPr="005A60F3" w:rsidRDefault="00800062">
            <w:pPr>
              <w:spacing w:before="240" w:after="240" w:line="276" w:lineRule="auto"/>
              <w:ind w:firstLine="0"/>
              <w:rPr>
                <w:rFonts w:eastAsia="Roboto"/>
                <w:color w:val="081B3A"/>
                <w:highlight w:val="white"/>
              </w:rPr>
            </w:pPr>
            <w:r w:rsidRPr="005A60F3">
              <w:rPr>
                <w:rFonts w:eastAsia="Roboto"/>
                <w:color w:val="081B3A"/>
                <w:highlight w:val="white"/>
              </w:rPr>
              <w:t>(Sách chuyên khảo về phân tích phá hủy vật liệu: Trường hợp nghiên cứu về công nghiệp điện tử và sợi công nghiệp)</w:t>
            </w:r>
          </w:p>
        </w:tc>
        <w:tc>
          <w:tcPr>
            <w:tcW w:w="21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0F597BA" w14:textId="77777777" w:rsidR="00761BF0" w:rsidRPr="005A60F3" w:rsidRDefault="00800062">
            <w:pPr>
              <w:spacing w:before="240" w:after="240" w:line="276" w:lineRule="auto"/>
              <w:ind w:firstLine="0"/>
              <w:rPr>
                <w:rFonts w:eastAsia="Calibri"/>
                <w:highlight w:val="white"/>
              </w:rPr>
            </w:pPr>
            <w:r w:rsidRPr="005A60F3">
              <w:rPr>
                <w:rFonts w:eastAsia="Roboto"/>
                <w:color w:val="081B3A"/>
                <w:highlight w:val="white"/>
              </w:rPr>
              <w:t>Sách chuyên khảo</w:t>
            </w:r>
          </w:p>
        </w:tc>
        <w:tc>
          <w:tcPr>
            <w:tcW w:w="205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8CA8C77" w14:textId="77777777" w:rsidR="00761BF0" w:rsidRPr="005A60F3" w:rsidRDefault="00800062">
            <w:pPr>
              <w:spacing w:before="240" w:after="240" w:line="276" w:lineRule="auto"/>
              <w:ind w:firstLine="0"/>
              <w:rPr>
                <w:rFonts w:eastAsia="Calibri"/>
                <w:highlight w:val="white"/>
              </w:rPr>
            </w:pPr>
            <w:r w:rsidRPr="005A60F3">
              <w:rPr>
                <w:rFonts w:eastAsia="Calibri"/>
                <w:highlight w:val="white"/>
              </w:rPr>
              <w:t>Trần Mạnh Tiến và nnk</w:t>
            </w:r>
          </w:p>
        </w:tc>
      </w:tr>
    </w:tbl>
    <w:p w14:paraId="226138B0"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b/>
          <w:i/>
          <w:color w:val="000000"/>
          <w:highlight w:val="white"/>
        </w:rPr>
        <w:t>Những kết quả đạt được:</w:t>
      </w:r>
    </w:p>
    <w:p w14:paraId="06C889EA" w14:textId="77777777" w:rsidR="00761BF0" w:rsidRPr="005A60F3" w:rsidRDefault="00800062">
      <w:pPr>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 xml:space="preserve">- Bộ môn Sức bền vật liệu kết hợp với bộ môn Vật lý-Khoa Khoa học cơ bản </w:t>
      </w:r>
      <w:r w:rsidRPr="005A60F3">
        <w:rPr>
          <w:rFonts w:eastAsia="Calibri"/>
          <w:highlight w:val="white"/>
        </w:rPr>
        <w:t xml:space="preserve">đã hoàn thành việc </w:t>
      </w:r>
      <w:r w:rsidRPr="005A60F3">
        <w:rPr>
          <w:rFonts w:eastAsia="Calibri"/>
          <w:color w:val="000000"/>
          <w:highlight w:val="white"/>
        </w:rPr>
        <w:t>mở ngành đào tạo mới: Ngành “Kỹ thuật vật liệu”</w:t>
      </w:r>
      <w:r w:rsidRPr="005A60F3">
        <w:rPr>
          <w:rFonts w:eastAsia="Calibri"/>
          <w:highlight w:val="white"/>
        </w:rPr>
        <w:t xml:space="preserve">, </w:t>
      </w:r>
      <w:r w:rsidRPr="005A60F3">
        <w:rPr>
          <w:highlight w:val="white"/>
        </w:rPr>
        <w:t>năm 2025 đã tuyển được 31 sinh viên chính quy;</w:t>
      </w:r>
    </w:p>
    <w:p w14:paraId="565F7E8B" w14:textId="77777777" w:rsidR="00761BF0" w:rsidRPr="005A60F3" w:rsidRDefault="00800062">
      <w:pPr>
        <w:pBdr>
          <w:top w:val="nil"/>
          <w:left w:val="nil"/>
          <w:bottom w:val="nil"/>
          <w:right w:val="nil"/>
          <w:between w:val="nil"/>
        </w:pBdr>
        <w:spacing w:line="360" w:lineRule="auto"/>
        <w:ind w:hanging="3"/>
        <w:jc w:val="both"/>
        <w:rPr>
          <w:rFonts w:eastAsia="Calibri"/>
          <w:color w:val="000000"/>
        </w:rPr>
      </w:pPr>
      <w:r w:rsidRPr="005A60F3">
        <w:rPr>
          <w:rFonts w:eastAsia="Calibri"/>
          <w:color w:val="000000"/>
          <w:highlight w:val="white"/>
        </w:rPr>
        <w:t xml:space="preserve">- Các đề tài nghiên cứu của cán bộ trong Khoa nhìn chung </w:t>
      </w:r>
      <w:r w:rsidRPr="005A60F3">
        <w:rPr>
          <w:rFonts w:eastAsia="Calibri"/>
          <w:color w:val="000000"/>
        </w:rPr>
        <w:t>đều đạt chất lượng về mặt khoa học, có ý nghĩa thực tế. Kết quả của đề tài là cơ sở giúp giải quyết được những vấn đề đang vướng mắc trong thực tế sản xuất. Đặc biệt, sản phẩm của các đề tài có ý nghĩa rất lớn trong công tác đào tạo đại học và sau đại học, các báo cáo tổng kết là tài liệu tham khảo tốt cho sinh viên, học viên cao học và nghiên cứu sinh trong quá trình học</w:t>
      </w:r>
      <w:r w:rsidRPr="005A60F3">
        <w:rPr>
          <w:rFonts w:eastAsia="Calibri"/>
          <w:i/>
          <w:color w:val="000000"/>
        </w:rPr>
        <w:t xml:space="preserve"> </w:t>
      </w:r>
      <w:r w:rsidRPr="005A60F3">
        <w:rPr>
          <w:rFonts w:eastAsia="Calibri"/>
          <w:color w:val="000000"/>
        </w:rPr>
        <w:t>tập và nghiên cứu.</w:t>
      </w:r>
    </w:p>
    <w:p w14:paraId="28867E9A" w14:textId="77777777" w:rsidR="00761BF0" w:rsidRPr="005A60F3" w:rsidRDefault="00800062">
      <w:pPr>
        <w:pBdr>
          <w:top w:val="nil"/>
          <w:left w:val="nil"/>
          <w:bottom w:val="nil"/>
          <w:right w:val="nil"/>
          <w:between w:val="nil"/>
        </w:pBdr>
        <w:spacing w:line="360" w:lineRule="auto"/>
        <w:ind w:hanging="3"/>
        <w:jc w:val="both"/>
        <w:rPr>
          <w:rFonts w:eastAsia="Calibri"/>
          <w:color w:val="000000"/>
        </w:rPr>
      </w:pPr>
      <w:r w:rsidRPr="005A60F3">
        <w:rPr>
          <w:rFonts w:eastAsia="Calibri"/>
          <w:color w:val="000000"/>
        </w:rPr>
        <w:t>- Các cán bộ của bộ môn tích cực viết bài đăng trong các tạp chí, hội nghị trong nước và nước ngoài.</w:t>
      </w:r>
    </w:p>
    <w:p w14:paraId="4AB3A732" w14:textId="77777777" w:rsidR="00761BF0" w:rsidRPr="005A60F3" w:rsidRDefault="00800062">
      <w:pPr>
        <w:pBdr>
          <w:top w:val="nil"/>
          <w:left w:val="nil"/>
          <w:bottom w:val="nil"/>
          <w:right w:val="nil"/>
          <w:between w:val="nil"/>
        </w:pBdr>
        <w:spacing w:line="360" w:lineRule="auto"/>
        <w:ind w:hanging="3"/>
        <w:jc w:val="both"/>
        <w:rPr>
          <w:rFonts w:eastAsia="Calibri"/>
          <w:color w:val="000000"/>
        </w:rPr>
      </w:pPr>
      <w:r w:rsidRPr="005A60F3">
        <w:rPr>
          <w:rFonts w:eastAsia="Calibri"/>
          <w:b/>
          <w:i/>
          <w:color w:val="000000"/>
        </w:rPr>
        <w:t>Những tồn tại, hạn chế và nguyên nhân:</w:t>
      </w:r>
    </w:p>
    <w:p w14:paraId="69220D6A" w14:textId="77777777" w:rsidR="00761BF0" w:rsidRPr="005A60F3" w:rsidRDefault="00800062">
      <w:pPr>
        <w:spacing w:line="360" w:lineRule="auto"/>
        <w:ind w:firstLine="720"/>
        <w:jc w:val="both"/>
        <w:rPr>
          <w:rFonts w:eastAsia="Calibri"/>
          <w:color w:val="000000"/>
        </w:rPr>
      </w:pPr>
      <w:r w:rsidRPr="005A60F3">
        <w:rPr>
          <w:rFonts w:eastAsia="Calibri"/>
          <w:color w:val="000000"/>
        </w:rPr>
        <w:lastRenderedPageBreak/>
        <w:t>Hoạt động KHCN của Khoa vẫn duy trì thường xuyên cùng với công tác đào tạo, tuy nhiên, số lượng cán bộ tham gia các hội nghị nước ngoài còn khiêm tốn. Nguyên nhân là do trình độ tiếng Anh của một số cán bộ bộ môn chưa cao nên vẫn bị hạn chế trong công bố quốc tế.</w:t>
      </w:r>
    </w:p>
    <w:p w14:paraId="5A699D0F" w14:textId="77777777" w:rsidR="00761BF0" w:rsidRPr="005A60F3" w:rsidRDefault="00800062">
      <w:pPr>
        <w:pBdr>
          <w:top w:val="nil"/>
          <w:left w:val="nil"/>
          <w:bottom w:val="nil"/>
          <w:right w:val="nil"/>
          <w:between w:val="nil"/>
        </w:pBdr>
        <w:spacing w:line="360" w:lineRule="auto"/>
        <w:ind w:hanging="3"/>
        <w:jc w:val="both"/>
        <w:rPr>
          <w:rFonts w:eastAsia="Calibri"/>
          <w:color w:val="000000"/>
        </w:rPr>
      </w:pPr>
      <w:r w:rsidRPr="005A60F3">
        <w:rPr>
          <w:rFonts w:eastAsia="Calibri"/>
          <w:b/>
          <w:i/>
          <w:color w:val="000000"/>
        </w:rPr>
        <w:t>Giải pháp:</w:t>
      </w:r>
    </w:p>
    <w:p w14:paraId="20BB2477" w14:textId="77777777" w:rsidR="00761BF0" w:rsidRPr="005A60F3" w:rsidRDefault="00800062">
      <w:pPr>
        <w:spacing w:line="360" w:lineRule="auto"/>
        <w:ind w:firstLine="720"/>
        <w:jc w:val="both"/>
        <w:rPr>
          <w:rFonts w:eastAsia="Calibri"/>
          <w:color w:val="000000"/>
        </w:rPr>
      </w:pPr>
      <w:r w:rsidRPr="005A60F3">
        <w:rPr>
          <w:rFonts w:eastAsia="Calibri"/>
          <w:color w:val="000000"/>
        </w:rPr>
        <w:t xml:space="preserve">- Thời gian tới, cán bộ trong Khoa tiếp tục duy trì đăng ký đề tài các cấp, mặc dù sẽ rất khó khăn. </w:t>
      </w:r>
    </w:p>
    <w:p w14:paraId="46729ECE" w14:textId="77777777" w:rsidR="00761BF0" w:rsidRPr="005A60F3" w:rsidRDefault="00800062">
      <w:pPr>
        <w:spacing w:line="360" w:lineRule="auto"/>
        <w:ind w:firstLine="720"/>
        <w:jc w:val="both"/>
        <w:rPr>
          <w:rFonts w:eastAsia="Calibri"/>
          <w:color w:val="000000"/>
        </w:rPr>
      </w:pPr>
      <w:r w:rsidRPr="005A60F3">
        <w:rPr>
          <w:rFonts w:eastAsia="Calibri"/>
          <w:color w:val="000000"/>
        </w:rPr>
        <w:t>-  Nâng cao trình độ tiếng Anh cho các cán bộ trong Khoa.</w:t>
      </w:r>
    </w:p>
    <w:p w14:paraId="364319CE" w14:textId="77777777" w:rsidR="00761BF0" w:rsidRPr="005A60F3" w:rsidRDefault="00800062">
      <w:pPr>
        <w:spacing w:line="360" w:lineRule="auto"/>
        <w:ind w:firstLine="720"/>
        <w:jc w:val="both"/>
        <w:rPr>
          <w:rFonts w:eastAsia="Calibri"/>
          <w:color w:val="000000"/>
        </w:rPr>
      </w:pPr>
      <w:r w:rsidRPr="005A60F3">
        <w:rPr>
          <w:rFonts w:eastAsia="Calibri"/>
          <w:color w:val="000000"/>
        </w:rPr>
        <w:t>-  Động viên, khuyến khích cán bộ tham gia viết bài cho các Tạp chí và Hội nghị khoa học trong và ngoài nước.</w:t>
      </w:r>
    </w:p>
    <w:p w14:paraId="4741CCED" w14:textId="77777777" w:rsidR="00761BF0" w:rsidRPr="005A60F3" w:rsidRDefault="00800062">
      <w:pPr>
        <w:pBdr>
          <w:top w:val="nil"/>
          <w:left w:val="nil"/>
          <w:bottom w:val="nil"/>
          <w:right w:val="nil"/>
          <w:between w:val="nil"/>
        </w:pBdr>
        <w:spacing w:line="360" w:lineRule="auto"/>
        <w:ind w:hanging="3"/>
        <w:jc w:val="both"/>
        <w:rPr>
          <w:rFonts w:eastAsia="Calibri"/>
          <w:color w:val="000000"/>
        </w:rPr>
      </w:pPr>
      <w:r w:rsidRPr="005A60F3">
        <w:rPr>
          <w:rFonts w:eastAsia="Calibri"/>
          <w:b/>
          <w:i/>
          <w:color w:val="000000"/>
        </w:rPr>
        <w:t xml:space="preserve">Đánh giá chung: </w:t>
      </w:r>
    </w:p>
    <w:p w14:paraId="425F78D0"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Các đề tài nghiên cứu của Khoa nhìn chung đều đạt chất lượng về mặt khoa học, có ý nghĩa thực tế. Kết quả của đề tài là cơ sở giúp giải quyết được những vấn đề đang vướng mắc trong thực tế sản xuất. Đặc biệt, sản phẩm của các đề tài có ý nghĩa rất lớn trong công tác đào tạo đại học và sau đại học, các báo cáo tổng kết là tài liệu tham khảo tốt cho sinh viên, học viên cao học và nghiên cứu sinh trong quá trình học</w:t>
      </w:r>
      <w:r w:rsidRPr="005A60F3">
        <w:rPr>
          <w:rFonts w:eastAsia="Calibri"/>
          <w:i/>
          <w:color w:val="000000"/>
        </w:rPr>
        <w:t xml:space="preserve"> </w:t>
      </w:r>
      <w:r w:rsidRPr="005A60F3">
        <w:rPr>
          <w:rFonts w:eastAsia="Calibri"/>
          <w:color w:val="000000"/>
        </w:rPr>
        <w:t>tập và nghiên cứu.</w:t>
      </w:r>
    </w:p>
    <w:p w14:paraId="63AA9FCC" w14:textId="77777777" w:rsidR="00761BF0" w:rsidRPr="005A60F3" w:rsidRDefault="00800062">
      <w:pPr>
        <w:spacing w:line="360" w:lineRule="auto"/>
        <w:ind w:firstLine="720"/>
        <w:jc w:val="both"/>
        <w:rPr>
          <w:rFonts w:eastAsia="Calibri"/>
          <w:color w:val="000000"/>
        </w:rPr>
      </w:pPr>
      <w:r w:rsidRPr="005A60F3">
        <w:rPr>
          <w:rFonts w:eastAsia="Calibri"/>
          <w:color w:val="000000"/>
        </w:rPr>
        <w:t>Tích cực viết bài đăng trong các tạp chí, hội nghị trong nước và nước ngoài</w:t>
      </w:r>
    </w:p>
    <w:p w14:paraId="23C145F4"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 xml:space="preserve">3.1.5. Công tác quản lý khoa học: </w:t>
      </w:r>
      <w:r w:rsidRPr="005A60F3">
        <w:rPr>
          <w:rFonts w:eastAsia="Calibri"/>
          <w:color w:val="000000"/>
        </w:rPr>
        <w:t>Khoa đã phối hợp với phòng Khoa học công nghệ quản lý các đề tài, định kỳ các chủ nhiệm báo cáo tiến độ.</w:t>
      </w:r>
    </w:p>
    <w:p w14:paraId="48A56A3F" w14:textId="77777777" w:rsidR="00761BF0" w:rsidRPr="005A60F3" w:rsidRDefault="00800062">
      <w:pPr>
        <w:widowControl w:val="0"/>
        <w:tabs>
          <w:tab w:val="left" w:pos="8040"/>
        </w:tabs>
        <w:spacing w:line="360" w:lineRule="auto"/>
        <w:ind w:hanging="3"/>
        <w:jc w:val="both"/>
        <w:rPr>
          <w:rFonts w:eastAsia="Calibri"/>
          <w:color w:val="000000"/>
        </w:rPr>
      </w:pPr>
      <w:r w:rsidRPr="005A60F3">
        <w:rPr>
          <w:rFonts w:eastAsia="Calibri"/>
          <w:b/>
          <w:i/>
          <w:color w:val="000000"/>
        </w:rPr>
        <w:t xml:space="preserve">3.2. Về công tác đoàn ra, đoàn vào, Hợp tác quốc tế về Đào tạo </w:t>
      </w:r>
    </w:p>
    <w:p w14:paraId="0CE9CD1B" w14:textId="77777777" w:rsidR="00761BF0" w:rsidRPr="005A60F3" w:rsidRDefault="00800062">
      <w:pPr>
        <w:spacing w:line="360" w:lineRule="auto"/>
        <w:ind w:hanging="3"/>
        <w:jc w:val="both"/>
        <w:rPr>
          <w:rFonts w:eastAsia="Calibri"/>
          <w:color w:val="000000"/>
        </w:rPr>
      </w:pPr>
      <w:r w:rsidRPr="005A60F3">
        <w:rPr>
          <w:rFonts w:eastAsia="Calibri"/>
          <w:color w:val="000000"/>
        </w:rPr>
        <w:tab/>
        <w:t>3</w:t>
      </w:r>
      <w:r w:rsidRPr="005A60F3">
        <w:rPr>
          <w:rFonts w:eastAsia="Calibri"/>
          <w:b/>
          <w:i/>
          <w:color w:val="000000"/>
        </w:rPr>
        <w:t xml:space="preserve">.2.1 Đoàn ra: </w:t>
      </w:r>
    </w:p>
    <w:tbl>
      <w:tblPr>
        <w:tblStyle w:val="af5"/>
        <w:tblW w:w="9303"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8"/>
        <w:gridCol w:w="2835"/>
        <w:gridCol w:w="2552"/>
        <w:gridCol w:w="3118"/>
      </w:tblGrid>
      <w:tr w:rsidR="00761BF0" w:rsidRPr="005A60F3" w14:paraId="504B9FD8" w14:textId="77777777">
        <w:tc>
          <w:tcPr>
            <w:tcW w:w="798" w:type="dxa"/>
          </w:tcPr>
          <w:p w14:paraId="006E2C9A"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b/>
                <w:color w:val="000000"/>
                <w:highlight w:val="white"/>
              </w:rPr>
              <w:t>TT</w:t>
            </w:r>
          </w:p>
        </w:tc>
        <w:tc>
          <w:tcPr>
            <w:tcW w:w="2835" w:type="dxa"/>
          </w:tcPr>
          <w:p w14:paraId="1DB1AE5E" w14:textId="77777777" w:rsidR="00761BF0" w:rsidRPr="005A60F3" w:rsidRDefault="00800062">
            <w:pPr>
              <w:widowControl w:val="0"/>
              <w:spacing w:line="360" w:lineRule="auto"/>
              <w:ind w:hanging="3"/>
              <w:rPr>
                <w:rFonts w:eastAsia="Calibri"/>
                <w:color w:val="000000"/>
                <w:highlight w:val="white"/>
              </w:rPr>
            </w:pPr>
            <w:r w:rsidRPr="005A60F3">
              <w:rPr>
                <w:rFonts w:eastAsia="Calibri"/>
                <w:b/>
                <w:color w:val="000000"/>
                <w:highlight w:val="white"/>
              </w:rPr>
              <w:t>Tên Trưởng đoàn và thành viên</w:t>
            </w:r>
          </w:p>
        </w:tc>
        <w:tc>
          <w:tcPr>
            <w:tcW w:w="2552" w:type="dxa"/>
          </w:tcPr>
          <w:p w14:paraId="447B1C3F"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b/>
                <w:color w:val="000000"/>
                <w:highlight w:val="white"/>
              </w:rPr>
              <w:t>Địa điểm đến</w:t>
            </w:r>
          </w:p>
        </w:tc>
        <w:tc>
          <w:tcPr>
            <w:tcW w:w="3118" w:type="dxa"/>
          </w:tcPr>
          <w:p w14:paraId="41F788E5"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b/>
                <w:color w:val="000000"/>
                <w:highlight w:val="white"/>
              </w:rPr>
              <w:t xml:space="preserve">Nội dung </w:t>
            </w:r>
          </w:p>
        </w:tc>
      </w:tr>
      <w:tr w:rsidR="00761BF0" w:rsidRPr="005A60F3" w14:paraId="09338B96" w14:textId="77777777">
        <w:tc>
          <w:tcPr>
            <w:tcW w:w="798" w:type="dxa"/>
          </w:tcPr>
          <w:p w14:paraId="003FF578"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1</w:t>
            </w:r>
          </w:p>
        </w:tc>
        <w:tc>
          <w:tcPr>
            <w:tcW w:w="2835" w:type="dxa"/>
          </w:tcPr>
          <w:p w14:paraId="30B8A176"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TS Phạm Thanh Hải</w:t>
            </w:r>
          </w:p>
        </w:tc>
        <w:tc>
          <w:tcPr>
            <w:tcW w:w="2552" w:type="dxa"/>
          </w:tcPr>
          <w:p w14:paraId="3616ED6F" w14:textId="77777777" w:rsidR="00761BF0" w:rsidRPr="005A60F3" w:rsidRDefault="00800062">
            <w:pPr>
              <w:widowControl w:val="0"/>
              <w:spacing w:line="360" w:lineRule="auto"/>
              <w:ind w:hanging="3"/>
              <w:jc w:val="center"/>
              <w:rPr>
                <w:rFonts w:eastAsia="Calibri"/>
                <w:highlight w:val="white"/>
              </w:rPr>
            </w:pPr>
            <w:r w:rsidRPr="005A60F3">
              <w:rPr>
                <w:highlight w:val="white"/>
              </w:rPr>
              <w:t xml:space="preserve">Đại học AGH, Ba Lan </w:t>
            </w:r>
          </w:p>
        </w:tc>
        <w:tc>
          <w:tcPr>
            <w:tcW w:w="3118" w:type="dxa"/>
          </w:tcPr>
          <w:p w14:paraId="289F7AB7" w14:textId="77777777" w:rsidR="00761BF0" w:rsidRPr="005A60F3" w:rsidRDefault="00800062">
            <w:pPr>
              <w:widowControl w:val="0"/>
              <w:spacing w:line="360" w:lineRule="auto"/>
              <w:ind w:hanging="3"/>
              <w:jc w:val="center"/>
              <w:rPr>
                <w:rFonts w:eastAsia="Calibri"/>
                <w:highlight w:val="white"/>
              </w:rPr>
            </w:pPr>
            <w:r w:rsidRPr="005A60F3">
              <w:rPr>
                <w:highlight w:val="white"/>
              </w:rPr>
              <w:t xml:space="preserve">Trao đổi học thuật, giảng dạy </w:t>
            </w:r>
          </w:p>
        </w:tc>
      </w:tr>
      <w:tr w:rsidR="00761BF0" w:rsidRPr="005A60F3" w14:paraId="3C71EDFF" w14:textId="77777777">
        <w:tc>
          <w:tcPr>
            <w:tcW w:w="798" w:type="dxa"/>
          </w:tcPr>
          <w:p w14:paraId="197EA973"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2</w:t>
            </w:r>
          </w:p>
        </w:tc>
        <w:tc>
          <w:tcPr>
            <w:tcW w:w="2835" w:type="dxa"/>
          </w:tcPr>
          <w:p w14:paraId="2B375DD8"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 xml:space="preserve"> Trần Văn Được</w:t>
            </w:r>
          </w:p>
          <w:p w14:paraId="061802BC" w14:textId="77777777" w:rsidR="00761BF0" w:rsidRPr="005A60F3" w:rsidRDefault="00761BF0">
            <w:pPr>
              <w:widowControl w:val="0"/>
              <w:spacing w:line="360" w:lineRule="auto"/>
              <w:ind w:hanging="3"/>
              <w:jc w:val="both"/>
              <w:rPr>
                <w:rFonts w:eastAsia="Calibri"/>
                <w:highlight w:val="white"/>
              </w:rPr>
            </w:pPr>
          </w:p>
        </w:tc>
        <w:tc>
          <w:tcPr>
            <w:tcW w:w="2552" w:type="dxa"/>
          </w:tcPr>
          <w:p w14:paraId="622DA2E9"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Trung Quốc</w:t>
            </w:r>
          </w:p>
        </w:tc>
        <w:tc>
          <w:tcPr>
            <w:tcW w:w="3118" w:type="dxa"/>
          </w:tcPr>
          <w:p w14:paraId="0BCFC2D4"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 xml:space="preserve">Tham dự Chương trình quốc tế về Luyện kim Carbon thấp và Năng lượng xanh hướng tới </w:t>
            </w:r>
            <w:r w:rsidRPr="005A60F3">
              <w:rPr>
                <w:rFonts w:eastAsia="Calibri"/>
                <w:highlight w:val="white"/>
              </w:rPr>
              <w:lastRenderedPageBreak/>
              <w:t>khu vực Nam Á và Đông Nam Á</w:t>
            </w:r>
          </w:p>
        </w:tc>
      </w:tr>
      <w:tr w:rsidR="00761BF0" w:rsidRPr="005A60F3" w14:paraId="00E4DD40" w14:textId="77777777">
        <w:tc>
          <w:tcPr>
            <w:tcW w:w="798" w:type="dxa"/>
          </w:tcPr>
          <w:p w14:paraId="79C42534"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lastRenderedPageBreak/>
              <w:t>3</w:t>
            </w:r>
          </w:p>
        </w:tc>
        <w:tc>
          <w:tcPr>
            <w:tcW w:w="2835" w:type="dxa"/>
          </w:tcPr>
          <w:p w14:paraId="74D4265C"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PGS.TS Phạm Văn Hòa</w:t>
            </w:r>
          </w:p>
          <w:p w14:paraId="09D09BF9"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PGS.TS Nhữ Thị Kim Dung</w:t>
            </w:r>
          </w:p>
          <w:p w14:paraId="22FC5F5F"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PGS.TS Vũ Trung Tiến</w:t>
            </w:r>
          </w:p>
          <w:p w14:paraId="46E39707"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PGS.TS Nguyễn Anh Tuấn</w:t>
            </w:r>
          </w:p>
          <w:p w14:paraId="2425C761"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ThS Trần Văn Được</w:t>
            </w:r>
          </w:p>
          <w:p w14:paraId="585E93ED"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ThS Vũ Thị Chinh</w:t>
            </w:r>
          </w:p>
          <w:p w14:paraId="3F5DD413" w14:textId="77777777" w:rsidR="00761BF0" w:rsidRPr="005A60F3" w:rsidRDefault="00800062">
            <w:pPr>
              <w:widowControl w:val="0"/>
              <w:spacing w:line="360" w:lineRule="auto"/>
              <w:ind w:hanging="3"/>
              <w:rPr>
                <w:rFonts w:eastAsia="Calibri"/>
                <w:b/>
                <w:highlight w:val="white"/>
              </w:rPr>
            </w:pPr>
            <w:r w:rsidRPr="005A60F3">
              <w:rPr>
                <w:rFonts w:eastAsia="Calibri"/>
                <w:highlight w:val="white"/>
              </w:rPr>
              <w:t>ThS Phạm Thị Nhung</w:t>
            </w:r>
          </w:p>
        </w:tc>
        <w:tc>
          <w:tcPr>
            <w:tcW w:w="2552" w:type="dxa"/>
          </w:tcPr>
          <w:p w14:paraId="0D9DA2BD" w14:textId="77777777" w:rsidR="00761BF0" w:rsidRPr="005A60F3" w:rsidRDefault="00800062">
            <w:pPr>
              <w:widowControl w:val="0"/>
              <w:spacing w:line="360" w:lineRule="auto"/>
              <w:ind w:hanging="3"/>
              <w:jc w:val="center"/>
              <w:rPr>
                <w:rFonts w:eastAsia="Calibri"/>
                <w:b/>
                <w:highlight w:val="white"/>
              </w:rPr>
            </w:pPr>
            <w:r w:rsidRPr="005A60F3">
              <w:rPr>
                <w:rFonts w:eastAsia="Calibri"/>
                <w:highlight w:val="white"/>
              </w:rPr>
              <w:t>ĐH Bách Khoa Côn Minh - TQ</w:t>
            </w:r>
          </w:p>
        </w:tc>
        <w:tc>
          <w:tcPr>
            <w:tcW w:w="3118" w:type="dxa"/>
          </w:tcPr>
          <w:p w14:paraId="7378EB39" w14:textId="77777777" w:rsidR="00761BF0" w:rsidRPr="005A60F3" w:rsidRDefault="00800062">
            <w:pPr>
              <w:widowControl w:val="0"/>
              <w:spacing w:line="360" w:lineRule="auto"/>
              <w:ind w:hanging="3"/>
              <w:jc w:val="center"/>
              <w:rPr>
                <w:rFonts w:eastAsia="Calibri"/>
                <w:highlight w:val="white"/>
              </w:rPr>
            </w:pPr>
            <w:r w:rsidRPr="005A60F3">
              <w:rPr>
                <w:rFonts w:eastAsia="Arial"/>
                <w:color w:val="050505"/>
                <w:highlight w:val="white"/>
              </w:rPr>
              <w:t>Tham dự lễ kỷ niệm 70 năm thành lập Trường đại học khoa học và công nghệ Côn Minh (KUST) (tỉnh Vân Nam, Trung Quốc) thăm và làm việc với Viện luyện kim và kỹ thuật năng lượng và Viện Kỹ thuật tài nguyên đất thuộc KUST</w:t>
            </w:r>
          </w:p>
        </w:tc>
      </w:tr>
      <w:tr w:rsidR="00761BF0" w:rsidRPr="005A60F3" w14:paraId="1C426A89" w14:textId="77777777">
        <w:tc>
          <w:tcPr>
            <w:tcW w:w="798" w:type="dxa"/>
          </w:tcPr>
          <w:p w14:paraId="67089752"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4</w:t>
            </w:r>
          </w:p>
        </w:tc>
        <w:tc>
          <w:tcPr>
            <w:tcW w:w="2835" w:type="dxa"/>
          </w:tcPr>
          <w:p w14:paraId="4FA21209" w14:textId="77777777" w:rsidR="00761BF0" w:rsidRPr="005A60F3" w:rsidRDefault="00800062">
            <w:pPr>
              <w:widowControl w:val="0"/>
              <w:spacing w:line="360" w:lineRule="auto"/>
              <w:ind w:hanging="3"/>
              <w:jc w:val="both"/>
              <w:rPr>
                <w:rFonts w:eastAsia="Calibri"/>
                <w:b/>
                <w:highlight w:val="white"/>
              </w:rPr>
            </w:pPr>
            <w:r w:rsidRPr="005A60F3">
              <w:rPr>
                <w:rFonts w:eastAsia="Calibri"/>
                <w:highlight w:val="white"/>
              </w:rPr>
              <w:t>TS Bùi Mạnh Tùng</w:t>
            </w:r>
          </w:p>
        </w:tc>
        <w:tc>
          <w:tcPr>
            <w:tcW w:w="2552" w:type="dxa"/>
          </w:tcPr>
          <w:p w14:paraId="179AC222" w14:textId="77777777" w:rsidR="00761BF0" w:rsidRPr="005A60F3" w:rsidRDefault="00800062">
            <w:pPr>
              <w:widowControl w:val="0"/>
              <w:spacing w:line="360" w:lineRule="auto"/>
              <w:ind w:hanging="3"/>
              <w:jc w:val="center"/>
              <w:rPr>
                <w:rFonts w:eastAsia="Calibri"/>
                <w:highlight w:val="white"/>
              </w:rPr>
            </w:pPr>
            <w:r w:rsidRPr="005A60F3">
              <w:rPr>
                <w:highlight w:val="white"/>
              </w:rPr>
              <w:t>Đại học Trùng Khánh</w:t>
            </w:r>
            <w:r w:rsidRPr="005A60F3">
              <w:rPr>
                <w:i/>
                <w:highlight w:val="white"/>
              </w:rPr>
              <w:t xml:space="preserve"> </w:t>
            </w:r>
            <w:r w:rsidRPr="005A60F3">
              <w:rPr>
                <w:highlight w:val="white"/>
              </w:rPr>
              <w:t xml:space="preserve">- Trung Quốc </w:t>
            </w:r>
          </w:p>
        </w:tc>
        <w:tc>
          <w:tcPr>
            <w:tcW w:w="3118" w:type="dxa"/>
          </w:tcPr>
          <w:p w14:paraId="2716442E" w14:textId="77777777" w:rsidR="00761BF0" w:rsidRPr="005A60F3" w:rsidRDefault="00800062">
            <w:pPr>
              <w:widowControl w:val="0"/>
              <w:spacing w:line="360" w:lineRule="auto"/>
              <w:ind w:hanging="3"/>
              <w:jc w:val="center"/>
              <w:rPr>
                <w:rFonts w:eastAsia="Calibri"/>
                <w:highlight w:val="white"/>
              </w:rPr>
            </w:pPr>
            <w:r w:rsidRPr="005A60F3">
              <w:rPr>
                <w:highlight w:val="white"/>
              </w:rPr>
              <w:t>Tham dự Triển lãm thiết bị công nghiệp</w:t>
            </w:r>
          </w:p>
        </w:tc>
      </w:tr>
      <w:tr w:rsidR="00761BF0" w:rsidRPr="005A60F3" w14:paraId="3917968D" w14:textId="77777777">
        <w:tc>
          <w:tcPr>
            <w:tcW w:w="798" w:type="dxa"/>
          </w:tcPr>
          <w:p w14:paraId="3AFDCABC" w14:textId="77777777" w:rsidR="00761BF0" w:rsidRPr="005A60F3" w:rsidRDefault="00800062">
            <w:pPr>
              <w:widowControl w:val="0"/>
              <w:spacing w:line="360" w:lineRule="auto"/>
              <w:ind w:hanging="3"/>
              <w:jc w:val="both"/>
              <w:rPr>
                <w:rFonts w:eastAsia="Calibri"/>
                <w:highlight w:val="white"/>
              </w:rPr>
            </w:pPr>
            <w:r w:rsidRPr="005A60F3">
              <w:rPr>
                <w:rFonts w:eastAsia="Calibri"/>
                <w:highlight w:val="white"/>
              </w:rPr>
              <w:t>5</w:t>
            </w:r>
          </w:p>
        </w:tc>
        <w:tc>
          <w:tcPr>
            <w:tcW w:w="2835" w:type="dxa"/>
          </w:tcPr>
          <w:p w14:paraId="35575448" w14:textId="77777777" w:rsidR="00761BF0" w:rsidRPr="005A60F3" w:rsidRDefault="009531D3">
            <w:pPr>
              <w:widowControl w:val="0"/>
              <w:spacing w:line="360" w:lineRule="auto"/>
              <w:ind w:hanging="3"/>
              <w:jc w:val="both"/>
              <w:rPr>
                <w:rFonts w:eastAsia="Calibri"/>
                <w:highlight w:val="white"/>
              </w:rPr>
            </w:pPr>
            <w:hyperlink r:id="rId11">
              <w:r w:rsidR="00800062" w:rsidRPr="005A60F3">
                <w:rPr>
                  <w:rFonts w:eastAsia="Calibri"/>
                  <w:highlight w:val="white"/>
                  <w:u w:val="single"/>
                </w:rPr>
                <w:t>PGS.TS</w:t>
              </w:r>
            </w:hyperlink>
            <w:r w:rsidR="00800062" w:rsidRPr="005A60F3">
              <w:rPr>
                <w:rFonts w:eastAsia="Calibri"/>
                <w:highlight w:val="white"/>
              </w:rPr>
              <w:t xml:space="preserve"> Lê Tiến Dũng</w:t>
            </w:r>
          </w:p>
        </w:tc>
        <w:tc>
          <w:tcPr>
            <w:tcW w:w="2552" w:type="dxa"/>
          </w:tcPr>
          <w:p w14:paraId="72491AA8"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Trung Quốc</w:t>
            </w:r>
          </w:p>
        </w:tc>
        <w:tc>
          <w:tcPr>
            <w:tcW w:w="3118" w:type="dxa"/>
          </w:tcPr>
          <w:p w14:paraId="79908A53"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Tham gia Hội thảo</w:t>
            </w:r>
          </w:p>
        </w:tc>
      </w:tr>
    </w:tbl>
    <w:p w14:paraId="58F77790" w14:textId="77777777" w:rsidR="00761BF0" w:rsidRPr="005A60F3" w:rsidRDefault="00800062">
      <w:pPr>
        <w:spacing w:line="360" w:lineRule="auto"/>
        <w:ind w:hanging="3"/>
        <w:jc w:val="both"/>
        <w:rPr>
          <w:rFonts w:eastAsia="Calibri"/>
          <w:color w:val="000000"/>
          <w:highlight w:val="white"/>
        </w:rPr>
      </w:pPr>
      <w:r w:rsidRPr="005A60F3">
        <w:rPr>
          <w:rFonts w:eastAsia="Calibri"/>
          <w:b/>
          <w:i/>
          <w:color w:val="000000"/>
          <w:highlight w:val="white"/>
        </w:rPr>
        <w:t>3.2.2 Đoàn vào: 05 đoàn</w:t>
      </w:r>
    </w:p>
    <w:tbl>
      <w:tblPr>
        <w:tblStyle w:val="af6"/>
        <w:tblW w:w="9303"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8"/>
        <w:gridCol w:w="2835"/>
        <w:gridCol w:w="2552"/>
        <w:gridCol w:w="3118"/>
      </w:tblGrid>
      <w:tr w:rsidR="00761BF0" w:rsidRPr="005A60F3" w14:paraId="28418EB1" w14:textId="77777777">
        <w:tc>
          <w:tcPr>
            <w:tcW w:w="798" w:type="dxa"/>
          </w:tcPr>
          <w:p w14:paraId="28B2AF13"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b/>
                <w:color w:val="000000"/>
                <w:highlight w:val="white"/>
              </w:rPr>
              <w:t>TT</w:t>
            </w:r>
          </w:p>
        </w:tc>
        <w:tc>
          <w:tcPr>
            <w:tcW w:w="2835" w:type="dxa"/>
          </w:tcPr>
          <w:p w14:paraId="69F3249F" w14:textId="77777777" w:rsidR="00761BF0" w:rsidRPr="005A60F3" w:rsidRDefault="00800062">
            <w:pPr>
              <w:widowControl w:val="0"/>
              <w:spacing w:line="360" w:lineRule="auto"/>
              <w:ind w:hanging="3"/>
              <w:rPr>
                <w:rFonts w:eastAsia="Calibri"/>
                <w:color w:val="000000"/>
                <w:highlight w:val="white"/>
              </w:rPr>
            </w:pPr>
            <w:r w:rsidRPr="005A60F3">
              <w:rPr>
                <w:rFonts w:eastAsia="Calibri"/>
                <w:b/>
                <w:color w:val="000000"/>
                <w:highlight w:val="white"/>
              </w:rPr>
              <w:t>Tên Trưởng đoàn và thành viên</w:t>
            </w:r>
          </w:p>
        </w:tc>
        <w:tc>
          <w:tcPr>
            <w:tcW w:w="2552" w:type="dxa"/>
          </w:tcPr>
          <w:p w14:paraId="2FD0D4DC"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b/>
                <w:color w:val="000000"/>
                <w:highlight w:val="white"/>
              </w:rPr>
              <w:t>Đơn vị công tác</w:t>
            </w:r>
          </w:p>
        </w:tc>
        <w:tc>
          <w:tcPr>
            <w:tcW w:w="3118" w:type="dxa"/>
          </w:tcPr>
          <w:p w14:paraId="7982C161" w14:textId="77777777" w:rsidR="00761BF0" w:rsidRPr="005A60F3" w:rsidRDefault="00800062">
            <w:pPr>
              <w:widowControl w:val="0"/>
              <w:spacing w:line="360" w:lineRule="auto"/>
              <w:ind w:hanging="3"/>
              <w:jc w:val="center"/>
              <w:rPr>
                <w:rFonts w:eastAsia="Calibri"/>
                <w:color w:val="000000"/>
                <w:highlight w:val="white"/>
              </w:rPr>
            </w:pPr>
            <w:r w:rsidRPr="005A60F3">
              <w:rPr>
                <w:rFonts w:eastAsia="Calibri"/>
                <w:b/>
                <w:color w:val="000000"/>
                <w:highlight w:val="white"/>
              </w:rPr>
              <w:t xml:space="preserve">Nội dung </w:t>
            </w:r>
          </w:p>
        </w:tc>
      </w:tr>
      <w:tr w:rsidR="00761BF0" w:rsidRPr="005A60F3" w14:paraId="6D59B0CB" w14:textId="77777777">
        <w:tc>
          <w:tcPr>
            <w:tcW w:w="798" w:type="dxa"/>
            <w:vAlign w:val="center"/>
          </w:tcPr>
          <w:p w14:paraId="760BD7DE" w14:textId="77777777" w:rsidR="00761BF0" w:rsidRPr="005A60F3" w:rsidRDefault="00800062">
            <w:pPr>
              <w:widowControl w:val="0"/>
              <w:spacing w:line="360" w:lineRule="auto"/>
              <w:ind w:hanging="3"/>
              <w:jc w:val="center"/>
              <w:rPr>
                <w:rFonts w:eastAsia="Calibri"/>
                <w:highlight w:val="white"/>
              </w:rPr>
            </w:pPr>
            <w:r w:rsidRPr="005A60F3">
              <w:rPr>
                <w:rFonts w:eastAsia="Calibri"/>
                <w:highlight w:val="white"/>
              </w:rPr>
              <w:t>1</w:t>
            </w:r>
          </w:p>
        </w:tc>
        <w:tc>
          <w:tcPr>
            <w:tcW w:w="2835" w:type="dxa"/>
            <w:vAlign w:val="center"/>
          </w:tcPr>
          <w:p w14:paraId="3F6548FF" w14:textId="77777777" w:rsidR="00761BF0" w:rsidRPr="005A60F3" w:rsidRDefault="00800062">
            <w:pPr>
              <w:widowControl w:val="0"/>
              <w:spacing w:line="360" w:lineRule="auto"/>
              <w:ind w:hanging="3"/>
              <w:rPr>
                <w:rFonts w:eastAsia="Calibri"/>
                <w:highlight w:val="white"/>
              </w:rPr>
            </w:pPr>
            <w:r w:rsidRPr="005A60F3">
              <w:rPr>
                <w:highlight w:val="white"/>
              </w:rPr>
              <w:t>GS. Zhao HongChao</w:t>
            </w:r>
          </w:p>
        </w:tc>
        <w:tc>
          <w:tcPr>
            <w:tcW w:w="2552" w:type="dxa"/>
          </w:tcPr>
          <w:p w14:paraId="2BAE4777" w14:textId="77777777" w:rsidR="00761BF0" w:rsidRPr="005A60F3" w:rsidRDefault="00800062">
            <w:pPr>
              <w:widowControl w:val="0"/>
              <w:spacing w:line="360" w:lineRule="auto"/>
              <w:ind w:hanging="3"/>
              <w:jc w:val="center"/>
              <w:rPr>
                <w:rFonts w:eastAsia="Calibri"/>
                <w:highlight w:val="white"/>
              </w:rPr>
            </w:pPr>
            <w:r w:rsidRPr="005A60F3">
              <w:rPr>
                <w:highlight w:val="white"/>
              </w:rPr>
              <w:t>Đại học Tân Cương, Trung Quốc</w:t>
            </w:r>
          </w:p>
        </w:tc>
        <w:tc>
          <w:tcPr>
            <w:tcW w:w="3118" w:type="dxa"/>
          </w:tcPr>
          <w:p w14:paraId="57F85820" w14:textId="77777777" w:rsidR="00761BF0" w:rsidRPr="005A60F3" w:rsidRDefault="00800062">
            <w:pPr>
              <w:widowControl w:val="0"/>
              <w:spacing w:line="360" w:lineRule="auto"/>
              <w:ind w:hanging="3"/>
              <w:jc w:val="center"/>
              <w:rPr>
                <w:rFonts w:eastAsia="Calibri"/>
                <w:highlight w:val="white"/>
              </w:rPr>
            </w:pPr>
            <w:r w:rsidRPr="005A60F3">
              <w:rPr>
                <w:highlight w:val="white"/>
              </w:rPr>
              <w:t>Tham dự Hội nghị ERSD 11/2024 và làm việc với Khoa Mỏ tại Trường ĐH Mỏ-Địa chất, kết hợp thăm quan thực tế mỏ tại Quảng Ninh</w:t>
            </w:r>
          </w:p>
        </w:tc>
      </w:tr>
    </w:tbl>
    <w:p w14:paraId="58516E67" w14:textId="77777777" w:rsidR="00761BF0" w:rsidRPr="005A60F3" w:rsidRDefault="00800062">
      <w:pPr>
        <w:spacing w:before="120" w:line="360" w:lineRule="auto"/>
        <w:ind w:firstLine="720"/>
        <w:jc w:val="both"/>
        <w:rPr>
          <w:rFonts w:eastAsia="Calibri"/>
          <w:color w:val="000000"/>
        </w:rPr>
      </w:pPr>
      <w:r w:rsidRPr="005A60F3">
        <w:rPr>
          <w:rFonts w:eastAsia="Calibri"/>
          <w:color w:val="000000"/>
        </w:rPr>
        <w:t>Đánh giá chung về hiệu quả đoàn ra, đoàn vào; những kết quả đạt được, những hạn chế, tồn tại và giải pháp.</w:t>
      </w:r>
    </w:p>
    <w:p w14:paraId="47055AAE" w14:textId="77777777" w:rsidR="00761BF0" w:rsidRPr="005A60F3" w:rsidRDefault="00800062">
      <w:pPr>
        <w:spacing w:line="360" w:lineRule="auto"/>
        <w:ind w:firstLine="720"/>
        <w:jc w:val="both"/>
        <w:rPr>
          <w:rFonts w:eastAsia="Calibri"/>
          <w:color w:val="000000"/>
        </w:rPr>
      </w:pPr>
      <w:r w:rsidRPr="005A60F3">
        <w:rPr>
          <w:rFonts w:eastAsia="Calibri"/>
          <w:color w:val="000000"/>
        </w:rPr>
        <w:t xml:space="preserve">Tăng cường hợp tác công nghệ cao, thông minh trong ngành mỏ: khai thác, an toàn, môi trường. Cụ thể là ngành tái chế kim loại, khai thác xuống sâu dưới </w:t>
      </w:r>
      <w:r w:rsidRPr="005A60F3">
        <w:rPr>
          <w:rFonts w:eastAsia="Calibri"/>
          <w:color w:val="000000"/>
        </w:rPr>
        <w:lastRenderedPageBreak/>
        <w:t>đáy biển. Hợp tác đào tạo, NCKH giữa các trường đại học cùng lĩnh vực trên thế giới.</w:t>
      </w:r>
    </w:p>
    <w:p w14:paraId="3374A951" w14:textId="77777777" w:rsidR="00761BF0" w:rsidRPr="005A60F3" w:rsidRDefault="00800062">
      <w:pPr>
        <w:widowControl w:val="0"/>
        <w:spacing w:line="360" w:lineRule="auto"/>
        <w:ind w:hanging="3"/>
        <w:jc w:val="both"/>
        <w:rPr>
          <w:rFonts w:eastAsia="Calibri"/>
          <w:color w:val="000000"/>
        </w:rPr>
      </w:pPr>
      <w:r w:rsidRPr="005A60F3">
        <w:rPr>
          <w:rFonts w:eastAsia="Calibri"/>
          <w:b/>
          <w:color w:val="000000"/>
        </w:rPr>
        <w:t>4. Công tác tổ chức, xây dựng và phát triển đội ngũ cán bộ</w:t>
      </w:r>
    </w:p>
    <w:p w14:paraId="1D9055AE"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 xml:space="preserve">4.1. Công tác tổ chức bộ máy, quy hoạch và bổ nhiệm cán bộ lãnh đạo: </w:t>
      </w:r>
      <w:r w:rsidRPr="005A60F3">
        <w:rPr>
          <w:rFonts w:eastAsia="Calibri"/>
          <w:color w:val="000000"/>
        </w:rPr>
        <w:t>Theo đúng Quy trình, quy định của Nhà trường….</w:t>
      </w:r>
    </w:p>
    <w:p w14:paraId="4533B21A"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4.2. Xây dựng và phát triển đội ngũ cán bộ, viên chức.</w:t>
      </w:r>
    </w:p>
    <w:p w14:paraId="6B446AA1"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Bảng 8. Cơ cấu cán bộ viên chức của đơn vị</w:t>
      </w:r>
    </w:p>
    <w:tbl>
      <w:tblPr>
        <w:tblStyle w:val="af7"/>
        <w:tblW w:w="92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2126"/>
        <w:gridCol w:w="2126"/>
        <w:gridCol w:w="1984"/>
      </w:tblGrid>
      <w:tr w:rsidR="00761BF0" w:rsidRPr="005A60F3" w14:paraId="18D1BDE8" w14:textId="77777777">
        <w:trPr>
          <w:trHeight w:val="284"/>
        </w:trPr>
        <w:tc>
          <w:tcPr>
            <w:tcW w:w="2977" w:type="dxa"/>
            <w:vAlign w:val="center"/>
          </w:tcPr>
          <w:p w14:paraId="3ABBA4DD"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Nội dung</w:t>
            </w:r>
          </w:p>
        </w:tc>
        <w:tc>
          <w:tcPr>
            <w:tcW w:w="2126" w:type="dxa"/>
            <w:vAlign w:val="center"/>
          </w:tcPr>
          <w:p w14:paraId="4BB08E39" w14:textId="77777777" w:rsidR="00761BF0" w:rsidRPr="005A60F3" w:rsidRDefault="00800062">
            <w:pPr>
              <w:widowControl w:val="0"/>
              <w:spacing w:line="360" w:lineRule="auto"/>
              <w:ind w:hanging="3"/>
              <w:jc w:val="center"/>
              <w:rPr>
                <w:rFonts w:eastAsia="Calibri"/>
              </w:rPr>
            </w:pPr>
            <w:r w:rsidRPr="005A60F3">
              <w:rPr>
                <w:rFonts w:eastAsia="Calibri"/>
                <w:b/>
              </w:rPr>
              <w:t>Năm học 2023-2024</w:t>
            </w:r>
          </w:p>
        </w:tc>
        <w:tc>
          <w:tcPr>
            <w:tcW w:w="2126" w:type="dxa"/>
            <w:vAlign w:val="center"/>
          </w:tcPr>
          <w:p w14:paraId="4F4CF5AD"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Năm học 202</w:t>
            </w:r>
            <w:r w:rsidRPr="005A60F3">
              <w:rPr>
                <w:rFonts w:eastAsia="Calibri"/>
                <w:b/>
              </w:rPr>
              <w:t>4</w:t>
            </w:r>
            <w:r w:rsidRPr="005A60F3">
              <w:rPr>
                <w:rFonts w:eastAsia="Calibri"/>
                <w:b/>
                <w:color w:val="000000"/>
              </w:rPr>
              <w:t>-202</w:t>
            </w:r>
            <w:r w:rsidRPr="005A60F3">
              <w:rPr>
                <w:rFonts w:eastAsia="Calibri"/>
                <w:b/>
              </w:rPr>
              <w:t>5</w:t>
            </w:r>
          </w:p>
        </w:tc>
        <w:tc>
          <w:tcPr>
            <w:tcW w:w="1984" w:type="dxa"/>
            <w:vAlign w:val="center"/>
          </w:tcPr>
          <w:p w14:paraId="5679C6F0"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Tăng/giảm (%)</w:t>
            </w:r>
          </w:p>
        </w:tc>
      </w:tr>
      <w:tr w:rsidR="00761BF0" w:rsidRPr="005A60F3" w14:paraId="3F9706E4" w14:textId="77777777">
        <w:trPr>
          <w:trHeight w:val="320"/>
        </w:trPr>
        <w:tc>
          <w:tcPr>
            <w:tcW w:w="2977" w:type="dxa"/>
          </w:tcPr>
          <w:p w14:paraId="416F2328"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Tổng số VC</w:t>
            </w:r>
          </w:p>
        </w:tc>
        <w:tc>
          <w:tcPr>
            <w:tcW w:w="2126" w:type="dxa"/>
          </w:tcPr>
          <w:p w14:paraId="5FA48002" w14:textId="77777777" w:rsidR="00761BF0" w:rsidRPr="005A60F3" w:rsidRDefault="00800062">
            <w:pPr>
              <w:widowControl w:val="0"/>
              <w:spacing w:line="360" w:lineRule="auto"/>
              <w:ind w:hanging="3"/>
              <w:jc w:val="center"/>
              <w:rPr>
                <w:rFonts w:eastAsia="Calibri"/>
              </w:rPr>
            </w:pPr>
            <w:r w:rsidRPr="005A60F3">
              <w:rPr>
                <w:rFonts w:eastAsia="Calibri"/>
              </w:rPr>
              <w:t>44</w:t>
            </w:r>
          </w:p>
        </w:tc>
        <w:tc>
          <w:tcPr>
            <w:tcW w:w="2126" w:type="dxa"/>
          </w:tcPr>
          <w:p w14:paraId="44CFBBB2" w14:textId="77777777" w:rsidR="00761BF0" w:rsidRPr="005A60F3" w:rsidRDefault="00800062">
            <w:pPr>
              <w:widowControl w:val="0"/>
              <w:spacing w:line="360" w:lineRule="auto"/>
              <w:ind w:hanging="3"/>
              <w:jc w:val="center"/>
              <w:rPr>
                <w:rFonts w:eastAsia="Calibri"/>
                <w:color w:val="000000"/>
              </w:rPr>
            </w:pPr>
            <w:r w:rsidRPr="005A60F3">
              <w:rPr>
                <w:rFonts w:eastAsia="Calibri"/>
                <w:color w:val="000000"/>
              </w:rPr>
              <w:t>44</w:t>
            </w:r>
          </w:p>
        </w:tc>
        <w:tc>
          <w:tcPr>
            <w:tcW w:w="1984" w:type="dxa"/>
            <w:vAlign w:val="bottom"/>
          </w:tcPr>
          <w:p w14:paraId="706075E0" w14:textId="77777777" w:rsidR="00761BF0" w:rsidRPr="005A60F3" w:rsidRDefault="00761BF0">
            <w:pPr>
              <w:spacing w:line="360" w:lineRule="auto"/>
              <w:ind w:hanging="3"/>
              <w:jc w:val="center"/>
              <w:rPr>
                <w:rFonts w:eastAsia="Calibri"/>
                <w:color w:val="000000"/>
              </w:rPr>
            </w:pPr>
          </w:p>
        </w:tc>
      </w:tr>
      <w:tr w:rsidR="00761BF0" w:rsidRPr="005A60F3" w14:paraId="4AC4E9FC" w14:textId="77777777">
        <w:trPr>
          <w:trHeight w:val="325"/>
        </w:trPr>
        <w:tc>
          <w:tcPr>
            <w:tcW w:w="2977" w:type="dxa"/>
          </w:tcPr>
          <w:p w14:paraId="1FF01DB1"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Viên chức giảng dạy</w:t>
            </w:r>
          </w:p>
        </w:tc>
        <w:tc>
          <w:tcPr>
            <w:tcW w:w="2126" w:type="dxa"/>
          </w:tcPr>
          <w:p w14:paraId="59AFC001" w14:textId="77777777" w:rsidR="00761BF0" w:rsidRPr="005A60F3" w:rsidRDefault="00800062">
            <w:pPr>
              <w:widowControl w:val="0"/>
              <w:spacing w:line="360" w:lineRule="auto"/>
              <w:ind w:hanging="3"/>
              <w:jc w:val="center"/>
              <w:rPr>
                <w:rFonts w:eastAsia="Calibri"/>
              </w:rPr>
            </w:pPr>
            <w:r w:rsidRPr="005A60F3">
              <w:rPr>
                <w:rFonts w:eastAsia="Calibri"/>
              </w:rPr>
              <w:t>38</w:t>
            </w:r>
          </w:p>
        </w:tc>
        <w:tc>
          <w:tcPr>
            <w:tcW w:w="2126" w:type="dxa"/>
          </w:tcPr>
          <w:p w14:paraId="4665C2C0" w14:textId="77777777" w:rsidR="00761BF0" w:rsidRPr="005A60F3" w:rsidRDefault="00800062">
            <w:pPr>
              <w:widowControl w:val="0"/>
              <w:spacing w:line="360" w:lineRule="auto"/>
              <w:ind w:hanging="3"/>
              <w:jc w:val="center"/>
              <w:rPr>
                <w:rFonts w:eastAsia="Calibri"/>
                <w:color w:val="000000"/>
              </w:rPr>
            </w:pPr>
            <w:r w:rsidRPr="005A60F3">
              <w:rPr>
                <w:rFonts w:eastAsia="Calibri"/>
                <w:color w:val="000000"/>
              </w:rPr>
              <w:t>3</w:t>
            </w:r>
            <w:r w:rsidRPr="005A60F3">
              <w:rPr>
                <w:rFonts w:eastAsia="Calibri"/>
              </w:rPr>
              <w:t>8</w:t>
            </w:r>
          </w:p>
        </w:tc>
        <w:tc>
          <w:tcPr>
            <w:tcW w:w="1984" w:type="dxa"/>
            <w:vAlign w:val="bottom"/>
          </w:tcPr>
          <w:p w14:paraId="48ED182A" w14:textId="77777777" w:rsidR="00761BF0" w:rsidRPr="005A60F3" w:rsidRDefault="00761BF0">
            <w:pPr>
              <w:spacing w:line="360" w:lineRule="auto"/>
              <w:ind w:hanging="3"/>
              <w:jc w:val="center"/>
              <w:rPr>
                <w:rFonts w:eastAsia="Calibri"/>
                <w:color w:val="000000"/>
              </w:rPr>
            </w:pPr>
          </w:p>
        </w:tc>
      </w:tr>
      <w:tr w:rsidR="00761BF0" w:rsidRPr="005A60F3" w14:paraId="5AF73ED1" w14:textId="77777777">
        <w:trPr>
          <w:trHeight w:val="300"/>
        </w:trPr>
        <w:tc>
          <w:tcPr>
            <w:tcW w:w="2977" w:type="dxa"/>
          </w:tcPr>
          <w:p w14:paraId="7F514382"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 xml:space="preserve">Viên chức hành chính </w:t>
            </w:r>
          </w:p>
        </w:tc>
        <w:tc>
          <w:tcPr>
            <w:tcW w:w="2126" w:type="dxa"/>
          </w:tcPr>
          <w:p w14:paraId="6B97BFB2" w14:textId="77777777" w:rsidR="00761BF0" w:rsidRPr="005A60F3" w:rsidRDefault="00800062">
            <w:pPr>
              <w:widowControl w:val="0"/>
              <w:spacing w:line="360" w:lineRule="auto"/>
              <w:ind w:hanging="3"/>
              <w:jc w:val="center"/>
              <w:rPr>
                <w:rFonts w:eastAsia="Calibri"/>
              </w:rPr>
            </w:pPr>
            <w:r w:rsidRPr="005A60F3">
              <w:rPr>
                <w:rFonts w:eastAsia="Calibri"/>
              </w:rPr>
              <w:t>2</w:t>
            </w:r>
          </w:p>
        </w:tc>
        <w:tc>
          <w:tcPr>
            <w:tcW w:w="2126" w:type="dxa"/>
          </w:tcPr>
          <w:p w14:paraId="37A1F80A" w14:textId="77777777" w:rsidR="00761BF0" w:rsidRPr="005A60F3" w:rsidRDefault="00800062">
            <w:pPr>
              <w:widowControl w:val="0"/>
              <w:spacing w:line="360" w:lineRule="auto"/>
              <w:ind w:hanging="3"/>
              <w:jc w:val="center"/>
              <w:rPr>
                <w:rFonts w:eastAsia="Calibri"/>
                <w:color w:val="000000"/>
              </w:rPr>
            </w:pPr>
            <w:r w:rsidRPr="005A60F3">
              <w:rPr>
                <w:rFonts w:eastAsia="Calibri"/>
                <w:color w:val="000000"/>
              </w:rPr>
              <w:t>2</w:t>
            </w:r>
          </w:p>
        </w:tc>
        <w:tc>
          <w:tcPr>
            <w:tcW w:w="1984" w:type="dxa"/>
          </w:tcPr>
          <w:p w14:paraId="5BB57285" w14:textId="77777777" w:rsidR="00761BF0" w:rsidRPr="005A60F3" w:rsidRDefault="00761BF0">
            <w:pPr>
              <w:widowControl w:val="0"/>
              <w:spacing w:line="360" w:lineRule="auto"/>
              <w:ind w:hanging="3"/>
              <w:jc w:val="center"/>
              <w:rPr>
                <w:rFonts w:eastAsia="Calibri"/>
                <w:color w:val="000000"/>
              </w:rPr>
            </w:pPr>
          </w:p>
        </w:tc>
      </w:tr>
      <w:tr w:rsidR="00761BF0" w:rsidRPr="005A60F3" w14:paraId="27BCEF3A" w14:textId="77777777">
        <w:trPr>
          <w:trHeight w:val="334"/>
        </w:trPr>
        <w:tc>
          <w:tcPr>
            <w:tcW w:w="2977" w:type="dxa"/>
          </w:tcPr>
          <w:p w14:paraId="5A31C459"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Viên chức Ngạch Kỹ sư</w:t>
            </w:r>
          </w:p>
        </w:tc>
        <w:tc>
          <w:tcPr>
            <w:tcW w:w="2126" w:type="dxa"/>
          </w:tcPr>
          <w:p w14:paraId="42465DCD" w14:textId="77777777" w:rsidR="00761BF0" w:rsidRPr="005A60F3" w:rsidRDefault="00800062">
            <w:pPr>
              <w:widowControl w:val="0"/>
              <w:spacing w:line="360" w:lineRule="auto"/>
              <w:ind w:hanging="3"/>
              <w:jc w:val="center"/>
              <w:rPr>
                <w:rFonts w:eastAsia="Calibri"/>
              </w:rPr>
            </w:pPr>
            <w:r w:rsidRPr="005A60F3">
              <w:rPr>
                <w:rFonts w:eastAsia="Calibri"/>
              </w:rPr>
              <w:t>1</w:t>
            </w:r>
          </w:p>
        </w:tc>
        <w:tc>
          <w:tcPr>
            <w:tcW w:w="2126" w:type="dxa"/>
          </w:tcPr>
          <w:p w14:paraId="208968A7" w14:textId="77777777" w:rsidR="00761BF0" w:rsidRPr="005A60F3" w:rsidRDefault="00800062">
            <w:pPr>
              <w:widowControl w:val="0"/>
              <w:spacing w:line="360" w:lineRule="auto"/>
              <w:ind w:hanging="3"/>
              <w:jc w:val="center"/>
              <w:rPr>
                <w:rFonts w:eastAsia="Calibri"/>
                <w:color w:val="000000"/>
              </w:rPr>
            </w:pPr>
            <w:r w:rsidRPr="005A60F3">
              <w:rPr>
                <w:rFonts w:eastAsia="Calibri"/>
                <w:color w:val="000000"/>
              </w:rPr>
              <w:t>1</w:t>
            </w:r>
          </w:p>
        </w:tc>
        <w:tc>
          <w:tcPr>
            <w:tcW w:w="1984" w:type="dxa"/>
          </w:tcPr>
          <w:p w14:paraId="528086B7" w14:textId="77777777" w:rsidR="00761BF0" w:rsidRPr="005A60F3" w:rsidRDefault="00761BF0">
            <w:pPr>
              <w:widowControl w:val="0"/>
              <w:spacing w:line="360" w:lineRule="auto"/>
              <w:ind w:hanging="3"/>
              <w:jc w:val="center"/>
              <w:rPr>
                <w:rFonts w:eastAsia="Calibri"/>
                <w:color w:val="000000"/>
              </w:rPr>
            </w:pPr>
          </w:p>
        </w:tc>
      </w:tr>
      <w:tr w:rsidR="00761BF0" w:rsidRPr="005A60F3" w14:paraId="11489749" w14:textId="77777777">
        <w:trPr>
          <w:trHeight w:val="334"/>
        </w:trPr>
        <w:tc>
          <w:tcPr>
            <w:tcW w:w="2977" w:type="dxa"/>
          </w:tcPr>
          <w:p w14:paraId="16324842"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Viên chức ngạch trợ giảng</w:t>
            </w:r>
          </w:p>
        </w:tc>
        <w:tc>
          <w:tcPr>
            <w:tcW w:w="2126" w:type="dxa"/>
          </w:tcPr>
          <w:p w14:paraId="220ACAB2" w14:textId="77777777" w:rsidR="00761BF0" w:rsidRPr="005A60F3" w:rsidRDefault="00800062">
            <w:pPr>
              <w:widowControl w:val="0"/>
              <w:spacing w:line="360" w:lineRule="auto"/>
              <w:ind w:hanging="3"/>
              <w:jc w:val="center"/>
              <w:rPr>
                <w:rFonts w:eastAsia="Calibri"/>
              </w:rPr>
            </w:pPr>
            <w:r w:rsidRPr="005A60F3">
              <w:rPr>
                <w:rFonts w:eastAsia="Calibri"/>
              </w:rPr>
              <w:t>2</w:t>
            </w:r>
          </w:p>
        </w:tc>
        <w:tc>
          <w:tcPr>
            <w:tcW w:w="2126" w:type="dxa"/>
          </w:tcPr>
          <w:p w14:paraId="130EC36B" w14:textId="77777777" w:rsidR="00761BF0" w:rsidRPr="005A60F3" w:rsidRDefault="00800062">
            <w:pPr>
              <w:widowControl w:val="0"/>
              <w:spacing w:line="360" w:lineRule="auto"/>
              <w:ind w:hanging="3"/>
              <w:jc w:val="center"/>
              <w:rPr>
                <w:rFonts w:eastAsia="Calibri"/>
                <w:color w:val="000000"/>
              </w:rPr>
            </w:pPr>
            <w:r w:rsidRPr="005A60F3">
              <w:rPr>
                <w:rFonts w:eastAsia="Calibri"/>
                <w:color w:val="000000"/>
              </w:rPr>
              <w:t>2</w:t>
            </w:r>
          </w:p>
        </w:tc>
        <w:tc>
          <w:tcPr>
            <w:tcW w:w="1984" w:type="dxa"/>
          </w:tcPr>
          <w:p w14:paraId="386B8E8D" w14:textId="77777777" w:rsidR="00761BF0" w:rsidRPr="005A60F3" w:rsidRDefault="00761BF0">
            <w:pPr>
              <w:widowControl w:val="0"/>
              <w:spacing w:line="360" w:lineRule="auto"/>
              <w:ind w:hanging="3"/>
              <w:jc w:val="center"/>
              <w:rPr>
                <w:rFonts w:eastAsia="Calibri"/>
                <w:color w:val="000000"/>
              </w:rPr>
            </w:pPr>
          </w:p>
        </w:tc>
      </w:tr>
      <w:tr w:rsidR="00761BF0" w:rsidRPr="005A60F3" w14:paraId="4A19B20D" w14:textId="77777777">
        <w:trPr>
          <w:trHeight w:val="323"/>
        </w:trPr>
        <w:tc>
          <w:tcPr>
            <w:tcW w:w="2977" w:type="dxa"/>
          </w:tcPr>
          <w:p w14:paraId="28E079C1"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Viên chức nghỉ hưu</w:t>
            </w:r>
          </w:p>
        </w:tc>
        <w:tc>
          <w:tcPr>
            <w:tcW w:w="2126" w:type="dxa"/>
          </w:tcPr>
          <w:p w14:paraId="46AB975C" w14:textId="77777777" w:rsidR="00761BF0" w:rsidRPr="005A60F3" w:rsidRDefault="00800062">
            <w:pPr>
              <w:widowControl w:val="0"/>
              <w:spacing w:line="360" w:lineRule="auto"/>
              <w:ind w:hanging="3"/>
              <w:jc w:val="center"/>
              <w:rPr>
                <w:rFonts w:eastAsia="Calibri"/>
              </w:rPr>
            </w:pPr>
            <w:r w:rsidRPr="005A60F3">
              <w:rPr>
                <w:rFonts w:eastAsia="Calibri"/>
              </w:rPr>
              <w:t>0</w:t>
            </w:r>
          </w:p>
        </w:tc>
        <w:tc>
          <w:tcPr>
            <w:tcW w:w="2126" w:type="dxa"/>
          </w:tcPr>
          <w:p w14:paraId="3FDA91BE" w14:textId="77777777" w:rsidR="00761BF0" w:rsidRPr="005A60F3" w:rsidRDefault="00800062">
            <w:pPr>
              <w:widowControl w:val="0"/>
              <w:spacing w:line="360" w:lineRule="auto"/>
              <w:ind w:hanging="3"/>
              <w:jc w:val="center"/>
              <w:rPr>
                <w:rFonts w:eastAsia="Calibri"/>
                <w:color w:val="000000"/>
              </w:rPr>
            </w:pPr>
            <w:r w:rsidRPr="005A60F3">
              <w:rPr>
                <w:rFonts w:eastAsia="Calibri"/>
                <w:color w:val="000000"/>
              </w:rPr>
              <w:t>0</w:t>
            </w:r>
          </w:p>
        </w:tc>
        <w:tc>
          <w:tcPr>
            <w:tcW w:w="1984" w:type="dxa"/>
          </w:tcPr>
          <w:p w14:paraId="3F160063" w14:textId="77777777" w:rsidR="00761BF0" w:rsidRPr="005A60F3" w:rsidRDefault="00761BF0">
            <w:pPr>
              <w:widowControl w:val="0"/>
              <w:spacing w:line="360" w:lineRule="auto"/>
              <w:ind w:hanging="3"/>
              <w:jc w:val="center"/>
              <w:rPr>
                <w:rFonts w:eastAsia="Calibri"/>
                <w:color w:val="000000"/>
              </w:rPr>
            </w:pPr>
          </w:p>
        </w:tc>
      </w:tr>
      <w:tr w:rsidR="00761BF0" w:rsidRPr="005A60F3" w14:paraId="1C3ED5E9" w14:textId="77777777">
        <w:trPr>
          <w:trHeight w:val="323"/>
        </w:trPr>
        <w:tc>
          <w:tcPr>
            <w:tcW w:w="2977" w:type="dxa"/>
          </w:tcPr>
          <w:p w14:paraId="56D07FA0" w14:textId="77777777" w:rsidR="00761BF0" w:rsidRPr="005A60F3" w:rsidRDefault="00800062">
            <w:pPr>
              <w:widowControl w:val="0"/>
              <w:spacing w:line="360" w:lineRule="auto"/>
              <w:ind w:hanging="3"/>
              <w:jc w:val="both"/>
              <w:rPr>
                <w:rFonts w:eastAsia="Calibri"/>
                <w:color w:val="000000"/>
              </w:rPr>
            </w:pPr>
            <w:r w:rsidRPr="005A60F3">
              <w:rPr>
                <w:rFonts w:eastAsia="Calibri"/>
                <w:color w:val="000000"/>
              </w:rPr>
              <w:t>Viên chức chấm dứt hợp đồng LĐ/Chuyển vị trí việc làm</w:t>
            </w:r>
          </w:p>
        </w:tc>
        <w:tc>
          <w:tcPr>
            <w:tcW w:w="2126" w:type="dxa"/>
          </w:tcPr>
          <w:p w14:paraId="17BD1457" w14:textId="77777777" w:rsidR="00761BF0" w:rsidRPr="005A60F3" w:rsidRDefault="00800062">
            <w:pPr>
              <w:widowControl w:val="0"/>
              <w:spacing w:line="360" w:lineRule="auto"/>
              <w:ind w:hanging="3"/>
              <w:jc w:val="center"/>
              <w:rPr>
                <w:rFonts w:eastAsia="Calibri"/>
              </w:rPr>
            </w:pPr>
            <w:r w:rsidRPr="005A60F3">
              <w:rPr>
                <w:rFonts w:eastAsia="Calibri"/>
              </w:rPr>
              <w:t>1</w:t>
            </w:r>
          </w:p>
        </w:tc>
        <w:tc>
          <w:tcPr>
            <w:tcW w:w="2126" w:type="dxa"/>
          </w:tcPr>
          <w:p w14:paraId="4BC200B5" w14:textId="77777777" w:rsidR="00761BF0" w:rsidRPr="005A60F3" w:rsidRDefault="00800062">
            <w:pPr>
              <w:widowControl w:val="0"/>
              <w:spacing w:line="360" w:lineRule="auto"/>
              <w:ind w:hanging="3"/>
              <w:jc w:val="center"/>
              <w:rPr>
                <w:rFonts w:eastAsia="Calibri"/>
                <w:color w:val="000000"/>
              </w:rPr>
            </w:pPr>
            <w:r w:rsidRPr="005A60F3">
              <w:rPr>
                <w:rFonts w:eastAsia="Calibri"/>
              </w:rPr>
              <w:t>0</w:t>
            </w:r>
          </w:p>
        </w:tc>
        <w:tc>
          <w:tcPr>
            <w:tcW w:w="1984" w:type="dxa"/>
          </w:tcPr>
          <w:p w14:paraId="6CA1F4F2" w14:textId="77777777" w:rsidR="00761BF0" w:rsidRPr="005A60F3" w:rsidRDefault="00761BF0">
            <w:pPr>
              <w:widowControl w:val="0"/>
              <w:spacing w:line="360" w:lineRule="auto"/>
              <w:ind w:hanging="3"/>
              <w:jc w:val="center"/>
              <w:rPr>
                <w:rFonts w:eastAsia="Calibri"/>
              </w:rPr>
            </w:pPr>
          </w:p>
        </w:tc>
      </w:tr>
      <w:tr w:rsidR="00761BF0" w:rsidRPr="005A60F3" w14:paraId="5F615E83" w14:textId="77777777">
        <w:trPr>
          <w:trHeight w:val="323"/>
        </w:trPr>
        <w:tc>
          <w:tcPr>
            <w:tcW w:w="2977" w:type="dxa"/>
          </w:tcPr>
          <w:p w14:paraId="31A117FF" w14:textId="77777777" w:rsidR="00761BF0" w:rsidRPr="005A60F3" w:rsidRDefault="00800062">
            <w:pPr>
              <w:widowControl w:val="0"/>
              <w:spacing w:line="360" w:lineRule="auto"/>
              <w:ind w:hanging="3"/>
              <w:jc w:val="both"/>
              <w:rPr>
                <w:rFonts w:eastAsia="Calibri"/>
                <w:color w:val="000000"/>
              </w:rPr>
            </w:pPr>
            <w:r w:rsidRPr="005A60F3">
              <w:rPr>
                <w:rFonts w:eastAsia="Calibri"/>
              </w:rPr>
              <w:t>Tuyển dụng mới</w:t>
            </w:r>
          </w:p>
        </w:tc>
        <w:tc>
          <w:tcPr>
            <w:tcW w:w="2126" w:type="dxa"/>
          </w:tcPr>
          <w:p w14:paraId="0C226F00" w14:textId="77777777" w:rsidR="00761BF0" w:rsidRPr="005A60F3" w:rsidRDefault="00800062">
            <w:pPr>
              <w:widowControl w:val="0"/>
              <w:spacing w:line="360" w:lineRule="auto"/>
              <w:ind w:hanging="3"/>
              <w:jc w:val="center"/>
              <w:rPr>
                <w:rFonts w:eastAsia="Calibri"/>
              </w:rPr>
            </w:pPr>
            <w:r w:rsidRPr="005A60F3">
              <w:rPr>
                <w:rFonts w:eastAsia="Calibri"/>
              </w:rPr>
              <w:t>0</w:t>
            </w:r>
          </w:p>
        </w:tc>
        <w:tc>
          <w:tcPr>
            <w:tcW w:w="2126" w:type="dxa"/>
          </w:tcPr>
          <w:p w14:paraId="200912EB" w14:textId="77777777" w:rsidR="00761BF0" w:rsidRPr="005A60F3" w:rsidRDefault="00800062">
            <w:pPr>
              <w:widowControl w:val="0"/>
              <w:spacing w:line="360" w:lineRule="auto"/>
              <w:ind w:hanging="3"/>
              <w:jc w:val="center"/>
              <w:rPr>
                <w:rFonts w:eastAsia="Calibri"/>
              </w:rPr>
            </w:pPr>
            <w:r w:rsidRPr="005A60F3">
              <w:rPr>
                <w:rFonts w:eastAsia="Calibri"/>
              </w:rPr>
              <w:t>1</w:t>
            </w:r>
          </w:p>
        </w:tc>
        <w:tc>
          <w:tcPr>
            <w:tcW w:w="1984" w:type="dxa"/>
          </w:tcPr>
          <w:p w14:paraId="17277287" w14:textId="77777777" w:rsidR="00761BF0" w:rsidRPr="005A60F3" w:rsidRDefault="00761BF0">
            <w:pPr>
              <w:widowControl w:val="0"/>
              <w:spacing w:line="360" w:lineRule="auto"/>
              <w:ind w:hanging="3"/>
              <w:jc w:val="center"/>
              <w:rPr>
                <w:rFonts w:eastAsia="Calibri"/>
                <w:color w:val="000000"/>
              </w:rPr>
            </w:pPr>
          </w:p>
        </w:tc>
      </w:tr>
    </w:tbl>
    <w:p w14:paraId="3573ADA5" w14:textId="77777777" w:rsidR="00761BF0" w:rsidRPr="005A60F3" w:rsidRDefault="00800062">
      <w:pPr>
        <w:spacing w:line="360" w:lineRule="auto"/>
        <w:ind w:hanging="3"/>
        <w:jc w:val="both"/>
        <w:rPr>
          <w:rFonts w:eastAsia="Calibri"/>
          <w:color w:val="000000"/>
        </w:rPr>
      </w:pPr>
      <w:r w:rsidRPr="005A60F3">
        <w:rPr>
          <w:rFonts w:eastAsia="Calibri"/>
          <w:color w:val="000000"/>
        </w:rPr>
        <w:t>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xml:space="preserve">: Tổng số viên chức của Khoa là 44 người, trong đó: giảng viên 38 người (04 người đang học nước ngoài); chuyên viên: 02 người; kỹ sư: 01 người, trợ giảng 02. </w:t>
      </w:r>
    </w:p>
    <w:p w14:paraId="31D9558E" w14:textId="77777777" w:rsidR="00761BF0" w:rsidRPr="005A60F3" w:rsidRDefault="00800062">
      <w:pPr>
        <w:spacing w:line="360" w:lineRule="auto"/>
        <w:ind w:hanging="3"/>
        <w:jc w:val="both"/>
        <w:rPr>
          <w:rFonts w:eastAsia="Calibri"/>
          <w:color w:val="000000"/>
        </w:rPr>
      </w:pPr>
      <w:r w:rsidRPr="005A60F3">
        <w:rPr>
          <w:rFonts w:eastAsia="Calibri"/>
          <w:color w:val="000000"/>
        </w:rPr>
        <w:t xml:space="preserve">- Đội ngũ CBGD của khoa Mỏ có trình độ chuyên môn cao, được đào tạo bài bản trong và ngoài nước là điều kiện rất thuận lợi cho việc phát triển của Khoa. </w:t>
      </w:r>
    </w:p>
    <w:p w14:paraId="79B3EE6A" w14:textId="77777777" w:rsidR="00761BF0" w:rsidRPr="005A60F3" w:rsidRDefault="00800062">
      <w:pPr>
        <w:spacing w:line="360" w:lineRule="auto"/>
        <w:ind w:hanging="3"/>
        <w:jc w:val="both"/>
        <w:rPr>
          <w:rFonts w:eastAsia="Calibri"/>
          <w:color w:val="000000"/>
        </w:rPr>
      </w:pPr>
      <w:r w:rsidRPr="005A60F3">
        <w:rPr>
          <w:rFonts w:eastAsia="Calibri"/>
          <w:color w:val="000000"/>
        </w:rPr>
        <w:t xml:space="preserve">- Nhà trường và Khoa Mỏ luôn khuyến khích cán bộ trẻ đi học tập ở nước ngoài để nâng cao trình độ chuyên môn </w:t>
      </w:r>
    </w:p>
    <w:p w14:paraId="06CE63CE"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Bảng 9. Cơ cấu đội ngũ giảng viên</w:t>
      </w:r>
    </w:p>
    <w:tbl>
      <w:tblPr>
        <w:tblStyle w:val="af8"/>
        <w:tblW w:w="975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761"/>
        <w:gridCol w:w="757"/>
        <w:gridCol w:w="862"/>
        <w:gridCol w:w="995"/>
        <w:gridCol w:w="995"/>
        <w:gridCol w:w="1017"/>
        <w:gridCol w:w="916"/>
        <w:gridCol w:w="939"/>
        <w:gridCol w:w="862"/>
        <w:gridCol w:w="800"/>
      </w:tblGrid>
      <w:tr w:rsidR="00761BF0" w:rsidRPr="005A60F3" w14:paraId="7762571B" w14:textId="77777777">
        <w:trPr>
          <w:cantSplit/>
          <w:trHeight w:val="216"/>
        </w:trPr>
        <w:tc>
          <w:tcPr>
            <w:tcW w:w="851" w:type="dxa"/>
            <w:vMerge w:val="restart"/>
            <w:vAlign w:val="center"/>
          </w:tcPr>
          <w:p w14:paraId="36D77CBA" w14:textId="77777777" w:rsidR="00761BF0" w:rsidRPr="005A60F3" w:rsidRDefault="00800062">
            <w:pPr>
              <w:widowControl w:val="0"/>
              <w:ind w:hanging="2"/>
              <w:jc w:val="center"/>
              <w:rPr>
                <w:rFonts w:eastAsia="Calibri"/>
                <w:color w:val="000000"/>
              </w:rPr>
            </w:pPr>
            <w:r w:rsidRPr="005A60F3">
              <w:rPr>
                <w:rFonts w:eastAsia="Calibri"/>
                <w:b/>
                <w:color w:val="000000"/>
              </w:rPr>
              <w:t>Năm học</w:t>
            </w:r>
          </w:p>
        </w:tc>
        <w:tc>
          <w:tcPr>
            <w:tcW w:w="1518" w:type="dxa"/>
            <w:gridSpan w:val="2"/>
            <w:vAlign w:val="center"/>
          </w:tcPr>
          <w:p w14:paraId="03D8A977" w14:textId="77777777" w:rsidR="00761BF0" w:rsidRPr="005A60F3" w:rsidRDefault="00800062">
            <w:pPr>
              <w:widowControl w:val="0"/>
              <w:ind w:hanging="2"/>
              <w:jc w:val="center"/>
              <w:rPr>
                <w:rFonts w:eastAsia="Calibri"/>
                <w:color w:val="000000"/>
              </w:rPr>
            </w:pPr>
            <w:r w:rsidRPr="005A60F3">
              <w:rPr>
                <w:rFonts w:eastAsia="Calibri"/>
                <w:b/>
                <w:color w:val="000000"/>
              </w:rPr>
              <w:t>GS</w:t>
            </w:r>
          </w:p>
        </w:tc>
        <w:tc>
          <w:tcPr>
            <w:tcW w:w="1857" w:type="dxa"/>
            <w:gridSpan w:val="2"/>
            <w:vAlign w:val="center"/>
          </w:tcPr>
          <w:p w14:paraId="29E9EF0E" w14:textId="77777777" w:rsidR="00761BF0" w:rsidRPr="005A60F3" w:rsidRDefault="00800062">
            <w:pPr>
              <w:widowControl w:val="0"/>
              <w:ind w:hanging="2"/>
              <w:jc w:val="center"/>
              <w:rPr>
                <w:rFonts w:eastAsia="Calibri"/>
                <w:color w:val="000000"/>
              </w:rPr>
            </w:pPr>
            <w:r w:rsidRPr="005A60F3">
              <w:rPr>
                <w:rFonts w:eastAsia="Calibri"/>
                <w:b/>
                <w:color w:val="000000"/>
              </w:rPr>
              <w:t>PGS</w:t>
            </w:r>
          </w:p>
        </w:tc>
        <w:tc>
          <w:tcPr>
            <w:tcW w:w="2012" w:type="dxa"/>
            <w:gridSpan w:val="2"/>
            <w:vAlign w:val="center"/>
          </w:tcPr>
          <w:p w14:paraId="0E84C81A" w14:textId="77777777" w:rsidR="00761BF0" w:rsidRPr="005A60F3" w:rsidRDefault="00800062">
            <w:pPr>
              <w:widowControl w:val="0"/>
              <w:ind w:hanging="2"/>
              <w:jc w:val="center"/>
              <w:rPr>
                <w:rFonts w:eastAsia="Calibri"/>
                <w:color w:val="000000"/>
              </w:rPr>
            </w:pPr>
            <w:r w:rsidRPr="005A60F3">
              <w:rPr>
                <w:rFonts w:eastAsia="Calibri"/>
                <w:b/>
                <w:color w:val="000000"/>
              </w:rPr>
              <w:t>TS</w:t>
            </w:r>
          </w:p>
        </w:tc>
        <w:tc>
          <w:tcPr>
            <w:tcW w:w="1855" w:type="dxa"/>
            <w:gridSpan w:val="2"/>
            <w:vAlign w:val="center"/>
          </w:tcPr>
          <w:p w14:paraId="16FD4306" w14:textId="77777777" w:rsidR="00761BF0" w:rsidRPr="005A60F3" w:rsidRDefault="00800062">
            <w:pPr>
              <w:widowControl w:val="0"/>
              <w:ind w:hanging="2"/>
              <w:jc w:val="center"/>
              <w:rPr>
                <w:rFonts w:eastAsia="Calibri"/>
                <w:color w:val="000000"/>
              </w:rPr>
            </w:pPr>
            <w:r w:rsidRPr="005A60F3">
              <w:rPr>
                <w:rFonts w:eastAsia="Calibri"/>
                <w:b/>
                <w:color w:val="000000"/>
              </w:rPr>
              <w:t>ThS</w:t>
            </w:r>
          </w:p>
        </w:tc>
        <w:tc>
          <w:tcPr>
            <w:tcW w:w="1662" w:type="dxa"/>
            <w:gridSpan w:val="2"/>
            <w:vAlign w:val="center"/>
          </w:tcPr>
          <w:p w14:paraId="0D00EBCA" w14:textId="77777777" w:rsidR="00761BF0" w:rsidRPr="005A60F3" w:rsidRDefault="00800062">
            <w:pPr>
              <w:widowControl w:val="0"/>
              <w:ind w:hanging="2"/>
              <w:jc w:val="center"/>
              <w:rPr>
                <w:rFonts w:eastAsia="Calibri"/>
                <w:color w:val="000000"/>
              </w:rPr>
            </w:pPr>
            <w:r w:rsidRPr="005A60F3">
              <w:rPr>
                <w:rFonts w:eastAsia="Calibri"/>
                <w:b/>
                <w:color w:val="000000"/>
              </w:rPr>
              <w:t>ĐH</w:t>
            </w:r>
          </w:p>
        </w:tc>
      </w:tr>
      <w:tr w:rsidR="00761BF0" w:rsidRPr="005A60F3" w14:paraId="32A67C07" w14:textId="77777777">
        <w:trPr>
          <w:cantSplit/>
          <w:trHeight w:val="866"/>
        </w:trPr>
        <w:tc>
          <w:tcPr>
            <w:tcW w:w="851" w:type="dxa"/>
            <w:vMerge/>
            <w:vAlign w:val="center"/>
          </w:tcPr>
          <w:p w14:paraId="12B4A5E4" w14:textId="77777777" w:rsidR="00761BF0" w:rsidRPr="005A60F3" w:rsidRDefault="00761BF0">
            <w:pPr>
              <w:widowControl w:val="0"/>
              <w:pBdr>
                <w:top w:val="nil"/>
                <w:left w:val="nil"/>
                <w:bottom w:val="nil"/>
                <w:right w:val="nil"/>
                <w:between w:val="nil"/>
              </w:pBdr>
              <w:spacing w:line="276" w:lineRule="auto"/>
              <w:ind w:firstLine="0"/>
              <w:rPr>
                <w:rFonts w:eastAsia="Calibri"/>
                <w:color w:val="000000"/>
              </w:rPr>
            </w:pPr>
          </w:p>
        </w:tc>
        <w:tc>
          <w:tcPr>
            <w:tcW w:w="761" w:type="dxa"/>
            <w:vAlign w:val="center"/>
          </w:tcPr>
          <w:p w14:paraId="374CD1B4" w14:textId="77777777" w:rsidR="00761BF0" w:rsidRPr="005A60F3" w:rsidRDefault="00800062">
            <w:pPr>
              <w:widowControl w:val="0"/>
              <w:ind w:hanging="2"/>
              <w:rPr>
                <w:rFonts w:eastAsia="Calibri"/>
                <w:color w:val="000000"/>
              </w:rPr>
            </w:pPr>
            <w:r w:rsidRPr="005A60F3">
              <w:rPr>
                <w:rFonts w:eastAsia="Calibri"/>
                <w:color w:val="000000"/>
              </w:rPr>
              <w:t>Số lượng</w:t>
            </w:r>
          </w:p>
        </w:tc>
        <w:tc>
          <w:tcPr>
            <w:tcW w:w="757" w:type="dxa"/>
            <w:vAlign w:val="center"/>
          </w:tcPr>
          <w:p w14:paraId="1915B0DF" w14:textId="77777777" w:rsidR="00761BF0" w:rsidRPr="005A60F3" w:rsidRDefault="00800062">
            <w:pPr>
              <w:widowControl w:val="0"/>
              <w:ind w:hanging="2"/>
              <w:jc w:val="center"/>
              <w:rPr>
                <w:rFonts w:eastAsia="Calibri"/>
                <w:color w:val="000000"/>
              </w:rPr>
            </w:pPr>
            <w:r w:rsidRPr="005A60F3">
              <w:rPr>
                <w:rFonts w:eastAsia="Calibri"/>
                <w:color w:val="000000"/>
              </w:rPr>
              <w:t>Tỷ lệ (%)</w:t>
            </w:r>
          </w:p>
        </w:tc>
        <w:tc>
          <w:tcPr>
            <w:tcW w:w="862" w:type="dxa"/>
            <w:vAlign w:val="center"/>
          </w:tcPr>
          <w:p w14:paraId="702F239D" w14:textId="77777777" w:rsidR="00761BF0" w:rsidRPr="005A60F3" w:rsidRDefault="00800062">
            <w:pPr>
              <w:widowControl w:val="0"/>
              <w:ind w:hanging="2"/>
              <w:jc w:val="center"/>
              <w:rPr>
                <w:rFonts w:eastAsia="Calibri"/>
                <w:color w:val="000000"/>
              </w:rPr>
            </w:pPr>
            <w:r w:rsidRPr="005A60F3">
              <w:rPr>
                <w:rFonts w:eastAsia="Calibri"/>
                <w:color w:val="000000"/>
              </w:rPr>
              <w:t>Số lượng</w:t>
            </w:r>
          </w:p>
        </w:tc>
        <w:tc>
          <w:tcPr>
            <w:tcW w:w="995" w:type="dxa"/>
            <w:vAlign w:val="center"/>
          </w:tcPr>
          <w:p w14:paraId="5B763E9C" w14:textId="77777777" w:rsidR="00761BF0" w:rsidRPr="005A60F3" w:rsidRDefault="00800062">
            <w:pPr>
              <w:widowControl w:val="0"/>
              <w:ind w:hanging="2"/>
              <w:jc w:val="center"/>
              <w:rPr>
                <w:rFonts w:eastAsia="Calibri"/>
                <w:color w:val="000000"/>
              </w:rPr>
            </w:pPr>
            <w:r w:rsidRPr="005A60F3">
              <w:rPr>
                <w:rFonts w:eastAsia="Calibri"/>
                <w:color w:val="000000"/>
              </w:rPr>
              <w:t>Tỷ lệ (%)</w:t>
            </w:r>
          </w:p>
        </w:tc>
        <w:tc>
          <w:tcPr>
            <w:tcW w:w="995" w:type="dxa"/>
            <w:vAlign w:val="center"/>
          </w:tcPr>
          <w:p w14:paraId="624CDB2F" w14:textId="77777777" w:rsidR="00761BF0" w:rsidRPr="005A60F3" w:rsidRDefault="00800062">
            <w:pPr>
              <w:widowControl w:val="0"/>
              <w:ind w:hanging="2"/>
              <w:jc w:val="center"/>
              <w:rPr>
                <w:rFonts w:eastAsia="Calibri"/>
                <w:color w:val="000000"/>
              </w:rPr>
            </w:pPr>
            <w:r w:rsidRPr="005A60F3">
              <w:rPr>
                <w:rFonts w:eastAsia="Calibri"/>
                <w:color w:val="000000"/>
              </w:rPr>
              <w:t>Số lượng</w:t>
            </w:r>
          </w:p>
        </w:tc>
        <w:tc>
          <w:tcPr>
            <w:tcW w:w="1017" w:type="dxa"/>
            <w:vAlign w:val="center"/>
          </w:tcPr>
          <w:p w14:paraId="39818539" w14:textId="77777777" w:rsidR="00761BF0" w:rsidRPr="005A60F3" w:rsidRDefault="00800062">
            <w:pPr>
              <w:widowControl w:val="0"/>
              <w:ind w:hanging="2"/>
              <w:jc w:val="center"/>
              <w:rPr>
                <w:rFonts w:eastAsia="Calibri"/>
                <w:color w:val="000000"/>
              </w:rPr>
            </w:pPr>
            <w:r w:rsidRPr="005A60F3">
              <w:rPr>
                <w:rFonts w:eastAsia="Calibri"/>
                <w:color w:val="000000"/>
              </w:rPr>
              <w:t>Tỷ lệ (%)</w:t>
            </w:r>
          </w:p>
        </w:tc>
        <w:tc>
          <w:tcPr>
            <w:tcW w:w="916" w:type="dxa"/>
            <w:vAlign w:val="center"/>
          </w:tcPr>
          <w:p w14:paraId="38E0ABCE" w14:textId="77777777" w:rsidR="00761BF0" w:rsidRPr="005A60F3" w:rsidRDefault="00800062">
            <w:pPr>
              <w:widowControl w:val="0"/>
              <w:ind w:hanging="2"/>
              <w:jc w:val="center"/>
              <w:rPr>
                <w:rFonts w:eastAsia="Calibri"/>
                <w:color w:val="000000"/>
              </w:rPr>
            </w:pPr>
            <w:r w:rsidRPr="005A60F3">
              <w:rPr>
                <w:rFonts w:eastAsia="Calibri"/>
                <w:color w:val="000000"/>
              </w:rPr>
              <w:t>Số lượng</w:t>
            </w:r>
          </w:p>
        </w:tc>
        <w:tc>
          <w:tcPr>
            <w:tcW w:w="939" w:type="dxa"/>
            <w:vAlign w:val="center"/>
          </w:tcPr>
          <w:p w14:paraId="1E2BDE59" w14:textId="77777777" w:rsidR="00761BF0" w:rsidRPr="005A60F3" w:rsidRDefault="00800062">
            <w:pPr>
              <w:widowControl w:val="0"/>
              <w:ind w:hanging="2"/>
              <w:jc w:val="center"/>
              <w:rPr>
                <w:rFonts w:eastAsia="Calibri"/>
                <w:color w:val="000000"/>
              </w:rPr>
            </w:pPr>
            <w:r w:rsidRPr="005A60F3">
              <w:rPr>
                <w:rFonts w:eastAsia="Calibri"/>
                <w:color w:val="000000"/>
              </w:rPr>
              <w:t>Tỷ lệ (%)</w:t>
            </w:r>
          </w:p>
        </w:tc>
        <w:tc>
          <w:tcPr>
            <w:tcW w:w="862" w:type="dxa"/>
            <w:vAlign w:val="center"/>
          </w:tcPr>
          <w:p w14:paraId="13FDAE03" w14:textId="77777777" w:rsidR="00761BF0" w:rsidRPr="005A60F3" w:rsidRDefault="00800062">
            <w:pPr>
              <w:widowControl w:val="0"/>
              <w:ind w:hanging="2"/>
              <w:jc w:val="center"/>
              <w:rPr>
                <w:rFonts w:eastAsia="Calibri"/>
                <w:color w:val="000000"/>
              </w:rPr>
            </w:pPr>
            <w:r w:rsidRPr="005A60F3">
              <w:rPr>
                <w:rFonts w:eastAsia="Calibri"/>
                <w:color w:val="000000"/>
              </w:rPr>
              <w:t>Số lượng</w:t>
            </w:r>
          </w:p>
        </w:tc>
        <w:tc>
          <w:tcPr>
            <w:tcW w:w="800" w:type="dxa"/>
            <w:vAlign w:val="center"/>
          </w:tcPr>
          <w:p w14:paraId="06096CFB" w14:textId="77777777" w:rsidR="00761BF0" w:rsidRPr="005A60F3" w:rsidRDefault="00800062">
            <w:pPr>
              <w:widowControl w:val="0"/>
              <w:ind w:hanging="2"/>
              <w:jc w:val="center"/>
              <w:rPr>
                <w:rFonts w:eastAsia="Calibri"/>
                <w:color w:val="000000"/>
              </w:rPr>
            </w:pPr>
            <w:r w:rsidRPr="005A60F3">
              <w:rPr>
                <w:rFonts w:eastAsia="Calibri"/>
                <w:color w:val="000000"/>
              </w:rPr>
              <w:t>Tỷ lệ (%)</w:t>
            </w:r>
          </w:p>
        </w:tc>
      </w:tr>
      <w:tr w:rsidR="00761BF0" w:rsidRPr="005A60F3" w14:paraId="5CF72820" w14:textId="77777777">
        <w:trPr>
          <w:trHeight w:val="343"/>
        </w:trPr>
        <w:tc>
          <w:tcPr>
            <w:tcW w:w="851" w:type="dxa"/>
            <w:vAlign w:val="center"/>
          </w:tcPr>
          <w:p w14:paraId="37F0DDC7" w14:textId="77777777" w:rsidR="00761BF0" w:rsidRPr="005A60F3" w:rsidRDefault="00800062">
            <w:pPr>
              <w:widowControl w:val="0"/>
              <w:ind w:hanging="2"/>
              <w:jc w:val="center"/>
              <w:rPr>
                <w:rFonts w:eastAsia="Calibri"/>
              </w:rPr>
            </w:pPr>
            <w:bookmarkStart w:id="4" w:name="_GoBack"/>
            <w:r w:rsidRPr="005A60F3">
              <w:rPr>
                <w:rFonts w:eastAsia="Calibri"/>
              </w:rPr>
              <w:lastRenderedPageBreak/>
              <w:t>2023-2024</w:t>
            </w:r>
          </w:p>
        </w:tc>
        <w:tc>
          <w:tcPr>
            <w:tcW w:w="761" w:type="dxa"/>
            <w:vAlign w:val="center"/>
          </w:tcPr>
          <w:p w14:paraId="2E78EED7" w14:textId="77777777" w:rsidR="00761BF0" w:rsidRPr="005A60F3" w:rsidRDefault="00800062">
            <w:pPr>
              <w:ind w:hanging="2"/>
              <w:jc w:val="center"/>
              <w:rPr>
                <w:rFonts w:eastAsia="Calibri"/>
              </w:rPr>
            </w:pPr>
            <w:r w:rsidRPr="005A60F3">
              <w:rPr>
                <w:rFonts w:eastAsia="Calibri"/>
              </w:rPr>
              <w:t>1</w:t>
            </w:r>
          </w:p>
        </w:tc>
        <w:tc>
          <w:tcPr>
            <w:tcW w:w="757" w:type="dxa"/>
            <w:vAlign w:val="center"/>
          </w:tcPr>
          <w:p w14:paraId="706F75E2" w14:textId="77777777" w:rsidR="00761BF0" w:rsidRPr="005A60F3" w:rsidRDefault="00800062">
            <w:pPr>
              <w:ind w:hanging="2"/>
              <w:jc w:val="center"/>
              <w:rPr>
                <w:rFonts w:eastAsia="Calibri"/>
              </w:rPr>
            </w:pPr>
            <w:r w:rsidRPr="005A60F3">
              <w:rPr>
                <w:rFonts w:eastAsia="Calibri"/>
              </w:rPr>
              <w:t>2.27</w:t>
            </w:r>
          </w:p>
        </w:tc>
        <w:tc>
          <w:tcPr>
            <w:tcW w:w="862" w:type="dxa"/>
            <w:vAlign w:val="center"/>
          </w:tcPr>
          <w:p w14:paraId="7F0A5FC0" w14:textId="77777777" w:rsidR="00761BF0" w:rsidRPr="005A60F3" w:rsidRDefault="00800062">
            <w:pPr>
              <w:ind w:hanging="2"/>
              <w:jc w:val="center"/>
              <w:rPr>
                <w:rFonts w:eastAsia="Calibri"/>
              </w:rPr>
            </w:pPr>
            <w:r w:rsidRPr="005A60F3">
              <w:rPr>
                <w:rFonts w:eastAsia="Calibri"/>
              </w:rPr>
              <w:t>7</w:t>
            </w:r>
          </w:p>
        </w:tc>
        <w:tc>
          <w:tcPr>
            <w:tcW w:w="995" w:type="dxa"/>
            <w:vAlign w:val="center"/>
          </w:tcPr>
          <w:p w14:paraId="4C08444E" w14:textId="77777777" w:rsidR="00761BF0" w:rsidRPr="005A60F3" w:rsidRDefault="00800062">
            <w:pPr>
              <w:ind w:hanging="2"/>
              <w:jc w:val="center"/>
              <w:rPr>
                <w:rFonts w:eastAsia="Calibri"/>
              </w:rPr>
            </w:pPr>
            <w:r w:rsidRPr="005A60F3">
              <w:rPr>
                <w:rFonts w:eastAsia="Calibri"/>
              </w:rPr>
              <w:t>15.90</w:t>
            </w:r>
          </w:p>
        </w:tc>
        <w:tc>
          <w:tcPr>
            <w:tcW w:w="995" w:type="dxa"/>
            <w:vAlign w:val="center"/>
          </w:tcPr>
          <w:p w14:paraId="74315267" w14:textId="77777777" w:rsidR="00761BF0" w:rsidRPr="005A60F3" w:rsidRDefault="00800062">
            <w:pPr>
              <w:ind w:hanging="2"/>
              <w:jc w:val="center"/>
              <w:rPr>
                <w:rFonts w:eastAsia="Calibri"/>
              </w:rPr>
            </w:pPr>
            <w:r w:rsidRPr="005A60F3">
              <w:rPr>
                <w:rFonts w:eastAsia="Calibri"/>
              </w:rPr>
              <w:t>20</w:t>
            </w:r>
          </w:p>
        </w:tc>
        <w:tc>
          <w:tcPr>
            <w:tcW w:w="1017" w:type="dxa"/>
            <w:vAlign w:val="center"/>
          </w:tcPr>
          <w:p w14:paraId="2333331B" w14:textId="77777777" w:rsidR="00761BF0" w:rsidRPr="005A60F3" w:rsidRDefault="00800062">
            <w:pPr>
              <w:ind w:hanging="2"/>
              <w:jc w:val="center"/>
              <w:rPr>
                <w:rFonts w:eastAsia="Calibri"/>
              </w:rPr>
            </w:pPr>
            <w:r w:rsidRPr="005A60F3">
              <w:rPr>
                <w:rFonts w:eastAsia="Calibri"/>
              </w:rPr>
              <w:t>45.45</w:t>
            </w:r>
          </w:p>
        </w:tc>
        <w:tc>
          <w:tcPr>
            <w:tcW w:w="916" w:type="dxa"/>
            <w:vAlign w:val="center"/>
          </w:tcPr>
          <w:p w14:paraId="7E3C45AE" w14:textId="77777777" w:rsidR="00761BF0" w:rsidRPr="005A60F3" w:rsidRDefault="00800062">
            <w:pPr>
              <w:ind w:hanging="2"/>
              <w:jc w:val="center"/>
              <w:rPr>
                <w:rFonts w:eastAsia="Calibri"/>
              </w:rPr>
            </w:pPr>
            <w:r w:rsidRPr="005A60F3">
              <w:rPr>
                <w:rFonts w:eastAsia="Calibri"/>
              </w:rPr>
              <w:t>14</w:t>
            </w:r>
          </w:p>
        </w:tc>
        <w:tc>
          <w:tcPr>
            <w:tcW w:w="939" w:type="dxa"/>
            <w:vAlign w:val="center"/>
          </w:tcPr>
          <w:p w14:paraId="694A3139" w14:textId="77777777" w:rsidR="00761BF0" w:rsidRPr="005A60F3" w:rsidRDefault="00800062">
            <w:pPr>
              <w:ind w:hanging="2"/>
              <w:jc w:val="center"/>
              <w:rPr>
                <w:rFonts w:eastAsia="Calibri"/>
              </w:rPr>
            </w:pPr>
            <w:r w:rsidRPr="005A60F3">
              <w:rPr>
                <w:rFonts w:eastAsia="Calibri"/>
              </w:rPr>
              <w:t>31.81</w:t>
            </w:r>
          </w:p>
        </w:tc>
        <w:tc>
          <w:tcPr>
            <w:tcW w:w="862" w:type="dxa"/>
            <w:vAlign w:val="center"/>
          </w:tcPr>
          <w:p w14:paraId="5E4F5237" w14:textId="77777777" w:rsidR="00761BF0" w:rsidRPr="005A60F3" w:rsidRDefault="00800062">
            <w:pPr>
              <w:ind w:hanging="2"/>
              <w:jc w:val="center"/>
              <w:rPr>
                <w:rFonts w:eastAsia="Calibri"/>
              </w:rPr>
            </w:pPr>
            <w:r w:rsidRPr="005A60F3">
              <w:rPr>
                <w:rFonts w:eastAsia="Calibri"/>
              </w:rPr>
              <w:t>2</w:t>
            </w:r>
          </w:p>
        </w:tc>
        <w:tc>
          <w:tcPr>
            <w:tcW w:w="800" w:type="dxa"/>
            <w:vAlign w:val="center"/>
          </w:tcPr>
          <w:p w14:paraId="2411E126" w14:textId="77777777" w:rsidR="00761BF0" w:rsidRPr="005A60F3" w:rsidRDefault="00800062">
            <w:pPr>
              <w:ind w:hanging="2"/>
              <w:jc w:val="center"/>
              <w:rPr>
                <w:rFonts w:eastAsia="Calibri"/>
              </w:rPr>
            </w:pPr>
            <w:r w:rsidRPr="005A60F3">
              <w:rPr>
                <w:rFonts w:eastAsia="Calibri"/>
              </w:rPr>
              <w:t>4.54</w:t>
            </w:r>
          </w:p>
        </w:tc>
      </w:tr>
      <w:bookmarkEnd w:id="4"/>
      <w:tr w:rsidR="00761BF0" w:rsidRPr="005A60F3" w14:paraId="7D399C1F" w14:textId="77777777">
        <w:trPr>
          <w:trHeight w:val="337"/>
        </w:trPr>
        <w:tc>
          <w:tcPr>
            <w:tcW w:w="851" w:type="dxa"/>
            <w:vAlign w:val="center"/>
          </w:tcPr>
          <w:p w14:paraId="10CB2BBE" w14:textId="77777777" w:rsidR="00761BF0" w:rsidRPr="005A60F3" w:rsidRDefault="00800062">
            <w:pPr>
              <w:widowControl w:val="0"/>
              <w:ind w:hanging="2"/>
              <w:jc w:val="center"/>
              <w:rPr>
                <w:rFonts w:eastAsia="Calibri"/>
                <w:color w:val="000000"/>
              </w:rPr>
            </w:pPr>
            <w:r w:rsidRPr="005A60F3">
              <w:rPr>
                <w:rFonts w:eastAsia="Calibri"/>
                <w:color w:val="000000"/>
              </w:rPr>
              <w:t>202</w:t>
            </w:r>
            <w:r w:rsidRPr="005A60F3">
              <w:rPr>
                <w:rFonts w:eastAsia="Calibri"/>
              </w:rPr>
              <w:t>4</w:t>
            </w:r>
            <w:r w:rsidRPr="005A60F3">
              <w:rPr>
                <w:rFonts w:eastAsia="Calibri"/>
                <w:color w:val="000000"/>
              </w:rPr>
              <w:t>-202</w:t>
            </w:r>
            <w:r w:rsidRPr="005A60F3">
              <w:rPr>
                <w:rFonts w:eastAsia="Calibri"/>
              </w:rPr>
              <w:t>5</w:t>
            </w:r>
          </w:p>
        </w:tc>
        <w:tc>
          <w:tcPr>
            <w:tcW w:w="761" w:type="dxa"/>
            <w:vAlign w:val="center"/>
          </w:tcPr>
          <w:p w14:paraId="5D59E2E0" w14:textId="77777777" w:rsidR="00761BF0" w:rsidRPr="005A60F3" w:rsidRDefault="00800062">
            <w:pPr>
              <w:ind w:hanging="2"/>
              <w:jc w:val="center"/>
              <w:rPr>
                <w:rFonts w:eastAsia="Calibri"/>
                <w:color w:val="000000"/>
              </w:rPr>
            </w:pPr>
            <w:r w:rsidRPr="005A60F3">
              <w:rPr>
                <w:rFonts w:eastAsia="Calibri"/>
                <w:color w:val="000000"/>
              </w:rPr>
              <w:t>0</w:t>
            </w:r>
          </w:p>
        </w:tc>
        <w:tc>
          <w:tcPr>
            <w:tcW w:w="757" w:type="dxa"/>
            <w:vAlign w:val="center"/>
          </w:tcPr>
          <w:p w14:paraId="5C6196D2" w14:textId="77777777" w:rsidR="00761BF0" w:rsidRPr="005A60F3" w:rsidRDefault="00800062">
            <w:pPr>
              <w:ind w:hanging="2"/>
              <w:jc w:val="center"/>
              <w:rPr>
                <w:rFonts w:eastAsia="Calibri"/>
                <w:color w:val="000000"/>
              </w:rPr>
            </w:pPr>
            <w:r w:rsidRPr="005A60F3">
              <w:rPr>
                <w:rFonts w:eastAsia="Calibri"/>
                <w:color w:val="000000"/>
              </w:rPr>
              <w:t>0</w:t>
            </w:r>
          </w:p>
        </w:tc>
        <w:tc>
          <w:tcPr>
            <w:tcW w:w="862" w:type="dxa"/>
            <w:vAlign w:val="center"/>
          </w:tcPr>
          <w:p w14:paraId="26E3E243" w14:textId="77777777" w:rsidR="00761BF0" w:rsidRPr="005A60F3" w:rsidRDefault="00800062">
            <w:pPr>
              <w:ind w:hanging="2"/>
              <w:jc w:val="center"/>
              <w:rPr>
                <w:rFonts w:eastAsia="Calibri"/>
                <w:color w:val="000000"/>
              </w:rPr>
            </w:pPr>
            <w:r w:rsidRPr="005A60F3">
              <w:rPr>
                <w:rFonts w:eastAsia="Calibri"/>
                <w:color w:val="000000"/>
              </w:rPr>
              <w:t>7</w:t>
            </w:r>
          </w:p>
        </w:tc>
        <w:tc>
          <w:tcPr>
            <w:tcW w:w="995" w:type="dxa"/>
            <w:vAlign w:val="center"/>
          </w:tcPr>
          <w:p w14:paraId="0F6BF45E" w14:textId="77777777" w:rsidR="00761BF0" w:rsidRPr="005A60F3" w:rsidRDefault="00800062">
            <w:pPr>
              <w:ind w:hanging="2"/>
              <w:jc w:val="center"/>
              <w:rPr>
                <w:rFonts w:eastAsia="Calibri"/>
                <w:color w:val="000000"/>
              </w:rPr>
            </w:pPr>
            <w:r w:rsidRPr="005A60F3">
              <w:rPr>
                <w:rFonts w:eastAsia="Calibri"/>
                <w:color w:val="000000"/>
              </w:rPr>
              <w:t>15.90</w:t>
            </w:r>
          </w:p>
        </w:tc>
        <w:tc>
          <w:tcPr>
            <w:tcW w:w="995" w:type="dxa"/>
            <w:vAlign w:val="center"/>
          </w:tcPr>
          <w:p w14:paraId="3B8A6D53" w14:textId="77777777" w:rsidR="00761BF0" w:rsidRPr="005A60F3" w:rsidRDefault="00800062">
            <w:pPr>
              <w:ind w:hanging="2"/>
              <w:jc w:val="center"/>
              <w:rPr>
                <w:rFonts w:eastAsia="Calibri"/>
                <w:color w:val="000000"/>
              </w:rPr>
            </w:pPr>
            <w:r w:rsidRPr="005A60F3">
              <w:rPr>
                <w:rFonts w:eastAsia="Calibri"/>
                <w:color w:val="000000"/>
              </w:rPr>
              <w:t>20</w:t>
            </w:r>
          </w:p>
        </w:tc>
        <w:tc>
          <w:tcPr>
            <w:tcW w:w="1017" w:type="dxa"/>
            <w:vAlign w:val="center"/>
          </w:tcPr>
          <w:p w14:paraId="4890E550" w14:textId="77777777" w:rsidR="00761BF0" w:rsidRPr="005A60F3" w:rsidRDefault="00800062">
            <w:pPr>
              <w:ind w:hanging="2"/>
              <w:jc w:val="center"/>
              <w:rPr>
                <w:rFonts w:eastAsia="Calibri"/>
                <w:color w:val="000000"/>
              </w:rPr>
            </w:pPr>
            <w:r w:rsidRPr="005A60F3">
              <w:rPr>
                <w:rFonts w:eastAsia="Calibri"/>
                <w:color w:val="000000"/>
              </w:rPr>
              <w:t>45.45</w:t>
            </w:r>
          </w:p>
        </w:tc>
        <w:tc>
          <w:tcPr>
            <w:tcW w:w="916" w:type="dxa"/>
            <w:vAlign w:val="center"/>
          </w:tcPr>
          <w:p w14:paraId="79BA17EF" w14:textId="77777777" w:rsidR="00761BF0" w:rsidRPr="005A60F3" w:rsidRDefault="00800062">
            <w:pPr>
              <w:ind w:hanging="2"/>
              <w:jc w:val="center"/>
              <w:rPr>
                <w:rFonts w:eastAsia="Calibri"/>
                <w:color w:val="000000"/>
              </w:rPr>
            </w:pPr>
            <w:r w:rsidRPr="005A60F3">
              <w:rPr>
                <w:rFonts w:eastAsia="Calibri"/>
                <w:color w:val="000000"/>
              </w:rPr>
              <w:t>1</w:t>
            </w:r>
            <w:r w:rsidRPr="005A60F3">
              <w:rPr>
                <w:rFonts w:eastAsia="Calibri"/>
              </w:rPr>
              <w:t>5</w:t>
            </w:r>
          </w:p>
        </w:tc>
        <w:tc>
          <w:tcPr>
            <w:tcW w:w="939" w:type="dxa"/>
            <w:vAlign w:val="center"/>
          </w:tcPr>
          <w:p w14:paraId="73351EE9" w14:textId="11072FC6" w:rsidR="00761BF0" w:rsidRPr="005A60F3" w:rsidRDefault="00800062" w:rsidP="00BE09E2">
            <w:pPr>
              <w:ind w:hanging="2"/>
              <w:jc w:val="center"/>
              <w:rPr>
                <w:rFonts w:eastAsia="Calibri"/>
                <w:color w:val="000000"/>
              </w:rPr>
            </w:pPr>
            <w:r w:rsidRPr="005A60F3">
              <w:rPr>
                <w:rFonts w:eastAsia="Calibri"/>
                <w:color w:val="000000"/>
              </w:rPr>
              <w:t>3</w:t>
            </w:r>
            <w:r w:rsidR="00BE09E2">
              <w:rPr>
                <w:rFonts w:eastAsia="Calibri"/>
                <w:color w:val="000000"/>
              </w:rPr>
              <w:t>4</w:t>
            </w:r>
            <w:r w:rsidRPr="005A60F3">
              <w:rPr>
                <w:rFonts w:eastAsia="Calibri"/>
                <w:color w:val="000000"/>
              </w:rPr>
              <w:t>.</w:t>
            </w:r>
            <w:r w:rsidR="00BE09E2">
              <w:rPr>
                <w:rFonts w:eastAsia="Calibri"/>
                <w:color w:val="000000"/>
              </w:rPr>
              <w:t>09</w:t>
            </w:r>
          </w:p>
        </w:tc>
        <w:tc>
          <w:tcPr>
            <w:tcW w:w="862" w:type="dxa"/>
            <w:vAlign w:val="center"/>
          </w:tcPr>
          <w:p w14:paraId="57EFD0D9" w14:textId="77777777" w:rsidR="00761BF0" w:rsidRPr="005A60F3" w:rsidRDefault="00800062">
            <w:pPr>
              <w:ind w:hanging="2"/>
              <w:jc w:val="center"/>
              <w:rPr>
                <w:rFonts w:eastAsia="Calibri"/>
                <w:color w:val="000000"/>
              </w:rPr>
            </w:pPr>
            <w:r w:rsidRPr="005A60F3">
              <w:rPr>
                <w:rFonts w:eastAsia="Calibri"/>
                <w:color w:val="000000"/>
              </w:rPr>
              <w:t>2</w:t>
            </w:r>
          </w:p>
        </w:tc>
        <w:tc>
          <w:tcPr>
            <w:tcW w:w="800" w:type="dxa"/>
            <w:vAlign w:val="center"/>
          </w:tcPr>
          <w:p w14:paraId="262BE695" w14:textId="77777777" w:rsidR="00761BF0" w:rsidRPr="005A60F3" w:rsidRDefault="00800062">
            <w:pPr>
              <w:ind w:hanging="2"/>
              <w:jc w:val="center"/>
              <w:rPr>
                <w:rFonts w:eastAsia="Calibri"/>
                <w:color w:val="000000"/>
              </w:rPr>
            </w:pPr>
            <w:r w:rsidRPr="005A60F3">
              <w:rPr>
                <w:rFonts w:eastAsia="Calibri"/>
                <w:color w:val="000000"/>
              </w:rPr>
              <w:t>4.54</w:t>
            </w:r>
          </w:p>
        </w:tc>
      </w:tr>
    </w:tbl>
    <w:p w14:paraId="262741BB" w14:textId="77777777" w:rsidR="00761BF0" w:rsidRPr="005A60F3" w:rsidRDefault="00800062">
      <w:pPr>
        <w:pStyle w:val="Heading1"/>
        <w:shd w:val="clear" w:color="auto" w:fill="FFFFFF"/>
        <w:spacing w:before="120" w:after="0" w:line="360" w:lineRule="auto"/>
        <w:ind w:firstLine="720"/>
        <w:jc w:val="both"/>
        <w:rPr>
          <w:rFonts w:ascii="Times New Roman" w:eastAsia="Calibri" w:hAnsi="Times New Roman" w:cs="Times New Roman"/>
          <w:b w:val="0"/>
          <w:sz w:val="28"/>
          <w:szCs w:val="28"/>
          <w:highlight w:val="magenta"/>
        </w:rPr>
      </w:pPr>
      <w:r w:rsidRPr="005A60F3">
        <w:rPr>
          <w:rFonts w:ascii="Times New Roman" w:eastAsia="Calibri" w:hAnsi="Times New Roman" w:cs="Times New Roman"/>
          <w:b w:val="0"/>
          <w:color w:val="000000"/>
          <w:sz w:val="28"/>
          <w:szCs w:val="28"/>
        </w:rPr>
        <w:t>Cán bộ viên chức trong khoa mỏ đã rất tích cực học tập nâng cao trình độ, nhiều cán bộ giảng viên của khoa đã giành được học bổng đi học ở nước ngoài. Hiện tại, khoa Mỏ đang có 02 giảng viên làm NCS (cô Lê Thị Minh Hạnh, cô Bùi Thị Thuyết), 02 giảng viên đi học sau tiến sĩ tại nước ngoài (thầy Hoàng Hữu Đường, thầy Nguyễn Như Hùng)</w:t>
      </w:r>
      <w:r w:rsidRPr="005A60F3">
        <w:rPr>
          <w:rFonts w:ascii="Times New Roman" w:eastAsia="Calibri" w:hAnsi="Times New Roman" w:cs="Times New Roman"/>
          <w:b w:val="0"/>
          <w:sz w:val="28"/>
          <w:szCs w:val="28"/>
        </w:rPr>
        <w:t>.</w:t>
      </w:r>
    </w:p>
    <w:p w14:paraId="4B116F23" w14:textId="77777777" w:rsidR="00761BF0" w:rsidRPr="005A60F3" w:rsidRDefault="00800062">
      <w:pPr>
        <w:pStyle w:val="Heading1"/>
        <w:shd w:val="clear" w:color="auto" w:fill="FFFFFF"/>
        <w:spacing w:before="120" w:after="0" w:line="360" w:lineRule="auto"/>
        <w:ind w:firstLine="720"/>
        <w:jc w:val="both"/>
        <w:rPr>
          <w:rFonts w:ascii="Times New Roman" w:eastAsia="Calibri" w:hAnsi="Times New Roman" w:cs="Times New Roman"/>
          <w:color w:val="000000"/>
          <w:sz w:val="28"/>
          <w:szCs w:val="28"/>
        </w:rPr>
      </w:pPr>
      <w:r w:rsidRPr="005A60F3">
        <w:rPr>
          <w:rFonts w:ascii="Times New Roman" w:eastAsia="Calibri" w:hAnsi="Times New Roman" w:cs="Times New Roman"/>
          <w:color w:val="000000"/>
          <w:sz w:val="28"/>
          <w:szCs w:val="28"/>
        </w:rPr>
        <w:t>5. Công tác xây dựng cơ sở vật chất, trang thiết bị phục vụ đào tạo</w:t>
      </w:r>
    </w:p>
    <w:p w14:paraId="76E16123" w14:textId="77777777" w:rsidR="00761BF0" w:rsidRPr="005A60F3" w:rsidRDefault="00800062">
      <w:pPr>
        <w:spacing w:line="360" w:lineRule="auto"/>
        <w:ind w:hanging="3"/>
        <w:jc w:val="both"/>
        <w:rPr>
          <w:rFonts w:eastAsia="Calibri"/>
          <w:color w:val="000000"/>
        </w:rPr>
      </w:pPr>
      <w:r w:rsidRPr="005A60F3">
        <w:rPr>
          <w:rFonts w:eastAsia="Calibri"/>
          <w:color w:val="000000"/>
        </w:rPr>
        <w:t>- Các phòng làm việc của Khoa, Bộ môn đã được Nhà trường trang bị đầy đủ cơ sở vật chất, tạo điều kiện làm việc tốt cho các cán bộ trong Khoa.</w:t>
      </w:r>
    </w:p>
    <w:p w14:paraId="3F586A3C" w14:textId="77777777" w:rsidR="00761BF0" w:rsidRPr="005A60F3" w:rsidRDefault="00800062">
      <w:pPr>
        <w:spacing w:line="360" w:lineRule="auto"/>
        <w:ind w:hanging="3"/>
        <w:jc w:val="both"/>
        <w:rPr>
          <w:rFonts w:eastAsia="Calibri"/>
          <w:color w:val="000000"/>
        </w:rPr>
      </w:pPr>
      <w:r w:rsidRPr="005A60F3">
        <w:rPr>
          <w:rFonts w:eastAsia="Calibri"/>
          <w:color w:val="000000"/>
        </w:rPr>
        <w:t>- Các phòng thí nghiệm của Khoa đã được vận hành hiệu quả trong năm học vừa qua với hàng trăm tiết thực nghiệm dành cho sinh viên các loại hình đào tạo của các chuyên ngành trong Khoa và toàn trường.</w:t>
      </w:r>
    </w:p>
    <w:p w14:paraId="3DF056A4" w14:textId="77777777" w:rsidR="00761BF0" w:rsidRPr="005A60F3" w:rsidRDefault="00800062">
      <w:pPr>
        <w:spacing w:line="360" w:lineRule="auto"/>
        <w:ind w:hanging="3"/>
        <w:jc w:val="both"/>
        <w:rPr>
          <w:rFonts w:eastAsia="Calibri"/>
          <w:color w:val="000000"/>
        </w:rPr>
      </w:pPr>
      <w:r w:rsidRPr="005A60F3">
        <w:rPr>
          <w:rFonts w:eastAsia="Calibri"/>
          <w:color w:val="000000"/>
        </w:rPr>
        <w:t>- Các trang thiết bị PTN tương đối đầy đủ, đảm bảo phục vụ tốt cho lĩnh vực đào tạo và nghiên cứu khoa học.</w:t>
      </w:r>
    </w:p>
    <w:p w14:paraId="4838990F" w14:textId="77777777" w:rsidR="00761BF0" w:rsidRPr="005A60F3" w:rsidRDefault="00800062">
      <w:pPr>
        <w:widowControl w:val="0"/>
        <w:pBdr>
          <w:top w:val="nil"/>
          <w:left w:val="nil"/>
          <w:bottom w:val="nil"/>
          <w:right w:val="nil"/>
          <w:between w:val="nil"/>
        </w:pBdr>
        <w:spacing w:line="360" w:lineRule="auto"/>
        <w:ind w:hanging="3"/>
        <w:jc w:val="both"/>
        <w:rPr>
          <w:rFonts w:eastAsia="Calibri"/>
          <w:b/>
          <w:color w:val="000000"/>
        </w:rPr>
      </w:pPr>
      <w:r w:rsidRPr="005A60F3">
        <w:rPr>
          <w:rFonts w:eastAsia="Calibri"/>
          <w:b/>
          <w:color w:val="000000"/>
        </w:rPr>
        <w:t xml:space="preserve">6. Các hoạt động khác </w:t>
      </w:r>
    </w:p>
    <w:p w14:paraId="3E54B93A"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Đảng uỷ, BCN Khoa Mỏ đã lãnh đạo rất sát sao các hoạt động của các tổ chức như Công đoàn, Nữ công và Đoàn Thanh niên – Hội sinh viên. Đây là nhân tố quan trọng đảm bảo sự hoạt động của các tổ chức trong Khoa.</w:t>
      </w:r>
    </w:p>
    <w:p w14:paraId="5352CBAC"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b/>
          <w:color w:val="000000"/>
        </w:rPr>
        <w:t>6.1. Công tác Công đoàn</w:t>
      </w:r>
    </w:p>
    <w:p w14:paraId="2A5C6B04"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r w:rsidRPr="005A60F3">
        <w:rPr>
          <w:rFonts w:eastAsia="Calibri"/>
          <w:color w:val="000000"/>
        </w:rPr>
        <w:t xml:space="preserve"> </w:t>
      </w:r>
      <w:r w:rsidRPr="005A60F3">
        <w:rPr>
          <w:rFonts w:eastAsia="Calibri"/>
          <w:color w:val="000000"/>
        </w:rPr>
        <w:tab/>
        <w:t>Công tác Công đoàn đã có thành công nhất định, việc tập hợp quần chúng tham gia và đóng góp ý kiến với Nhà trường được đẩy mạnh thể hiện sự đoàn kết nhất trí, quán triệt đầy đủ mọi chủ trương của các cấp Đảng uỷ và chính quyền. Công đoàn Khoa đã tham gia tích cực và đầy đủ vào công tác hiếu hỉ, các hoạt động văn thể của cán bộ, quan tâm đầy đủ đến các cháu thiếu niên nhi đồng con cán bộ trong khoa nhân ngày Quốc tế thiếu nhi và Tết trung thu, cũng như việc trao đổi hai chiều giữa BCN Khoa và ý kiến của cán bộ; Trong năm học vừa qua có 3</w:t>
      </w:r>
      <w:r w:rsidRPr="005A60F3">
        <w:rPr>
          <w:rFonts w:eastAsia="Calibri"/>
        </w:rPr>
        <w:t>7</w:t>
      </w:r>
      <w:r w:rsidRPr="005A60F3">
        <w:rPr>
          <w:rFonts w:eastAsia="Calibri"/>
          <w:color w:val="000000"/>
        </w:rPr>
        <w:t xml:space="preserve"> cán bộ đạt danh hiệu Công đoàn viên xuất sắc. </w:t>
      </w:r>
    </w:p>
    <w:p w14:paraId="368230A6"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lastRenderedPageBreak/>
        <w:t>0</w:t>
      </w:r>
      <w:r w:rsidRPr="005A60F3">
        <w:rPr>
          <w:rFonts w:eastAsia="Calibri"/>
        </w:rPr>
        <w:t>4</w:t>
      </w:r>
      <w:r w:rsidRPr="005A60F3">
        <w:rPr>
          <w:rFonts w:eastAsia="Calibri"/>
          <w:color w:val="000000"/>
        </w:rPr>
        <w:t xml:space="preserve"> cá nhân được tặng giấy khen của Ban chấp hành Công đoàn Trường</w:t>
      </w:r>
    </w:p>
    <w:p w14:paraId="3B9132FC" w14:textId="77777777" w:rsidR="00761BF0" w:rsidRPr="005A60F3" w:rsidRDefault="00800062">
      <w:pPr>
        <w:widowControl w:val="0"/>
        <w:spacing w:line="360" w:lineRule="auto"/>
        <w:ind w:firstLine="720"/>
        <w:jc w:val="both"/>
        <w:rPr>
          <w:rFonts w:eastAsia="Calibri"/>
        </w:rPr>
      </w:pPr>
      <w:r w:rsidRPr="005A60F3">
        <w:rPr>
          <w:rFonts w:eastAsia="Calibri"/>
        </w:rPr>
        <w:t>01 cá nhân được Bằng khen của Ban chấp hành Công đoàn Ngành giáo dục</w:t>
      </w:r>
    </w:p>
    <w:p w14:paraId="4C5DCFDA"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03 nữ cán bộ đạt thành tích xuất sắc trong phong trào thi đua "Giỏi việc trường - Đảm việc nhà" </w:t>
      </w:r>
    </w:p>
    <w:p w14:paraId="45FBC406"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0</w:t>
      </w:r>
      <w:r w:rsidRPr="005A60F3">
        <w:rPr>
          <w:rFonts w:eastAsia="Calibri"/>
        </w:rPr>
        <w:t>4</w:t>
      </w:r>
      <w:r w:rsidRPr="005A60F3">
        <w:rPr>
          <w:rFonts w:eastAsia="Calibri"/>
          <w:color w:val="000000"/>
        </w:rPr>
        <w:t xml:space="preserve"> Tổ công đoàn nhận giấy khen của Ban chấp hành Công đoàn Trường (Tổ công đoàn Bộ môn Khai thác Lộ thiên, </w:t>
      </w:r>
      <w:r w:rsidRPr="005A60F3">
        <w:rPr>
          <w:rFonts w:eastAsia="Calibri"/>
        </w:rPr>
        <w:t xml:space="preserve">Tổ công đoàn Bộ môn Khai thác hầm </w:t>
      </w:r>
      <w:proofErr w:type="gramStart"/>
      <w:r w:rsidRPr="005A60F3">
        <w:rPr>
          <w:rFonts w:eastAsia="Calibri"/>
        </w:rPr>
        <w:t>lò,</w:t>
      </w:r>
      <w:r w:rsidRPr="005A60F3">
        <w:rPr>
          <w:rFonts w:eastAsia="Calibri"/>
          <w:color w:val="000000"/>
        </w:rPr>
        <w:t>Tổ</w:t>
      </w:r>
      <w:proofErr w:type="gramEnd"/>
      <w:r w:rsidRPr="005A60F3">
        <w:rPr>
          <w:rFonts w:eastAsia="Calibri"/>
          <w:color w:val="000000"/>
        </w:rPr>
        <w:t xml:space="preserve"> công đoàn Bộ môn Tuyển khoáng và Tổ công đoàn Bộ môn Sức bền vật liệu)</w:t>
      </w:r>
    </w:p>
    <w:p w14:paraId="669BEE3F"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rPr>
      </w:pPr>
      <w:r w:rsidRPr="005A60F3">
        <w:rPr>
          <w:rFonts w:eastAsia="Arial"/>
          <w:color w:val="050505"/>
          <w:highlight w:val="white"/>
        </w:rPr>
        <w:t>Phối hợp với BCN khoa tổ chức chuyến thăm và làm việc với Tổng Công ty Đông Bắc (Bộ Quốc phòng).</w:t>
      </w:r>
    </w:p>
    <w:p w14:paraId="070FDF73"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 xml:space="preserve">Phối hợp với BCN khoa tổ chức cho viên chức trong khoa Tham quan thực tế tại Công ty than </w:t>
      </w:r>
      <w:r w:rsidRPr="005A60F3">
        <w:rPr>
          <w:rFonts w:eastAsia="Calibri"/>
          <w:highlight w:val="white"/>
        </w:rPr>
        <w:t>Uông Bí</w:t>
      </w:r>
      <w:r w:rsidRPr="005A60F3">
        <w:rPr>
          <w:rFonts w:eastAsia="Calibri"/>
          <w:color w:val="000000"/>
          <w:highlight w:val="white"/>
        </w:rPr>
        <w:t xml:space="preserve"> </w:t>
      </w:r>
    </w:p>
    <w:p w14:paraId="06FBFC39" w14:textId="77777777" w:rsidR="00761BF0" w:rsidRPr="005A60F3" w:rsidRDefault="00800062">
      <w:pPr>
        <w:spacing w:line="360" w:lineRule="auto"/>
        <w:ind w:hanging="3"/>
        <w:jc w:val="both"/>
        <w:rPr>
          <w:rFonts w:eastAsia="Calibri"/>
          <w:color w:val="000000"/>
          <w:highlight w:val="white"/>
        </w:rPr>
      </w:pPr>
      <w:r w:rsidRPr="005A60F3">
        <w:rPr>
          <w:rFonts w:eastAsia="Calibri"/>
          <w:b/>
          <w:color w:val="000000"/>
          <w:highlight w:val="white"/>
        </w:rPr>
        <w:t>6.2. Công tác văn thể của Khoa</w:t>
      </w:r>
    </w:p>
    <w:p w14:paraId="0C07C817"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Khoa Mỏ có truyền thống vươn lên vượt khó khăn đạt thành tích cao trong các phong trào văn nghệ thể thao</w:t>
      </w:r>
    </w:p>
    <w:p w14:paraId="2193C25F"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 Đối với cán bộ:</w:t>
      </w:r>
    </w:p>
    <w:p w14:paraId="3C9469D7"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highlight w:val="white"/>
        </w:rPr>
        <w:t>+</w:t>
      </w:r>
      <w:r w:rsidRPr="005A60F3">
        <w:rPr>
          <w:rFonts w:eastAsia="Calibri"/>
          <w:color w:val="000000"/>
          <w:highlight w:val="white"/>
        </w:rPr>
        <w:t xml:space="preserve"> Giải Nhất bóng đá nam cán bộ do Nhà trường tổ chức.</w:t>
      </w:r>
    </w:p>
    <w:p w14:paraId="24AD20D8"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highlight w:val="white"/>
        </w:rPr>
      </w:pPr>
      <w:r w:rsidRPr="005A60F3">
        <w:rPr>
          <w:rFonts w:eastAsia="Arial"/>
          <w:color w:val="050505"/>
          <w:highlight w:val="white"/>
        </w:rPr>
        <w:t xml:space="preserve">+ Giải Ba </w:t>
      </w:r>
      <w:r w:rsidRPr="005A60F3">
        <w:rPr>
          <w:rFonts w:eastAsia="Calibri"/>
          <w:highlight w:val="white"/>
        </w:rPr>
        <w:t>bóng chuyền nam cán bộ Nhà trường tổ chức</w:t>
      </w:r>
    </w:p>
    <w:p w14:paraId="20D1B9BD" w14:textId="77777777" w:rsidR="00761BF0" w:rsidRPr="005A60F3" w:rsidRDefault="00800062">
      <w:pPr>
        <w:widowControl w:val="0"/>
        <w:pBdr>
          <w:top w:val="nil"/>
          <w:left w:val="nil"/>
          <w:bottom w:val="nil"/>
          <w:right w:val="nil"/>
          <w:between w:val="nil"/>
        </w:pBdr>
        <w:spacing w:line="360" w:lineRule="auto"/>
        <w:ind w:firstLine="720"/>
        <w:jc w:val="both"/>
        <w:rPr>
          <w:rFonts w:eastAsia="Arial"/>
          <w:color w:val="050505"/>
          <w:highlight w:val="white"/>
        </w:rPr>
      </w:pPr>
      <w:r w:rsidRPr="005A60F3">
        <w:rPr>
          <w:rFonts w:eastAsia="Calibri"/>
          <w:highlight w:val="white"/>
        </w:rPr>
        <w:t xml:space="preserve">+ Tổ chức thành công 01 giải bóng đá giao hữu và 01 </w:t>
      </w:r>
      <w:r w:rsidRPr="005A60F3">
        <w:rPr>
          <w:rFonts w:eastAsia="Arial"/>
          <w:color w:val="050505"/>
          <w:highlight w:val="white"/>
        </w:rPr>
        <w:t xml:space="preserve">giải bóng đá Khoa Mỏ mở rộng chào mừng năm học mới 2024-2025. </w:t>
      </w:r>
    </w:p>
    <w:p w14:paraId="28CF5523"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 xml:space="preserve">- Đối với sinh viên: </w:t>
      </w:r>
    </w:p>
    <w:p w14:paraId="3501F283"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green"/>
        </w:rPr>
      </w:pPr>
      <w:r w:rsidRPr="005A60F3">
        <w:rPr>
          <w:rFonts w:eastAsia="Calibri"/>
          <w:color w:val="000000"/>
          <w:highlight w:val="white"/>
        </w:rPr>
        <w:t>Th</w:t>
      </w:r>
      <w:r w:rsidRPr="005A60F3">
        <w:rPr>
          <w:rFonts w:eastAsia="Calibri"/>
          <w:highlight w:val="white"/>
        </w:rPr>
        <w:t xml:space="preserve">am gia đầy đủ các hoạt động văn nghệ, thể thao do Nhà trường tổ chức; </w:t>
      </w:r>
      <w:r w:rsidRPr="005A60F3">
        <w:rPr>
          <w:rFonts w:eastAsia="Calibri"/>
          <w:color w:val="000000"/>
          <w:highlight w:val="white"/>
        </w:rPr>
        <w:t xml:space="preserve">Tham gia </w:t>
      </w:r>
      <w:r w:rsidRPr="005A60F3">
        <w:rPr>
          <w:rFonts w:eastAsia="Arial"/>
          <w:color w:val="333333"/>
          <w:highlight w:val="white"/>
        </w:rPr>
        <w:t>"Ngày hội Chào Tân sinh viên HUMG K69 - BREAKING 2024"</w:t>
      </w:r>
      <w:r w:rsidRPr="005A60F3">
        <w:rPr>
          <w:rFonts w:eastAsia="Calibri"/>
          <w:color w:val="000000"/>
          <w:highlight w:val="white"/>
        </w:rPr>
        <w:t xml:space="preserve">; </w:t>
      </w:r>
      <w:r w:rsidRPr="005A60F3">
        <w:rPr>
          <w:rFonts w:eastAsia="Arial"/>
          <w:color w:val="050505"/>
          <w:highlight w:val="white"/>
        </w:rPr>
        <w:t>Cuộc thi "Khoa tôi là nhất</w:t>
      </w:r>
      <w:proofErr w:type="gramStart"/>
      <w:r w:rsidRPr="005A60F3">
        <w:rPr>
          <w:rFonts w:eastAsia="Arial"/>
          <w:color w:val="050505"/>
        </w:rPr>
        <w:t>"</w:t>
      </w:r>
      <w:r w:rsidRPr="005A60F3">
        <w:rPr>
          <w:rFonts w:eastAsia="Calibri"/>
          <w:color w:val="000000"/>
        </w:rPr>
        <w:t xml:space="preserve">  </w:t>
      </w:r>
      <w:r w:rsidRPr="005A60F3">
        <w:rPr>
          <w:rFonts w:eastAsia="Arial"/>
          <w:color w:val="050505"/>
        </w:rPr>
        <w:t>đ</w:t>
      </w:r>
      <w:r w:rsidRPr="005A60F3">
        <w:rPr>
          <w:rFonts w:eastAsia="Arial"/>
          <w:color w:val="050505"/>
          <w:highlight w:val="white"/>
        </w:rPr>
        <w:t>ạt</w:t>
      </w:r>
      <w:proofErr w:type="gramEnd"/>
      <w:r w:rsidRPr="005A60F3">
        <w:rPr>
          <w:rFonts w:eastAsia="Arial"/>
          <w:color w:val="050505"/>
          <w:highlight w:val="white"/>
        </w:rPr>
        <w:t xml:space="preserve"> Giải Nhất ở Phần thi Khoa tôi Sáng tạo (Thi Trang trí trại) và đạt giải Khuyến khích Toàn đoàn.</w:t>
      </w:r>
    </w:p>
    <w:p w14:paraId="26C15A6B"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r w:rsidRPr="005A60F3">
        <w:rPr>
          <w:rFonts w:eastAsia="Calibri"/>
          <w:color w:val="000000"/>
        </w:rPr>
        <w:t xml:space="preserve"> </w:t>
      </w:r>
      <w:r w:rsidRPr="005A60F3">
        <w:rPr>
          <w:rFonts w:eastAsia="Calibri"/>
          <w:color w:val="000000"/>
        </w:rPr>
        <w:tab/>
        <w:t xml:space="preserve">BCN Khoa ghi nhận và đánh giá cao sự đóng góp hăng hái, nhiệt tình, hiệu quả của BCH Liên chi Đoàn và BCH Liên chi Hội sinh viên, ban cán sự và chi đoàn các lớp, các hạt nhân tích cực trong phong trào văn nghệ - thể thao của Khoa Mỏ. </w:t>
      </w:r>
    </w:p>
    <w:p w14:paraId="62B671A4"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Ngoài hoạt động văn nghệ, thể thao trong khuôn khổ của Trường, Khoa Mỏ đã tổ chức giải bóng đá Khoa Mỏ mở rộng, nhằm tăng thêm sự đoàn kết và </w:t>
      </w:r>
      <w:r w:rsidRPr="005A60F3">
        <w:rPr>
          <w:rFonts w:eastAsia="Calibri"/>
          <w:color w:val="000000"/>
        </w:rPr>
        <w:lastRenderedPageBreak/>
        <w:t>nâng cao sức khỏe cho viên chức trong khoa.</w:t>
      </w:r>
    </w:p>
    <w:p w14:paraId="0C329851"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b/>
          <w:color w:val="000000"/>
        </w:rPr>
        <w:t>6.3. Công tác thi đua khen thưởng, nâng lương</w:t>
      </w:r>
    </w:p>
    <w:p w14:paraId="0C0A18F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Hội đồng thi đua khen thưởng, Hội đồng nâng lương của Khoa đã làm việc công minh theo đúng qui chế và hướng dẫn của nhà trường, đảm bảo quyền lợi của CBVC trong khoa. Trong năm 202</w:t>
      </w:r>
      <w:r w:rsidRPr="005A60F3">
        <w:rPr>
          <w:rFonts w:eastAsia="Calibri"/>
        </w:rPr>
        <w:t>4</w:t>
      </w:r>
      <w:r w:rsidRPr="005A60F3">
        <w:rPr>
          <w:rFonts w:eastAsia="Calibri"/>
          <w:color w:val="000000"/>
        </w:rPr>
        <w:t xml:space="preserve"> Khoa Mỏ đã đạt được những thành tích như sau:</w:t>
      </w:r>
    </w:p>
    <w:p w14:paraId="7A6BB442"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xml:space="preserve">- </w:t>
      </w:r>
      <w:r w:rsidRPr="005A60F3">
        <w:rPr>
          <w:rFonts w:eastAsia="Calibri"/>
          <w:highlight w:val="white"/>
        </w:rPr>
        <w:t>25</w:t>
      </w:r>
      <w:r w:rsidRPr="005A60F3">
        <w:rPr>
          <w:rFonts w:eastAsia="Calibri"/>
          <w:color w:val="000000"/>
          <w:highlight w:val="white"/>
        </w:rPr>
        <w:t xml:space="preserve"> cá nhân </w:t>
      </w:r>
      <w:r w:rsidRPr="005A60F3">
        <w:rPr>
          <w:rFonts w:eastAsia="Calibri"/>
          <w:highlight w:val="white"/>
        </w:rPr>
        <w:t xml:space="preserve">được </w:t>
      </w:r>
      <w:r w:rsidRPr="005A60F3">
        <w:rPr>
          <w:rFonts w:eastAsia="Calibri"/>
          <w:color w:val="000000"/>
          <w:highlight w:val="white"/>
        </w:rPr>
        <w:t xml:space="preserve">công nhận danh hiệu thi đua Chiến sĩ thi đua cấp cơ sở; </w:t>
      </w:r>
    </w:p>
    <w:p w14:paraId="10EF3899"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xml:space="preserve">- </w:t>
      </w:r>
      <w:r w:rsidRPr="005A60F3">
        <w:rPr>
          <w:rFonts w:eastAsia="Calibri"/>
          <w:highlight w:val="white"/>
        </w:rPr>
        <w:t>0</w:t>
      </w:r>
      <w:r w:rsidRPr="005A60F3">
        <w:rPr>
          <w:rFonts w:eastAsia="Calibri"/>
          <w:color w:val="000000"/>
          <w:highlight w:val="white"/>
        </w:rPr>
        <w:t xml:space="preserve">8 cá nhân </w:t>
      </w:r>
      <w:r w:rsidRPr="005A60F3">
        <w:rPr>
          <w:rFonts w:eastAsia="Calibri"/>
          <w:highlight w:val="white"/>
        </w:rPr>
        <w:t>được</w:t>
      </w:r>
      <w:r w:rsidRPr="005A60F3">
        <w:rPr>
          <w:rFonts w:eastAsia="Calibri"/>
          <w:color w:val="000000"/>
          <w:highlight w:val="white"/>
        </w:rPr>
        <w:t xml:space="preserve"> công nhận danh hiệu Lao động tiên tiến; </w:t>
      </w:r>
    </w:p>
    <w:p w14:paraId="445AF95C"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- 0</w:t>
      </w:r>
      <w:r w:rsidRPr="005A60F3">
        <w:rPr>
          <w:rFonts w:eastAsia="Calibri"/>
          <w:highlight w:val="white"/>
        </w:rPr>
        <w:t>3</w:t>
      </w:r>
      <w:r w:rsidRPr="005A60F3">
        <w:rPr>
          <w:rFonts w:eastAsia="Calibri"/>
          <w:color w:val="000000"/>
          <w:highlight w:val="white"/>
        </w:rPr>
        <w:t xml:space="preserve"> cá nhân </w:t>
      </w:r>
      <w:r w:rsidRPr="005A60F3">
        <w:rPr>
          <w:rFonts w:eastAsia="Calibri"/>
          <w:highlight w:val="white"/>
        </w:rPr>
        <w:t>được</w:t>
      </w:r>
      <w:r w:rsidRPr="005A60F3">
        <w:rPr>
          <w:rFonts w:eastAsia="Calibri"/>
          <w:color w:val="000000"/>
          <w:highlight w:val="white"/>
        </w:rPr>
        <w:t xml:space="preserve"> </w:t>
      </w:r>
      <w:r w:rsidRPr="005A60F3">
        <w:rPr>
          <w:rFonts w:eastAsia="Calibri"/>
          <w:highlight w:val="white"/>
        </w:rPr>
        <w:t>Bộ trưởng Bộ Giáo dục và đào tạo</w:t>
      </w:r>
      <w:r w:rsidRPr="005A60F3">
        <w:rPr>
          <w:rFonts w:eastAsia="Calibri"/>
          <w:color w:val="000000"/>
          <w:highlight w:val="white"/>
        </w:rPr>
        <w:t xml:space="preserve"> tặng Bằng khen;</w:t>
      </w:r>
    </w:p>
    <w:p w14:paraId="711D059A" w14:textId="77777777" w:rsidR="00761BF0" w:rsidRPr="005A60F3" w:rsidRDefault="00800062">
      <w:pPr>
        <w:spacing w:line="360" w:lineRule="auto"/>
        <w:ind w:firstLine="720"/>
        <w:jc w:val="both"/>
        <w:rPr>
          <w:rFonts w:eastAsia="Calibri"/>
          <w:highlight w:val="white"/>
        </w:rPr>
      </w:pPr>
      <w:r w:rsidRPr="005A60F3">
        <w:rPr>
          <w:rFonts w:eastAsia="Calibri"/>
          <w:highlight w:val="white"/>
        </w:rPr>
        <w:t xml:space="preserve">- 01 cá nhân được Bộ trưởng Bộ Giáo dục và đào tạo công nhận danh hiệu Chiến sĩ thi đua cấp Bộ </w:t>
      </w:r>
    </w:p>
    <w:p w14:paraId="016CD438"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- 0</w:t>
      </w:r>
      <w:r w:rsidRPr="005A60F3">
        <w:rPr>
          <w:rFonts w:eastAsia="Calibri"/>
          <w:highlight w:val="white"/>
        </w:rPr>
        <w:t>8</w:t>
      </w:r>
      <w:r w:rsidRPr="005A60F3">
        <w:rPr>
          <w:rFonts w:eastAsia="Calibri"/>
          <w:color w:val="000000"/>
          <w:highlight w:val="white"/>
        </w:rPr>
        <w:t xml:space="preserve"> cá nhân </w:t>
      </w:r>
      <w:r w:rsidRPr="005A60F3">
        <w:rPr>
          <w:rFonts w:eastAsia="Calibri"/>
          <w:highlight w:val="white"/>
        </w:rPr>
        <w:t xml:space="preserve">được Bộ trưởng Bộ Giáo dục và đào </w:t>
      </w:r>
      <w:proofErr w:type="gramStart"/>
      <w:r w:rsidRPr="005A60F3">
        <w:rPr>
          <w:rFonts w:eastAsia="Calibri"/>
          <w:highlight w:val="white"/>
        </w:rPr>
        <w:t xml:space="preserve">tạo </w:t>
      </w:r>
      <w:r w:rsidRPr="005A60F3">
        <w:rPr>
          <w:rFonts w:eastAsia="Calibri"/>
          <w:color w:val="000000"/>
          <w:highlight w:val="white"/>
        </w:rPr>
        <w:t xml:space="preserve"> tặng</w:t>
      </w:r>
      <w:proofErr w:type="gramEnd"/>
      <w:r w:rsidRPr="005A60F3">
        <w:rPr>
          <w:rFonts w:eastAsia="Calibri"/>
          <w:color w:val="000000"/>
          <w:highlight w:val="white"/>
        </w:rPr>
        <w:t xml:space="preserve"> Kỷ niệm chương vì sự nghiệp giáo dục; </w:t>
      </w:r>
    </w:p>
    <w:p w14:paraId="471611C7"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- 0</w:t>
      </w:r>
      <w:r w:rsidRPr="005A60F3">
        <w:rPr>
          <w:rFonts w:eastAsia="Calibri"/>
          <w:highlight w:val="white"/>
        </w:rPr>
        <w:t>2</w:t>
      </w:r>
      <w:r w:rsidRPr="005A60F3">
        <w:rPr>
          <w:rFonts w:eastAsia="Calibri"/>
          <w:color w:val="000000"/>
          <w:highlight w:val="white"/>
        </w:rPr>
        <w:t xml:space="preserve"> cá nhân đề nghị tặng Bằng khen Thủ tướng Chính phủ; </w:t>
      </w:r>
    </w:p>
    <w:p w14:paraId="34B4EA4B" w14:textId="77777777" w:rsidR="00761BF0" w:rsidRPr="005A60F3" w:rsidRDefault="00800062">
      <w:pPr>
        <w:spacing w:line="360" w:lineRule="auto"/>
        <w:ind w:firstLine="720"/>
        <w:jc w:val="both"/>
        <w:rPr>
          <w:rFonts w:eastAsia="Calibri"/>
          <w:highlight w:val="white"/>
        </w:rPr>
      </w:pPr>
      <w:r w:rsidRPr="005A60F3">
        <w:rPr>
          <w:rFonts w:eastAsia="Calibri"/>
          <w:highlight w:val="white"/>
        </w:rPr>
        <w:t>-05 tập thể đạt Tập thể lao động tiên tiến</w:t>
      </w:r>
    </w:p>
    <w:p w14:paraId="1B8D0CE0"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- 0</w:t>
      </w:r>
      <w:r w:rsidRPr="005A60F3">
        <w:rPr>
          <w:rFonts w:eastAsia="Calibri"/>
          <w:highlight w:val="white"/>
        </w:rPr>
        <w:t>8</w:t>
      </w:r>
      <w:r w:rsidRPr="005A60F3">
        <w:rPr>
          <w:rFonts w:eastAsia="Calibri"/>
          <w:color w:val="000000"/>
          <w:highlight w:val="white"/>
        </w:rPr>
        <w:t xml:space="preserve"> cá nhân lên lương thường xuyên;</w:t>
      </w:r>
    </w:p>
    <w:p w14:paraId="0D33A7BF" w14:textId="17B883AB"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color w:val="000000"/>
          <w:highlight w:val="white"/>
        </w:rPr>
        <w:tab/>
      </w:r>
      <w:r w:rsidR="00443064">
        <w:rPr>
          <w:rFonts w:eastAsia="Calibri"/>
          <w:color w:val="000000"/>
          <w:highlight w:val="white"/>
        </w:rPr>
        <w:tab/>
      </w:r>
      <w:r w:rsidRPr="005A60F3">
        <w:rPr>
          <w:rFonts w:eastAsia="Calibri"/>
          <w:color w:val="000000"/>
          <w:highlight w:val="white"/>
        </w:rPr>
        <w:t>- 0</w:t>
      </w:r>
      <w:r w:rsidRPr="005A60F3">
        <w:rPr>
          <w:rFonts w:eastAsia="Calibri"/>
          <w:highlight w:val="white"/>
        </w:rPr>
        <w:t>2</w:t>
      </w:r>
      <w:r w:rsidRPr="005A60F3">
        <w:rPr>
          <w:rFonts w:eastAsia="Calibri"/>
          <w:color w:val="000000"/>
          <w:highlight w:val="white"/>
        </w:rPr>
        <w:t xml:space="preserve"> cá nhân lên lương trước hạn.</w:t>
      </w:r>
    </w:p>
    <w:p w14:paraId="11B710F9"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highlight w:val="white"/>
        </w:rPr>
        <w:t>Ban chủ nhiệm Khoa cùng các lãnh đạo c</w:t>
      </w:r>
      <w:r w:rsidRPr="005A60F3">
        <w:rPr>
          <w:rFonts w:eastAsia="Calibri"/>
          <w:color w:val="000000"/>
        </w:rPr>
        <w:t>ác Bộ môn trong Khoa đã bám sát quy định của Nhà trường, thực hiện tốt hoạt động này. Trong năm học tới vẫn rất cần những quan tâm chỉ đạo của Đảng ủy Khoa, BCN Khoa, lãnh đạo các Bộ môn trong Khoa để năm học tới công tác Thi đua, Khen thưởng và nâng lương của Khoa đạt được những thành tựu cao hơn nữa.</w:t>
      </w:r>
    </w:p>
    <w:p w14:paraId="3712D7FB"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rPr>
      </w:pPr>
      <w:r w:rsidRPr="005A60F3">
        <w:rPr>
          <w:rFonts w:eastAsia="Calibri"/>
          <w:b/>
          <w:color w:val="000000"/>
        </w:rPr>
        <w:t xml:space="preserve">6.3. Những bài học rút ra và nguyên nhân của những thắng lợi và những yếu kém cần phải khắc phục </w:t>
      </w:r>
    </w:p>
    <w:p w14:paraId="68F48283"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Khoa Mỏ đã nhận được sự quan tâm của Ban Giám hiệu và các Phòng Ban chức năng trong việc thực hiện nhiệm vụ của năm học.</w:t>
      </w:r>
    </w:p>
    <w:p w14:paraId="073FBCA0" w14:textId="77777777" w:rsidR="00761BF0" w:rsidRPr="005A60F3" w:rsidRDefault="00800062">
      <w:pPr>
        <w:widowControl w:val="0"/>
        <w:pBdr>
          <w:top w:val="nil"/>
          <w:left w:val="nil"/>
          <w:bottom w:val="nil"/>
          <w:right w:val="nil"/>
          <w:between w:val="nil"/>
        </w:pBdr>
        <w:spacing w:line="360" w:lineRule="auto"/>
        <w:ind w:left="3" w:firstLine="717"/>
        <w:jc w:val="both"/>
        <w:rPr>
          <w:rFonts w:eastAsia="Calibri"/>
          <w:color w:val="000000"/>
        </w:rPr>
      </w:pPr>
      <w:r w:rsidRPr="005A60F3">
        <w:rPr>
          <w:rFonts w:eastAsia="Calibri"/>
          <w:color w:val="000000"/>
        </w:rPr>
        <w:t>- Đảng uỷ bộ phận và BCN Khoa Mỏ đã lãnh đạo sát sao, đưa ra các nghị quyết gắn với điều kiện cụ thể của Khoa Mỏ.</w:t>
      </w:r>
    </w:p>
    <w:p w14:paraId="33340238" w14:textId="77777777" w:rsidR="00761BF0" w:rsidRPr="005A60F3" w:rsidRDefault="00800062">
      <w:pPr>
        <w:widowControl w:val="0"/>
        <w:pBdr>
          <w:top w:val="nil"/>
          <w:left w:val="nil"/>
          <w:bottom w:val="nil"/>
          <w:right w:val="nil"/>
          <w:between w:val="nil"/>
        </w:pBdr>
        <w:spacing w:line="360" w:lineRule="auto"/>
        <w:ind w:firstLine="720"/>
        <w:rPr>
          <w:rFonts w:eastAsia="Calibri"/>
          <w:color w:val="000000"/>
        </w:rPr>
      </w:pPr>
      <w:r w:rsidRPr="005A60F3">
        <w:rPr>
          <w:rFonts w:eastAsia="Calibri"/>
          <w:color w:val="000000"/>
        </w:rPr>
        <w:t>- CBVC trong Khoa đoàn kết, quán triệt tốt nhiệm vụ được giao, hăng hái hoàn thành vượt mức kế hoạch.</w:t>
      </w:r>
    </w:p>
    <w:p w14:paraId="6D45EBBE" w14:textId="77777777" w:rsidR="00761BF0" w:rsidRPr="005A60F3" w:rsidRDefault="00800062">
      <w:pPr>
        <w:widowControl w:val="0"/>
        <w:pBdr>
          <w:top w:val="nil"/>
          <w:left w:val="nil"/>
          <w:bottom w:val="nil"/>
          <w:right w:val="nil"/>
          <w:between w:val="nil"/>
        </w:pBdr>
        <w:spacing w:line="360" w:lineRule="auto"/>
        <w:ind w:firstLine="720"/>
        <w:rPr>
          <w:rFonts w:eastAsia="Calibri"/>
          <w:color w:val="000000"/>
        </w:rPr>
      </w:pPr>
      <w:r w:rsidRPr="005A60F3">
        <w:rPr>
          <w:rFonts w:eastAsia="Calibri"/>
          <w:color w:val="000000"/>
        </w:rPr>
        <w:t xml:space="preserve">- Nhờ sự giúp đỡ về tinh thần và sự tài trợ về vật chất của nhiều cán bộ và </w:t>
      </w:r>
      <w:r w:rsidRPr="005A60F3">
        <w:rPr>
          <w:rFonts w:eastAsia="Calibri"/>
          <w:color w:val="000000"/>
        </w:rPr>
        <w:lastRenderedPageBreak/>
        <w:t>các đơn vị ngoài trường để có kinh phí hoạt động trong năm qua.</w:t>
      </w:r>
    </w:p>
    <w:p w14:paraId="2E71CA37"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b/>
          <w:color w:val="000000"/>
        </w:rPr>
        <w:t>Những tồn tại do yếu kém:</w:t>
      </w:r>
    </w:p>
    <w:p w14:paraId="5E6772ED"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Việc tìm kiếm các dự án tăng cường trang thiết bị cho các phòng thí nghiệm của các Bộ môn còn khó khăn.</w:t>
      </w:r>
    </w:p>
    <w:p w14:paraId="41B0CADC"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Số lượng sách giáo trình, bài giảng xuất bản trong năm vừa qua của các CBVC trong khoa còn khiếm tốn.</w:t>
      </w:r>
    </w:p>
    <w:p w14:paraId="36632ED1"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b/>
          <w:color w:val="000000"/>
        </w:rPr>
        <w:t>Kính thưa Quý vị Đại biểu!</w:t>
      </w:r>
    </w:p>
    <w:p w14:paraId="1607DA0D" w14:textId="77777777" w:rsidR="00761BF0" w:rsidRPr="005A60F3" w:rsidRDefault="00800062">
      <w:pPr>
        <w:widowControl w:val="0"/>
        <w:pBdr>
          <w:top w:val="nil"/>
          <w:left w:val="nil"/>
          <w:bottom w:val="nil"/>
          <w:right w:val="nil"/>
          <w:between w:val="nil"/>
        </w:pBdr>
        <w:spacing w:line="360" w:lineRule="auto"/>
        <w:ind w:hanging="3"/>
        <w:rPr>
          <w:rFonts w:eastAsia="Calibri"/>
          <w:color w:val="000000"/>
        </w:rPr>
      </w:pPr>
      <w:r w:rsidRPr="005A60F3">
        <w:rPr>
          <w:rFonts w:eastAsia="Calibri"/>
          <w:b/>
          <w:color w:val="000000"/>
        </w:rPr>
        <w:t>Kính thưa toàn thể Hội nghị!</w:t>
      </w:r>
    </w:p>
    <w:p w14:paraId="4644DB3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Tại Hội nghị này, tôi xin thay mặt cho Đảng uỷ và BCN Khoa nhiệt liệt chúc mừng thành tích của CBVC Khoa Mỏ đã đạt được trong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Thành tích trên cần phải được phát huy, tuy nhiên, những yếu kém cần phải được khắc phục trong năm học tới.</w:t>
      </w:r>
    </w:p>
    <w:p w14:paraId="5A99E906"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Thay mặt BCN Khoa Mỏ chúng tôi xin cảm ơn sự quan tâm của Đảng uỷ, Ban Giám hiệu Nhà trường; Đảng ủy bộ phận khoa Mỏ; các phòng ban chức năng đã quan tâm và giúp đỡ Khoa Mỏ trong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Chúng tôi cũng xin cám ơn các thầy cô giáo, các tổ chức, cá nhân đã ủng hộ và tài trợ cho các phong trào và hoạt động của Khoa Mỏ trong năm học vừa qua. Mong rằng toàn thể CBVC Khoa sẽ tiếp tục phấn đấu, đạt được nhiều thành tích hơn nữa trong năm học 202</w:t>
      </w:r>
      <w:r w:rsidRPr="005A60F3">
        <w:rPr>
          <w:rFonts w:eastAsia="Calibri"/>
        </w:rPr>
        <w:t>5</w:t>
      </w:r>
      <w:r w:rsidRPr="005A60F3">
        <w:rPr>
          <w:rFonts w:eastAsia="Calibri"/>
          <w:color w:val="000000"/>
        </w:rPr>
        <w:t xml:space="preserve"> - 202</w:t>
      </w:r>
      <w:r w:rsidRPr="005A60F3">
        <w:rPr>
          <w:rFonts w:eastAsia="Calibri"/>
        </w:rPr>
        <w:t>6</w:t>
      </w:r>
      <w:r w:rsidRPr="005A60F3">
        <w:rPr>
          <w:rFonts w:eastAsia="Calibri"/>
          <w:color w:val="000000"/>
        </w:rPr>
        <w:t>.</w:t>
      </w:r>
    </w:p>
    <w:p w14:paraId="5D8D7F8B" w14:textId="77777777" w:rsidR="00761BF0" w:rsidRPr="005A60F3" w:rsidRDefault="00761BF0">
      <w:pPr>
        <w:widowControl w:val="0"/>
        <w:pBdr>
          <w:top w:val="nil"/>
          <w:left w:val="nil"/>
          <w:bottom w:val="nil"/>
          <w:right w:val="nil"/>
          <w:between w:val="nil"/>
        </w:pBdr>
        <w:spacing w:line="360" w:lineRule="auto"/>
        <w:ind w:hanging="3"/>
        <w:jc w:val="center"/>
        <w:rPr>
          <w:rFonts w:eastAsia="Calibri"/>
          <w:color w:val="000000"/>
          <w:highlight w:val="yellow"/>
        </w:rPr>
      </w:pPr>
    </w:p>
    <w:p w14:paraId="1862D4B6" w14:textId="77777777" w:rsidR="00761BF0" w:rsidRPr="005A60F3" w:rsidRDefault="00800062">
      <w:pPr>
        <w:widowControl w:val="0"/>
        <w:pBdr>
          <w:top w:val="nil"/>
          <w:left w:val="nil"/>
          <w:bottom w:val="nil"/>
          <w:right w:val="nil"/>
          <w:between w:val="nil"/>
        </w:pBdr>
        <w:spacing w:line="360" w:lineRule="auto"/>
        <w:ind w:hanging="3"/>
        <w:jc w:val="center"/>
        <w:rPr>
          <w:rFonts w:eastAsia="Calibri"/>
          <w:color w:val="000000"/>
        </w:rPr>
      </w:pPr>
      <w:r w:rsidRPr="005A60F3">
        <w:br w:type="page"/>
      </w:r>
      <w:r w:rsidRPr="005A60F3">
        <w:rPr>
          <w:rFonts w:eastAsia="Calibri"/>
          <w:b/>
          <w:color w:val="000000"/>
        </w:rPr>
        <w:lastRenderedPageBreak/>
        <w:t>Phần thứ hai</w:t>
      </w:r>
    </w:p>
    <w:p w14:paraId="2286FC19" w14:textId="77777777" w:rsidR="00761BF0" w:rsidRPr="005A60F3" w:rsidRDefault="00800062">
      <w:pPr>
        <w:widowControl w:val="0"/>
        <w:spacing w:line="360" w:lineRule="auto"/>
        <w:ind w:hanging="3"/>
        <w:jc w:val="center"/>
        <w:rPr>
          <w:rFonts w:eastAsia="Calibri"/>
          <w:color w:val="000000"/>
        </w:rPr>
      </w:pPr>
      <w:r w:rsidRPr="005A60F3">
        <w:rPr>
          <w:rFonts w:eastAsia="Calibri"/>
          <w:b/>
          <w:color w:val="000000"/>
        </w:rPr>
        <w:t>PHƯƠNG HƯỚNG, NHIỆM VỤ CỦA KHOA MỎ NĂM HỌC 202</w:t>
      </w:r>
      <w:r w:rsidRPr="005A60F3">
        <w:rPr>
          <w:rFonts w:eastAsia="Calibri"/>
          <w:b/>
        </w:rPr>
        <w:t>5</w:t>
      </w:r>
      <w:r w:rsidRPr="005A60F3">
        <w:rPr>
          <w:rFonts w:eastAsia="Calibri"/>
          <w:b/>
          <w:color w:val="000000"/>
        </w:rPr>
        <w:t xml:space="preserve"> - 202</w:t>
      </w:r>
      <w:r w:rsidRPr="005A60F3">
        <w:rPr>
          <w:rFonts w:eastAsia="Calibri"/>
          <w:b/>
        </w:rPr>
        <w:t>6</w:t>
      </w:r>
    </w:p>
    <w:p w14:paraId="2F82047A" w14:textId="77777777" w:rsidR="00761BF0" w:rsidRPr="005A60F3" w:rsidRDefault="00761BF0">
      <w:pPr>
        <w:widowControl w:val="0"/>
        <w:spacing w:line="360" w:lineRule="auto"/>
        <w:ind w:hanging="3"/>
        <w:jc w:val="both"/>
        <w:rPr>
          <w:rFonts w:eastAsia="Calibri"/>
          <w:color w:val="000000"/>
        </w:rPr>
      </w:pPr>
    </w:p>
    <w:p w14:paraId="29F29B68"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ab/>
        <w:t>Kính thưa các vị khách quý!</w:t>
      </w:r>
    </w:p>
    <w:p w14:paraId="5B40AB83" w14:textId="77777777" w:rsidR="00761BF0" w:rsidRPr="005A60F3" w:rsidRDefault="00800062">
      <w:pPr>
        <w:widowControl w:val="0"/>
        <w:spacing w:line="360" w:lineRule="auto"/>
        <w:ind w:hanging="3"/>
        <w:jc w:val="both"/>
        <w:rPr>
          <w:rFonts w:eastAsia="Calibri"/>
          <w:color w:val="000000"/>
        </w:rPr>
      </w:pPr>
      <w:r w:rsidRPr="005A60F3">
        <w:rPr>
          <w:rFonts w:eastAsia="Calibri"/>
          <w:b/>
          <w:i/>
          <w:color w:val="000000"/>
        </w:rPr>
        <w:tab/>
        <w:t>Kính thưa các quý vị đại biểu!</w:t>
      </w:r>
    </w:p>
    <w:p w14:paraId="5B00AC69"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1. Phương hướng và nhiệm vụ</w:t>
      </w:r>
    </w:p>
    <w:p w14:paraId="43E32098"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1.1. Công tác đào tạo</w:t>
      </w:r>
    </w:p>
    <w:p w14:paraId="7B6648FF"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Tiếp tục đề ra các biện pháp thiết thực nhằm đảm bảo chất lượng đào tạo, trong đó chú trọng tới công tác đổi mới phương pháp giảng dạy, tổ chức quản lý giảng dạy, quản lý sinh viên.</w:t>
      </w:r>
    </w:p>
    <w:p w14:paraId="1E0B606A"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Đặc biệt cần quan tâm quảng bá ngành nghề, tăng cường quảng bá nghề nghiệp và tuyên truyền trên mạng xã hội, các nguồn thông tin online; các SV đang theo học tại trường; các cựu SV, người thân; các cơ quan doanh nghiệp và các nhà tuyển dụng ... để tăng số lượng sinh viên vào Khoa trong kỳ tuyển sinh năm 202</w:t>
      </w:r>
      <w:r w:rsidRPr="005A60F3">
        <w:rPr>
          <w:rFonts w:eastAsia="Calibri"/>
        </w:rPr>
        <w:t>6</w:t>
      </w:r>
      <w:r w:rsidRPr="005A60F3">
        <w:rPr>
          <w:rFonts w:eastAsia="Calibri"/>
          <w:color w:val="000000"/>
        </w:rPr>
        <w:t xml:space="preserve"> cho các ngành nghề truyền thống và các ngành mở mới của khoa. </w:t>
      </w:r>
    </w:p>
    <w:p w14:paraId="357E8D10"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Mở rộng địa bàn đào tạo hệ vừa làm vừa học bằng 2; nâng cao số lượng và chất lượng đào tạo SĐH;</w:t>
      </w:r>
    </w:p>
    <w:p w14:paraId="52F66E63"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Triển khai các lớp đào tạo chứng chỉ theo yêu cầu của Nhà trường; </w:t>
      </w:r>
    </w:p>
    <w:p w14:paraId="52F5A20E"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Lập các dự án, tiểu dự án để đề nghị Nhà trường khẩn trương đầu tư trang thiết bị cho một số phòng thí nghiệm của các bộ môn. </w:t>
      </w:r>
    </w:p>
    <w:p w14:paraId="3456E7FA"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rPr>
        <w:t>Căn cứ vào kết quả của năm học 202</w:t>
      </w:r>
      <w:r w:rsidRPr="005A60F3">
        <w:rPr>
          <w:rFonts w:eastAsia="Calibri"/>
        </w:rPr>
        <w:t>4</w:t>
      </w:r>
      <w:r w:rsidRPr="005A60F3">
        <w:rPr>
          <w:rFonts w:eastAsia="Calibri"/>
          <w:color w:val="000000"/>
        </w:rPr>
        <w:t>-202</w:t>
      </w:r>
      <w:r w:rsidRPr="005A60F3">
        <w:rPr>
          <w:rFonts w:eastAsia="Calibri"/>
        </w:rPr>
        <w:t>5</w:t>
      </w:r>
      <w:r w:rsidRPr="005A60F3">
        <w:rPr>
          <w:rFonts w:eastAsia="Calibri"/>
          <w:color w:val="000000"/>
        </w:rPr>
        <w:t>, năm học 202</w:t>
      </w:r>
      <w:r w:rsidRPr="005A60F3">
        <w:rPr>
          <w:rFonts w:eastAsia="Calibri"/>
        </w:rPr>
        <w:t>5</w:t>
      </w:r>
      <w:r w:rsidRPr="005A60F3">
        <w:rPr>
          <w:rFonts w:eastAsia="Calibri"/>
          <w:color w:val="000000"/>
        </w:rPr>
        <w:t>-202</w:t>
      </w:r>
      <w:r w:rsidRPr="005A60F3">
        <w:rPr>
          <w:rFonts w:eastAsia="Calibri"/>
        </w:rPr>
        <w:t>6</w:t>
      </w:r>
      <w:r w:rsidRPr="005A60F3">
        <w:rPr>
          <w:rFonts w:eastAsia="Calibri"/>
          <w:color w:val="000000"/>
        </w:rPr>
        <w:t xml:space="preserve"> đặt chỉ tiêu kế hoạch tỷ lệ SV đạt loại xuất </w:t>
      </w:r>
      <w:r w:rsidRPr="005A60F3">
        <w:rPr>
          <w:rFonts w:eastAsia="Calibri"/>
          <w:color w:val="000000"/>
          <w:highlight w:val="white"/>
        </w:rPr>
        <w:t>sắc, giỏi và khá của các khoá như sau: K6</w:t>
      </w:r>
      <w:r w:rsidRPr="005A60F3">
        <w:rPr>
          <w:rFonts w:eastAsia="Calibri"/>
          <w:highlight w:val="white"/>
        </w:rPr>
        <w:t>7</w:t>
      </w:r>
      <w:r w:rsidRPr="005A60F3">
        <w:rPr>
          <w:rFonts w:eastAsia="Calibri"/>
          <w:color w:val="000000"/>
          <w:highlight w:val="white"/>
        </w:rPr>
        <w:t xml:space="preserve"> -  90%, K6</w:t>
      </w:r>
      <w:r w:rsidRPr="005A60F3">
        <w:rPr>
          <w:rFonts w:eastAsia="Calibri"/>
          <w:highlight w:val="white"/>
        </w:rPr>
        <w:t>8</w:t>
      </w:r>
      <w:r w:rsidRPr="005A60F3">
        <w:rPr>
          <w:rFonts w:eastAsia="Calibri"/>
          <w:color w:val="000000"/>
          <w:highlight w:val="white"/>
        </w:rPr>
        <w:t>-  30%, K6</w:t>
      </w:r>
      <w:r w:rsidRPr="005A60F3">
        <w:rPr>
          <w:rFonts w:eastAsia="Calibri"/>
          <w:highlight w:val="white"/>
        </w:rPr>
        <w:t>9</w:t>
      </w:r>
      <w:r w:rsidRPr="005A60F3">
        <w:rPr>
          <w:rFonts w:eastAsia="Calibri"/>
          <w:color w:val="000000"/>
          <w:highlight w:val="white"/>
        </w:rPr>
        <w:t xml:space="preserve"> - 10%, K</w:t>
      </w:r>
      <w:r w:rsidRPr="005A60F3">
        <w:rPr>
          <w:rFonts w:eastAsia="Calibri"/>
          <w:highlight w:val="white"/>
        </w:rPr>
        <w:t>70</w:t>
      </w:r>
      <w:r w:rsidRPr="005A60F3">
        <w:rPr>
          <w:rFonts w:eastAsia="Calibri"/>
          <w:color w:val="000000"/>
          <w:highlight w:val="white"/>
        </w:rPr>
        <w:t xml:space="preserve"> – 5%.</w:t>
      </w:r>
    </w:p>
    <w:p w14:paraId="050E2316"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 xml:space="preserve">- Sinh viên khoa Mỏ phấn đấu hoàn thành </w:t>
      </w:r>
      <w:r w:rsidRPr="005A60F3">
        <w:rPr>
          <w:rFonts w:eastAsia="Calibri"/>
          <w:highlight w:val="white"/>
        </w:rPr>
        <w:t>20</w:t>
      </w:r>
      <w:r w:rsidRPr="005A60F3">
        <w:rPr>
          <w:rFonts w:eastAsia="Calibri"/>
          <w:color w:val="000000"/>
          <w:highlight w:val="white"/>
        </w:rPr>
        <w:t xml:space="preserve"> đề tài NCKH sinh viên đã được Nhà trường </w:t>
      </w:r>
      <w:r w:rsidRPr="005A60F3">
        <w:rPr>
          <w:rFonts w:eastAsia="Calibri"/>
          <w:highlight w:val="white"/>
        </w:rPr>
        <w:t>phân bổ (công văn 557/TB-MĐC, ngày 19/9/2025)</w:t>
      </w:r>
      <w:r w:rsidRPr="005A60F3">
        <w:rPr>
          <w:rFonts w:eastAsia="Calibri"/>
          <w:color w:val="000000"/>
          <w:highlight w:val="white"/>
        </w:rPr>
        <w:t>;</w:t>
      </w:r>
    </w:p>
    <w:p w14:paraId="0A64BE7D" w14:textId="77777777" w:rsidR="00761BF0" w:rsidRPr="005A60F3" w:rsidRDefault="00800062">
      <w:pPr>
        <w:widowControl w:val="0"/>
        <w:pBdr>
          <w:top w:val="nil"/>
          <w:left w:val="nil"/>
          <w:bottom w:val="nil"/>
          <w:right w:val="nil"/>
          <w:between w:val="nil"/>
        </w:pBdr>
        <w:spacing w:line="360" w:lineRule="auto"/>
        <w:ind w:left="720" w:firstLine="0"/>
        <w:jc w:val="both"/>
        <w:rPr>
          <w:rFonts w:eastAsia="Calibri"/>
          <w:color w:val="000000"/>
          <w:highlight w:val="white"/>
        </w:rPr>
      </w:pPr>
      <w:r w:rsidRPr="005A60F3">
        <w:rPr>
          <w:rFonts w:eastAsia="Calibri"/>
          <w:color w:val="000000"/>
          <w:highlight w:val="white"/>
        </w:rPr>
        <w:t>- Tham dự đầy đủ các môn học có tổ chức Olympic cấp Trường và cấp Quốc gia thuộc phạm vi giảng dạy của khoa Mỏ.</w:t>
      </w:r>
    </w:p>
    <w:p w14:paraId="55EC7D6D" w14:textId="77777777" w:rsidR="00761BF0" w:rsidRPr="005A60F3" w:rsidRDefault="00800062">
      <w:pPr>
        <w:widowControl w:val="0"/>
        <w:pBdr>
          <w:top w:val="nil"/>
          <w:left w:val="nil"/>
          <w:bottom w:val="nil"/>
          <w:right w:val="nil"/>
          <w:between w:val="nil"/>
        </w:pBdr>
        <w:spacing w:line="360" w:lineRule="auto"/>
        <w:ind w:left="-3" w:firstLine="723"/>
        <w:jc w:val="both"/>
        <w:rPr>
          <w:rFonts w:eastAsia="Calibri"/>
          <w:color w:val="000000"/>
          <w:highlight w:val="white"/>
        </w:rPr>
      </w:pPr>
      <w:r w:rsidRPr="005A60F3">
        <w:rPr>
          <w:rFonts w:eastAsia="Calibri"/>
          <w:color w:val="000000"/>
          <w:highlight w:val="white"/>
        </w:rPr>
        <w:t>- Khoá 6</w:t>
      </w:r>
      <w:r w:rsidRPr="005A60F3">
        <w:rPr>
          <w:rFonts w:eastAsia="Calibri"/>
          <w:highlight w:val="white"/>
        </w:rPr>
        <w:t>7</w:t>
      </w:r>
      <w:r w:rsidRPr="005A60F3">
        <w:rPr>
          <w:rFonts w:eastAsia="Calibri"/>
          <w:color w:val="000000"/>
          <w:highlight w:val="white"/>
        </w:rPr>
        <w:t xml:space="preserve"> </w:t>
      </w:r>
      <w:proofErr w:type="gramStart"/>
      <w:r w:rsidRPr="005A60F3">
        <w:rPr>
          <w:rFonts w:eastAsia="Calibri"/>
          <w:color w:val="000000"/>
          <w:highlight w:val="white"/>
        </w:rPr>
        <w:t>đạt  98</w:t>
      </w:r>
      <w:proofErr w:type="gramEnd"/>
      <w:r w:rsidRPr="005A60F3">
        <w:rPr>
          <w:rFonts w:eastAsia="Calibri"/>
          <w:color w:val="000000"/>
          <w:highlight w:val="white"/>
        </w:rPr>
        <w:t>%  đủ điều kiện bảo vệ tốt nghiệp cuối khoá. Tỷ lệ SV tốt nghiệp đúng hạn 96%.</w:t>
      </w:r>
    </w:p>
    <w:p w14:paraId="6C94AB64"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 xml:space="preserve">- Nâng cao chất lượng công tác thực tập tốt nghiệp tại các doanh nghiệp thông qua các thỏa thuận hợp tác hướng dẫn thực tập cụ thể giữa Khoa, nhà trường </w:t>
      </w:r>
      <w:r w:rsidRPr="005A60F3">
        <w:rPr>
          <w:rFonts w:eastAsia="Calibri"/>
          <w:color w:val="000000"/>
          <w:highlight w:val="white"/>
        </w:rPr>
        <w:lastRenderedPageBreak/>
        <w:t>và doanh nghiệp.</w:t>
      </w:r>
    </w:p>
    <w:p w14:paraId="1E8011A4" w14:textId="77777777" w:rsidR="00761BF0" w:rsidRPr="005A60F3" w:rsidRDefault="00800062">
      <w:pPr>
        <w:spacing w:line="360" w:lineRule="auto"/>
        <w:ind w:left="-3" w:firstLine="0"/>
        <w:jc w:val="both"/>
        <w:rPr>
          <w:rFonts w:eastAsia="Calibri"/>
          <w:color w:val="000000"/>
          <w:highlight w:val="white"/>
        </w:rPr>
      </w:pPr>
      <w:r w:rsidRPr="005A60F3">
        <w:rPr>
          <w:rFonts w:eastAsia="Calibri"/>
          <w:color w:val="000000"/>
          <w:highlight w:val="white"/>
        </w:rPr>
        <w:t xml:space="preserve"> </w:t>
      </w:r>
      <w:r w:rsidRPr="005A60F3">
        <w:rPr>
          <w:rFonts w:eastAsia="Calibri"/>
          <w:color w:val="000000"/>
          <w:highlight w:val="white"/>
        </w:rPr>
        <w:tab/>
        <w:t>- Nghiên cứu mở các ngành mới đáp ứng nhu cầu xã hội.</w:t>
      </w:r>
    </w:p>
    <w:p w14:paraId="3231933A" w14:textId="77777777" w:rsidR="00761BF0" w:rsidRPr="005A60F3" w:rsidRDefault="00800062">
      <w:pPr>
        <w:spacing w:line="360" w:lineRule="auto"/>
        <w:ind w:firstLine="720"/>
        <w:jc w:val="both"/>
        <w:rPr>
          <w:rFonts w:eastAsia="Calibri"/>
          <w:color w:val="000000"/>
          <w:highlight w:val="white"/>
        </w:rPr>
      </w:pPr>
      <w:r w:rsidRPr="005A60F3">
        <w:rPr>
          <w:rFonts w:eastAsia="Calibri"/>
          <w:color w:val="000000"/>
          <w:highlight w:val="white"/>
        </w:rPr>
        <w:t>- Hoàn thành các giáo trình đã đăng ký với Phòng xuất bản của Nhà trường, rà soát và đăng ký xuất bản thêm, tái bản các giáo trình và sách tham khảo chuyên ngành cho các ngành đào tạo và chuyên ngành đào tạo của khoa.</w:t>
      </w:r>
    </w:p>
    <w:p w14:paraId="32E9D8F6" w14:textId="77777777" w:rsidR="00761BF0" w:rsidRPr="005A60F3" w:rsidRDefault="00800062">
      <w:pPr>
        <w:widowControl w:val="0"/>
        <w:pBdr>
          <w:top w:val="nil"/>
          <w:left w:val="nil"/>
          <w:bottom w:val="nil"/>
          <w:right w:val="nil"/>
          <w:between w:val="nil"/>
        </w:pBdr>
        <w:spacing w:line="360" w:lineRule="auto"/>
        <w:ind w:hanging="3"/>
        <w:jc w:val="both"/>
        <w:rPr>
          <w:rFonts w:eastAsia="Calibri"/>
          <w:color w:val="000000"/>
          <w:highlight w:val="white"/>
        </w:rPr>
      </w:pPr>
      <w:r w:rsidRPr="005A60F3">
        <w:rPr>
          <w:rFonts w:eastAsia="Calibri"/>
          <w:highlight w:val="white"/>
        </w:rPr>
        <w:t xml:space="preserve">         </w:t>
      </w:r>
      <w:r w:rsidRPr="005A60F3">
        <w:rPr>
          <w:rFonts w:eastAsia="Calibri"/>
          <w:color w:val="000000"/>
          <w:highlight w:val="white"/>
        </w:rPr>
        <w:t xml:space="preserve">- Hoàn thành công tác tự đánh giá Chương trình đào tạo Trình độ </w:t>
      </w:r>
      <w:r w:rsidRPr="005A60F3">
        <w:rPr>
          <w:rFonts w:eastAsia="Calibri"/>
          <w:highlight w:val="white"/>
        </w:rPr>
        <w:t>ĐH</w:t>
      </w:r>
      <w:r w:rsidRPr="005A60F3">
        <w:rPr>
          <w:rFonts w:eastAsia="Calibri"/>
          <w:color w:val="000000"/>
          <w:highlight w:val="white"/>
        </w:rPr>
        <w:t xml:space="preserve"> Ngành </w:t>
      </w:r>
      <w:r w:rsidRPr="005A60F3">
        <w:rPr>
          <w:rFonts w:eastAsia="Calibri"/>
          <w:highlight w:val="white"/>
        </w:rPr>
        <w:t>Kỹ thuật</w:t>
      </w:r>
      <w:r w:rsidRPr="005A60F3">
        <w:rPr>
          <w:rFonts w:eastAsia="Calibri"/>
          <w:color w:val="000000"/>
          <w:highlight w:val="white"/>
        </w:rPr>
        <w:t xml:space="preserve"> mỏ v</w:t>
      </w:r>
      <w:r w:rsidRPr="005A60F3">
        <w:rPr>
          <w:rFonts w:eastAsia="Calibri"/>
          <w:highlight w:val="white"/>
        </w:rPr>
        <w:t>à Kỹ thuật Tuyển khoáng</w:t>
      </w:r>
      <w:r w:rsidRPr="005A60F3">
        <w:rPr>
          <w:rFonts w:eastAsia="Calibri"/>
          <w:color w:val="000000"/>
          <w:highlight w:val="white"/>
        </w:rPr>
        <w:t xml:space="preserve"> theo kế hoạch của Nhà trường. </w:t>
      </w:r>
    </w:p>
    <w:p w14:paraId="50351462" w14:textId="77777777" w:rsidR="00761BF0" w:rsidRPr="005A60F3" w:rsidRDefault="00800062">
      <w:pPr>
        <w:widowControl w:val="0"/>
        <w:spacing w:line="360" w:lineRule="auto"/>
        <w:ind w:firstLine="720"/>
        <w:jc w:val="both"/>
        <w:rPr>
          <w:rFonts w:eastAsia="Calibri"/>
          <w:color w:val="000000"/>
          <w:highlight w:val="white"/>
        </w:rPr>
      </w:pPr>
      <w:r w:rsidRPr="005A60F3">
        <w:rPr>
          <w:rFonts w:eastAsia="Calibri"/>
          <w:color w:val="000000"/>
          <w:highlight w:val="white"/>
        </w:rPr>
        <w:t>- Hoàn thiện Báo cáo giữa chu kỳ kiểm định (2020-2025) đối với 02 chương trình đào tạo: Kỹ thuật mỏ và Kỹ thuật tuyển khoáng.</w:t>
      </w:r>
    </w:p>
    <w:p w14:paraId="1F5BC43A" w14:textId="77777777" w:rsidR="00761BF0" w:rsidRPr="005A60F3" w:rsidRDefault="00800062">
      <w:pPr>
        <w:widowControl w:val="0"/>
        <w:spacing w:line="360" w:lineRule="auto"/>
        <w:ind w:firstLine="720"/>
        <w:jc w:val="both"/>
        <w:rPr>
          <w:highlight w:val="white"/>
        </w:rPr>
      </w:pPr>
      <w:r w:rsidRPr="005A60F3">
        <w:rPr>
          <w:highlight w:val="white"/>
        </w:rPr>
        <w:t>Triển khai thành lập Trung tâm nghiên cứu công nghệ chế biến khoáng sản, vật liệu và tái chế</w:t>
      </w:r>
    </w:p>
    <w:p w14:paraId="1E83A9A2" w14:textId="77777777" w:rsidR="00761BF0" w:rsidRPr="001334D7" w:rsidRDefault="00800062">
      <w:pPr>
        <w:widowControl w:val="0"/>
        <w:spacing w:line="360" w:lineRule="auto"/>
        <w:ind w:firstLine="720"/>
        <w:jc w:val="both"/>
      </w:pPr>
      <w:r w:rsidRPr="001334D7">
        <w:t>Triển khai viết đề án và xây dựng CTĐT ngành mới: Công nghệ vật liệu</w:t>
      </w:r>
    </w:p>
    <w:p w14:paraId="3C0F670C" w14:textId="77777777" w:rsidR="00761BF0" w:rsidRPr="005A60F3" w:rsidRDefault="00800062">
      <w:pPr>
        <w:widowControl w:val="0"/>
        <w:spacing w:line="360" w:lineRule="auto"/>
        <w:ind w:firstLine="720"/>
        <w:jc w:val="both"/>
        <w:rPr>
          <w:highlight w:val="white"/>
        </w:rPr>
      </w:pPr>
      <w:r w:rsidRPr="005A60F3">
        <w:rPr>
          <w:highlight w:val="white"/>
        </w:rPr>
        <w:t>Tiếp tục triển khai công tác tự đánh giá CTĐT trình độ đại học ngành Kỹ thuật mỏ và ngành Kỹ thuật Tuyển khoáng</w:t>
      </w:r>
    </w:p>
    <w:p w14:paraId="35F0FDDE" w14:textId="77777777" w:rsidR="00761BF0" w:rsidRPr="005A60F3" w:rsidRDefault="00800062">
      <w:pPr>
        <w:widowControl w:val="0"/>
        <w:spacing w:line="360" w:lineRule="auto"/>
        <w:ind w:hanging="3"/>
        <w:jc w:val="both"/>
        <w:rPr>
          <w:rFonts w:eastAsia="Calibri"/>
          <w:color w:val="000000"/>
          <w:highlight w:val="white"/>
        </w:rPr>
      </w:pPr>
      <w:r w:rsidRPr="005A60F3">
        <w:rPr>
          <w:rFonts w:eastAsia="Calibri"/>
          <w:b/>
          <w:color w:val="000000"/>
          <w:highlight w:val="white"/>
        </w:rPr>
        <w:t xml:space="preserve"> 1.2. Công tác NCKH và phục vụ sản xuất</w:t>
      </w:r>
    </w:p>
    <w:p w14:paraId="79480490"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Đẩy mạnh hơn việc đăng ký các đề tài NCKH cấp Cơ sở, cấp Bộ, các đề tài NCKH cơ bản và cấp Nhà nước. Tăng cường tìm kiếm các đề tài phục vụ sản xuất từ các doanh nghiệp ngành mỏ và liên quan, cụ thể: Phấn đấu thực hiện 0</w:t>
      </w:r>
      <w:r w:rsidRPr="005A60F3">
        <w:rPr>
          <w:rFonts w:eastAsia="Calibri"/>
        </w:rPr>
        <w:t>2</w:t>
      </w:r>
      <w:r w:rsidRPr="005A60F3">
        <w:rPr>
          <w:rFonts w:eastAsia="Calibri"/>
          <w:color w:val="000000"/>
        </w:rPr>
        <w:t xml:space="preserve"> đề tài cấp nhà nước, 0</w:t>
      </w:r>
      <w:r w:rsidRPr="005A60F3">
        <w:rPr>
          <w:rFonts w:eastAsia="Calibri"/>
        </w:rPr>
        <w:t>3</w:t>
      </w:r>
      <w:r w:rsidRPr="005A60F3">
        <w:rPr>
          <w:rFonts w:eastAsia="Calibri"/>
          <w:color w:val="000000"/>
        </w:rPr>
        <w:t xml:space="preserve"> đề tài cấp bộ và 0</w:t>
      </w:r>
      <w:r w:rsidRPr="005A60F3">
        <w:rPr>
          <w:rFonts w:eastAsia="Calibri"/>
        </w:rPr>
        <w:t>6</w:t>
      </w:r>
      <w:r w:rsidRPr="005A60F3">
        <w:rPr>
          <w:rFonts w:eastAsia="Calibri"/>
          <w:color w:val="000000"/>
        </w:rPr>
        <w:t xml:space="preserve"> đề tài cấp cơ sở.</w:t>
      </w:r>
    </w:p>
    <w:p w14:paraId="5AE3FD20"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Tích cực tham gia viết bài cho các tạp chí và các HNKH chuyên ngành trong và ngoài nước.</w:t>
      </w:r>
    </w:p>
    <w:p w14:paraId="7772955B"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Đẩy mạnh hoạt động của các nhóm nghiên cứu, nghiên cứu mạnh</w:t>
      </w:r>
    </w:p>
    <w:p w14:paraId="01D8B102"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 xml:space="preserve">1.3. Công tác đối ngoại </w:t>
      </w:r>
    </w:p>
    <w:p w14:paraId="710B5165"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Tích cực mở rộng hợp tác quốc tế trong nghiên cứu khoa học, chuyển giao công nghệ, liên kết đào tạo. Nâng cao trình độ trong nghiên cứu khoa học và giảng dạy của giảng viên và sinh viên. </w:t>
      </w:r>
    </w:p>
    <w:p w14:paraId="5A3E8E5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-Đẩy mạnh các mối quan hệ Quốc tế sẵn có và không ngừng tạo dựng các mối quan hệ mới với các Nhà khoa học và các trường ĐH nước ngoài để từng bước hội nhập và tạo điều kiện bồi dưỡng kiến thức cho cán bộ trẻ trong khoa ở nước ngoài.</w:t>
      </w:r>
    </w:p>
    <w:p w14:paraId="2CE6CFA9"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Phát huy hơn nữa, công tác hợp tác với các cơ sở sản xuất và các cơ quan </w:t>
      </w:r>
      <w:r w:rsidRPr="005A60F3">
        <w:rPr>
          <w:rFonts w:eastAsia="Calibri"/>
          <w:color w:val="000000"/>
        </w:rPr>
        <w:lastRenderedPageBreak/>
        <w:t>có quan hệ truyền thống với Khoa Mỏ để khai thác sự giúp đỡ của các đơn vị trong việc đào tạo cán bộ trẻ và thực tập của sinh viên.</w:t>
      </w:r>
    </w:p>
    <w:p w14:paraId="2DB94124"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Tổ chức các đợt tham quan kỹ thuật, du lịch sinh thái do các tổ chức đoàn thể trong Khoa phối hợp thực hiện để tăng cường mối quan hệ hợp tác giữa Khoa và các cơ sở sản xuất, đồng thời giải quyết nhu cầu của cán bộ viên chức trong công tác tham quan trong và ngoài nước theo phương thức Khoa - Trường -  cán bộ cùng góp kinh phí.</w:t>
      </w:r>
    </w:p>
    <w:p w14:paraId="3704C524"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1.4. Công tác tổ chức và bồi dưỡng cán bộ</w:t>
      </w:r>
    </w:p>
    <w:p w14:paraId="4D0BBF5C"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Xây dựng và phát triển đội ngũ giảng viên và CBVC theo chuẩn của Bộ Giáo dục và Đào tạo, nhằm nâng cao chất lượng đội ngũ giảng viên và cán bộ quản lý.</w:t>
      </w:r>
    </w:p>
    <w:p w14:paraId="56B8F89F"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Phấn đấu 0</w:t>
      </w:r>
      <w:r w:rsidRPr="005A60F3">
        <w:rPr>
          <w:rFonts w:eastAsia="Calibri"/>
        </w:rPr>
        <w:t>3</w:t>
      </w:r>
      <w:r w:rsidRPr="005A60F3">
        <w:rPr>
          <w:rFonts w:eastAsia="Calibri"/>
          <w:color w:val="000000"/>
        </w:rPr>
        <w:t xml:space="preserve"> cán bộ đạt chuẩn chức danh PGS; 03 cán bộ đạt học vị tiến sĩ.</w:t>
      </w:r>
    </w:p>
    <w:p w14:paraId="1126E18D" w14:textId="77777777" w:rsidR="00761BF0" w:rsidRPr="005A60F3" w:rsidRDefault="00800062">
      <w:pPr>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Trong bối cảnh hội nhập quốc tế và cuộc cách mạng công nghiệp 4.0 hiện nay, việc tiếp tục nâng cao kỹ năng ứng dụng công nghệ thông tin và ngoại ngữ cho giảng viên, CBVC và sinh viên cũng là nhiệm vụ trọng tâm trong năm học mới. </w:t>
      </w:r>
    </w:p>
    <w:p w14:paraId="1BA7A66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Chú trọng phát triển, nâng cao chất lượng đội ngũ cán bộ trong khoa cả về chuyên môn nghiệp vụ, trình độ ngoại ngữ, tin học hướng tới đào tạo đạt chuẩn chất lượng cao, đạt chuẩn Quốc tế.</w:t>
      </w:r>
    </w:p>
    <w:p w14:paraId="09A6AE0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highlight w:val="white"/>
        </w:rPr>
      </w:pPr>
      <w:r w:rsidRPr="005A60F3">
        <w:rPr>
          <w:rFonts w:eastAsia="Calibri"/>
          <w:color w:val="000000"/>
          <w:highlight w:val="white"/>
        </w:rPr>
        <w:t>- 100% cán bộ đạt mức xếp loại viên chức HTNV trở lên</w:t>
      </w:r>
    </w:p>
    <w:p w14:paraId="5A6E433D" w14:textId="77777777" w:rsidR="00761BF0" w:rsidRPr="005A60F3" w:rsidRDefault="00800062">
      <w:pPr>
        <w:widowControl w:val="0"/>
        <w:spacing w:line="360" w:lineRule="auto"/>
        <w:ind w:left="720" w:hanging="2"/>
        <w:rPr>
          <w:rFonts w:eastAsia="Calibri"/>
          <w:color w:val="000000"/>
        </w:rPr>
      </w:pPr>
      <w:r w:rsidRPr="005A60F3">
        <w:rPr>
          <w:rFonts w:eastAsia="Calibri"/>
          <w:b/>
          <w:color w:val="000000"/>
        </w:rPr>
        <w:t>1.5. Công tác đoàn thể</w:t>
      </w:r>
    </w:p>
    <w:p w14:paraId="5316640F"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Kiện toàn, chỉ đạo tốt các tổ chức đoàn thể để thực hiện tốt nhiệm vụ của Nhà trường và tham gia đầy đủ các hoạt động văn thể Nhà trường tổ chức.</w:t>
      </w:r>
    </w:p>
    <w:p w14:paraId="1D0978AE"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Thực hiện dân chủ tập trung, công khai, công bằng trong công tác thi đua, lương, khen thưởng.</w:t>
      </w:r>
    </w:p>
    <w:p w14:paraId="0F676DE7"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Duy trì công tác hiếu, hỉ theo đúng chế độ quy định của Khoa Mỏ</w:t>
      </w:r>
    </w:p>
    <w:p w14:paraId="0DEFDD5C"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Phấn đấu 100% cán bộ đạt danh hiệu công đoàn viên xuất sắc.</w:t>
      </w:r>
    </w:p>
    <w:p w14:paraId="460BCCDE"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1.6. Công tác văn thể</w:t>
      </w:r>
    </w:p>
    <w:p w14:paraId="4DBF2E33"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Duy trì phong trào văn nghệ, thể thao trong cán bộ và sinh viên, cố gắng đạt thành tích cao trong các hoạt động này. Tìm kiếm nguồn kinh phí bổ sung để </w:t>
      </w:r>
      <w:r w:rsidRPr="005A60F3">
        <w:rPr>
          <w:rFonts w:eastAsia="Calibri"/>
          <w:color w:val="000000"/>
        </w:rPr>
        <w:lastRenderedPageBreak/>
        <w:t>phát triển công tác văn thể.</w:t>
      </w:r>
    </w:p>
    <w:p w14:paraId="3A5C344B"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1.7. Công tác thi đua, khen thưởng, nâng lương</w:t>
      </w:r>
    </w:p>
    <w:p w14:paraId="7E4EEBF2" w14:textId="77777777" w:rsidR="00761BF0" w:rsidRPr="005A60F3" w:rsidRDefault="00800062">
      <w:pPr>
        <w:widowControl w:val="0"/>
        <w:pBdr>
          <w:top w:val="nil"/>
          <w:left w:val="nil"/>
          <w:bottom w:val="nil"/>
          <w:right w:val="nil"/>
          <w:between w:val="nil"/>
        </w:pBdr>
        <w:spacing w:line="360" w:lineRule="auto"/>
        <w:ind w:firstLine="720"/>
        <w:jc w:val="both"/>
        <w:rPr>
          <w:rFonts w:eastAsia="Calibri"/>
          <w:color w:val="000000"/>
        </w:rPr>
      </w:pPr>
      <w:r w:rsidRPr="005A60F3">
        <w:rPr>
          <w:rFonts w:eastAsia="Calibri"/>
          <w:color w:val="000000"/>
        </w:rPr>
        <w:t xml:space="preserve">- Tiếp tục phát huy dân chủ, thực hiện nghiêm túc và công minh theo đúng qui chế và hướng dẫn của Nhà trường, đảm bảo quyền lợi của viên chức trong khoa. </w:t>
      </w:r>
    </w:p>
    <w:p w14:paraId="34BEA6CA" w14:textId="77777777" w:rsidR="00761BF0" w:rsidRPr="005A60F3" w:rsidRDefault="00800062">
      <w:pPr>
        <w:spacing w:line="360" w:lineRule="auto"/>
        <w:ind w:firstLine="720"/>
        <w:jc w:val="both"/>
        <w:rPr>
          <w:rFonts w:eastAsia="Calibri"/>
          <w:highlight w:val="green"/>
        </w:rPr>
      </w:pPr>
      <w:r w:rsidRPr="005A60F3">
        <w:rPr>
          <w:rFonts w:eastAsia="Calibri"/>
          <w:color w:val="000000"/>
        </w:rPr>
        <w:t xml:space="preserve">- Chiến sĩ thi đua cấp cơ sở: </w:t>
      </w:r>
      <w:r w:rsidRPr="005A60F3">
        <w:rPr>
          <w:rFonts w:eastAsia="Calibri"/>
        </w:rPr>
        <w:t>30</w:t>
      </w:r>
      <w:r w:rsidRPr="005A60F3">
        <w:rPr>
          <w:rFonts w:eastAsia="Calibri"/>
          <w:color w:val="000000"/>
        </w:rPr>
        <w:t xml:space="preserve"> cá nhân </w:t>
      </w:r>
    </w:p>
    <w:p w14:paraId="1111613D" w14:textId="77777777" w:rsidR="00761BF0" w:rsidRPr="005A60F3" w:rsidRDefault="00800062">
      <w:pPr>
        <w:spacing w:line="360" w:lineRule="auto"/>
        <w:ind w:firstLine="720"/>
        <w:jc w:val="both"/>
        <w:rPr>
          <w:rFonts w:eastAsia="Calibri"/>
          <w:color w:val="000000"/>
        </w:rPr>
      </w:pPr>
      <w:r w:rsidRPr="005A60F3">
        <w:rPr>
          <w:rFonts w:eastAsia="Calibri"/>
          <w:color w:val="000000"/>
        </w:rPr>
        <w:t>- Khen thưởng cấp Bộ: 0</w:t>
      </w:r>
      <w:r w:rsidRPr="005A60F3">
        <w:rPr>
          <w:rFonts w:eastAsia="Calibri"/>
        </w:rPr>
        <w:t>5</w:t>
      </w:r>
      <w:r w:rsidRPr="005A60F3">
        <w:rPr>
          <w:rFonts w:eastAsia="Calibri"/>
          <w:color w:val="000000"/>
        </w:rPr>
        <w:t xml:space="preserve"> cá nhân</w:t>
      </w:r>
    </w:p>
    <w:p w14:paraId="62CC0A12" w14:textId="77777777" w:rsidR="00761BF0" w:rsidRPr="005A60F3" w:rsidRDefault="00800062">
      <w:pPr>
        <w:spacing w:line="360" w:lineRule="auto"/>
        <w:ind w:firstLine="720"/>
        <w:jc w:val="both"/>
        <w:rPr>
          <w:rFonts w:eastAsia="Calibri"/>
          <w:color w:val="000000"/>
        </w:rPr>
      </w:pPr>
      <w:r w:rsidRPr="005A60F3">
        <w:rPr>
          <w:rFonts w:eastAsia="Calibri"/>
          <w:color w:val="000000"/>
        </w:rPr>
        <w:t>- Khen thưởng bậc cao: 02 cá nhân</w:t>
      </w:r>
    </w:p>
    <w:p w14:paraId="48AB351F" w14:textId="77777777" w:rsidR="00761BF0" w:rsidRPr="005A60F3" w:rsidRDefault="00800062">
      <w:pPr>
        <w:spacing w:line="360" w:lineRule="auto"/>
        <w:ind w:firstLine="720"/>
        <w:jc w:val="both"/>
        <w:rPr>
          <w:rFonts w:eastAsia="Calibri"/>
          <w:color w:val="000000"/>
        </w:rPr>
      </w:pPr>
      <w:r w:rsidRPr="005A60F3">
        <w:rPr>
          <w:rFonts w:eastAsia="Calibri"/>
          <w:color w:val="000000"/>
        </w:rPr>
        <w:t>- Tập thể Lao động xuất sắc: 02 tập thể</w:t>
      </w:r>
    </w:p>
    <w:p w14:paraId="6B21C545" w14:textId="77777777" w:rsidR="00761BF0" w:rsidRPr="005A60F3" w:rsidRDefault="00800062">
      <w:pPr>
        <w:spacing w:line="360" w:lineRule="auto"/>
        <w:ind w:firstLine="720"/>
        <w:jc w:val="both"/>
        <w:rPr>
          <w:rFonts w:eastAsia="Calibri"/>
          <w:color w:val="000000"/>
        </w:rPr>
      </w:pPr>
      <w:r w:rsidRPr="005A60F3">
        <w:rPr>
          <w:rFonts w:eastAsia="Calibri"/>
          <w:color w:val="000000"/>
        </w:rPr>
        <w:t>- Tập thể Khen thưởng cấp Bộ: 02 tập thể</w:t>
      </w:r>
    </w:p>
    <w:p w14:paraId="0999CE33" w14:textId="77777777" w:rsidR="00761BF0" w:rsidRPr="005A60F3" w:rsidRDefault="00800062">
      <w:pPr>
        <w:spacing w:line="360" w:lineRule="auto"/>
        <w:ind w:firstLine="720"/>
        <w:jc w:val="both"/>
        <w:rPr>
          <w:rFonts w:eastAsia="Calibri"/>
          <w:color w:val="000000"/>
        </w:rPr>
      </w:pPr>
      <w:r w:rsidRPr="005A60F3">
        <w:rPr>
          <w:rFonts w:eastAsia="Calibri"/>
          <w:color w:val="000000"/>
        </w:rPr>
        <w:t>- Lên lương trước hạn: 04 cá nhân.</w:t>
      </w:r>
    </w:p>
    <w:p w14:paraId="6C881DD1" w14:textId="77777777" w:rsidR="00761BF0" w:rsidRPr="005A60F3" w:rsidRDefault="00800062">
      <w:pPr>
        <w:spacing w:line="360" w:lineRule="auto"/>
        <w:ind w:firstLine="720"/>
        <w:jc w:val="both"/>
        <w:rPr>
          <w:rFonts w:eastAsia="Calibri"/>
          <w:color w:val="000000"/>
        </w:rPr>
      </w:pPr>
      <w:r w:rsidRPr="005A60F3">
        <w:rPr>
          <w:rFonts w:eastAsia="Calibri"/>
          <w:color w:val="000000"/>
        </w:rPr>
        <w:t xml:space="preserve"> Trên đây là những nhiệm vụ trọng tâm trong năm học 202</w:t>
      </w:r>
      <w:r w:rsidRPr="005A60F3">
        <w:rPr>
          <w:rFonts w:eastAsia="Calibri"/>
        </w:rPr>
        <w:t>5</w:t>
      </w:r>
      <w:r w:rsidRPr="005A60F3">
        <w:rPr>
          <w:rFonts w:eastAsia="Calibri"/>
          <w:color w:val="000000"/>
        </w:rPr>
        <w:t xml:space="preserve"> - 202</w:t>
      </w:r>
      <w:r w:rsidRPr="005A60F3">
        <w:rPr>
          <w:rFonts w:eastAsia="Calibri"/>
        </w:rPr>
        <w:t>6</w:t>
      </w:r>
      <w:r w:rsidRPr="005A60F3">
        <w:rPr>
          <w:rFonts w:eastAsia="Calibri"/>
          <w:color w:val="000000"/>
        </w:rPr>
        <w:t xml:space="preserve"> của Khoa Mỏ. Thay mặt Đảng uỷ và BCN Khoa tôi xin kêu gọi sự nỗ lực quyết tâm của toàn thể CBVC trong Khoa để hoàn thành các nhiệm vụ nêu trên. </w:t>
      </w:r>
    </w:p>
    <w:p w14:paraId="3CECC9F8" w14:textId="77777777" w:rsidR="00761BF0" w:rsidRPr="005A60F3" w:rsidRDefault="00800062">
      <w:pPr>
        <w:widowControl w:val="0"/>
        <w:spacing w:line="360" w:lineRule="auto"/>
        <w:ind w:hanging="3"/>
        <w:rPr>
          <w:rFonts w:eastAsia="Calibri"/>
          <w:color w:val="000000"/>
        </w:rPr>
      </w:pPr>
      <w:r w:rsidRPr="005A60F3">
        <w:rPr>
          <w:rFonts w:eastAsia="Calibri"/>
          <w:b/>
          <w:color w:val="000000"/>
        </w:rPr>
        <w:t>2. Các giải pháp chủ yếu</w:t>
      </w:r>
    </w:p>
    <w:p w14:paraId="630D106C"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Giải pháp chủ yếu để thực hiện thắng lợi các nhiệm vụ của Khoa Mỏ trong năm học 202</w:t>
      </w:r>
      <w:r w:rsidRPr="005A60F3">
        <w:rPr>
          <w:rFonts w:eastAsia="Calibri"/>
        </w:rPr>
        <w:t>5</w:t>
      </w:r>
      <w:r w:rsidRPr="005A60F3">
        <w:rPr>
          <w:rFonts w:eastAsia="Calibri"/>
          <w:color w:val="000000"/>
        </w:rPr>
        <w:t>- 202</w:t>
      </w:r>
      <w:r w:rsidRPr="005A60F3">
        <w:rPr>
          <w:rFonts w:eastAsia="Calibri"/>
        </w:rPr>
        <w:t>6</w:t>
      </w:r>
      <w:r w:rsidRPr="005A60F3">
        <w:rPr>
          <w:rFonts w:eastAsia="Calibri"/>
          <w:color w:val="000000"/>
        </w:rPr>
        <w:t>:</w:t>
      </w:r>
    </w:p>
    <w:p w14:paraId="073BFD91"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 Cụ thể hóa và giao nhiệm vụ của tới từng bộ môn, cán bộ viên chức và đoàn thể trong khoa.</w:t>
      </w:r>
    </w:p>
    <w:p w14:paraId="237B6098"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 Lãnh đạo khoa, lãnh đạo các bộ môn đôn đốc sát sao các nhiệm vụ của Khoa và nhà trường.</w:t>
      </w:r>
    </w:p>
    <w:p w14:paraId="4F35748B"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Trên đây là toàn văn báo cáo tại hội nghị viên chức khoa Mỏ năm 202</w:t>
      </w:r>
      <w:r w:rsidRPr="005A60F3">
        <w:rPr>
          <w:rFonts w:eastAsia="Calibri"/>
        </w:rPr>
        <w:t>5</w:t>
      </w:r>
    </w:p>
    <w:p w14:paraId="50C4E3B8"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Thay mặt BCN Khoa Mỏ, tôi xin gửi lời chúc sức khỏe đến toàn thể hội nghị!</w:t>
      </w:r>
    </w:p>
    <w:p w14:paraId="2C60E0E9" w14:textId="77777777" w:rsidR="00761BF0" w:rsidRPr="005A60F3" w:rsidRDefault="00800062">
      <w:pPr>
        <w:widowControl w:val="0"/>
        <w:spacing w:line="360" w:lineRule="auto"/>
        <w:ind w:firstLine="720"/>
        <w:jc w:val="both"/>
        <w:rPr>
          <w:rFonts w:eastAsia="Calibri"/>
          <w:color w:val="000000"/>
        </w:rPr>
      </w:pPr>
      <w:r w:rsidRPr="005A60F3">
        <w:rPr>
          <w:rFonts w:eastAsia="Calibri"/>
          <w:color w:val="000000"/>
        </w:rPr>
        <w:t>Xin chúc hội nghị của chúng ta thành công tốt đẹp</w:t>
      </w:r>
    </w:p>
    <w:sectPr w:rsidR="00761BF0" w:rsidRPr="005A60F3">
      <w:footerReference w:type="even" r:id="rId12"/>
      <w:footerReference w:type="default" r:id="rId13"/>
      <w:pgSz w:w="11909" w:h="16834"/>
      <w:pgMar w:top="1021" w:right="1151" w:bottom="306" w:left="1729" w:header="289" w:footer="289" w:gutter="0"/>
      <w:pgNumType w:start="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DA705" w14:textId="77777777" w:rsidR="009531D3" w:rsidRDefault="009531D3">
      <w:r>
        <w:separator/>
      </w:r>
    </w:p>
  </w:endnote>
  <w:endnote w:type="continuationSeparator" w:id="0">
    <w:p w14:paraId="0DD7F70C" w14:textId="77777777" w:rsidR="009531D3" w:rsidRDefault="00953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54A9A" w14:textId="77777777" w:rsidR="00C1371B" w:rsidRDefault="00C1371B">
    <w:pPr>
      <w:pBdr>
        <w:top w:val="nil"/>
        <w:left w:val="nil"/>
        <w:bottom w:val="nil"/>
        <w:right w:val="nil"/>
        <w:between w:val="nil"/>
      </w:pBdr>
      <w:ind w:hanging="3"/>
      <w:rPr>
        <w:color w:val="000000"/>
      </w:rPr>
    </w:pPr>
    <w:r>
      <w:rPr>
        <w:color w:val="000000"/>
      </w:rPr>
      <w:fldChar w:fldCharType="begin"/>
    </w:r>
    <w:r>
      <w:rPr>
        <w:color w:val="000000"/>
      </w:rPr>
      <w:instrText>PAGE</w:instrText>
    </w:r>
    <w:r>
      <w:rPr>
        <w:color w:val="000000"/>
      </w:rPr>
      <w:fldChar w:fldCharType="end"/>
    </w:r>
  </w:p>
  <w:p w14:paraId="6BCBBC9A" w14:textId="77777777" w:rsidR="00C1371B" w:rsidRDefault="00C1371B">
    <w:pPr>
      <w:pBdr>
        <w:top w:val="nil"/>
        <w:left w:val="nil"/>
        <w:bottom w:val="nil"/>
        <w:right w:val="nil"/>
        <w:between w:val="nil"/>
      </w:pBdr>
      <w:ind w:hanging="3"/>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F32D5" w14:textId="3FF83F01" w:rsidR="00C1371B" w:rsidRDefault="00C1371B">
    <w:pPr>
      <w:pBdr>
        <w:top w:val="nil"/>
        <w:left w:val="nil"/>
        <w:bottom w:val="nil"/>
        <w:right w:val="nil"/>
        <w:between w:val="nil"/>
      </w:pBdr>
      <w:ind w:hanging="2"/>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6B0CBF">
      <w:rPr>
        <w:noProof/>
        <w:color w:val="000000"/>
        <w:sz w:val="22"/>
        <w:szCs w:val="22"/>
      </w:rPr>
      <w:t>23</w:t>
    </w:r>
    <w:r>
      <w:rPr>
        <w:color w:val="000000"/>
        <w:sz w:val="22"/>
        <w:szCs w:val="22"/>
      </w:rPr>
      <w:fldChar w:fldCharType="end"/>
    </w:r>
  </w:p>
  <w:p w14:paraId="0DDDDE5D" w14:textId="77777777" w:rsidR="00C1371B" w:rsidRDefault="00C1371B">
    <w:pPr>
      <w:pBdr>
        <w:top w:val="nil"/>
        <w:left w:val="nil"/>
        <w:bottom w:val="nil"/>
        <w:right w:val="nil"/>
        <w:between w:val="nil"/>
      </w:pBdr>
      <w:ind w:hanging="3"/>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31997" w14:textId="77777777" w:rsidR="009531D3" w:rsidRDefault="009531D3">
      <w:r>
        <w:separator/>
      </w:r>
    </w:p>
  </w:footnote>
  <w:footnote w:type="continuationSeparator" w:id="0">
    <w:p w14:paraId="6DDFE65B" w14:textId="77777777" w:rsidR="009531D3" w:rsidRDefault="009531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BF0"/>
    <w:rsid w:val="000046AD"/>
    <w:rsid w:val="00030B49"/>
    <w:rsid w:val="00090D4F"/>
    <w:rsid w:val="000C6FD9"/>
    <w:rsid w:val="001334D7"/>
    <w:rsid w:val="00174523"/>
    <w:rsid w:val="001D448C"/>
    <w:rsid w:val="002678D1"/>
    <w:rsid w:val="002A7C79"/>
    <w:rsid w:val="002B670B"/>
    <w:rsid w:val="00321FDE"/>
    <w:rsid w:val="003D36EC"/>
    <w:rsid w:val="003D4274"/>
    <w:rsid w:val="00443064"/>
    <w:rsid w:val="004A4804"/>
    <w:rsid w:val="005059CD"/>
    <w:rsid w:val="00592549"/>
    <w:rsid w:val="005A60F3"/>
    <w:rsid w:val="006125F2"/>
    <w:rsid w:val="00614625"/>
    <w:rsid w:val="00645D4E"/>
    <w:rsid w:val="006B0CBF"/>
    <w:rsid w:val="006D024D"/>
    <w:rsid w:val="006D0D2C"/>
    <w:rsid w:val="00761BF0"/>
    <w:rsid w:val="00795F35"/>
    <w:rsid w:val="007B1217"/>
    <w:rsid w:val="00800062"/>
    <w:rsid w:val="008A3525"/>
    <w:rsid w:val="009531D3"/>
    <w:rsid w:val="00A749F8"/>
    <w:rsid w:val="00AD202D"/>
    <w:rsid w:val="00AE7DFB"/>
    <w:rsid w:val="00B52A63"/>
    <w:rsid w:val="00BB2145"/>
    <w:rsid w:val="00BE09E2"/>
    <w:rsid w:val="00C1371B"/>
    <w:rsid w:val="00CD0CAF"/>
    <w:rsid w:val="00CE0835"/>
    <w:rsid w:val="00D205B3"/>
    <w:rsid w:val="00D237E2"/>
    <w:rsid w:val="00D427A7"/>
    <w:rsid w:val="00D93D4D"/>
    <w:rsid w:val="00DC5407"/>
    <w:rsid w:val="00E61D05"/>
    <w:rsid w:val="00EA3A01"/>
    <w:rsid w:val="00ED0F46"/>
    <w:rsid w:val="00F52978"/>
    <w:rsid w:val="00F54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3E3D"/>
  <w15:docId w15:val="{65577144-7E85-4276-8E40-61D81954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 w:eastAsia="en-US"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b/>
      <w:i/>
    </w:rPr>
  </w:style>
  <w:style w:type="paragraph" w:styleId="Heading3">
    <w:name w:val="heading 3"/>
    <w:basedOn w:val="Normal"/>
    <w:next w:val="Normal"/>
    <w:pPr>
      <w:keepNext/>
      <w:jc w:val="center"/>
      <w:outlineLvl w:val="2"/>
    </w:pPr>
    <w:rPr>
      <w:b/>
      <w:color w:val="000000"/>
      <w:sz w:val="42"/>
      <w:szCs w:val="42"/>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3Char">
    <w:name w:val="Heading 3 Char"/>
    <w:rPr>
      <w:rFonts w:ascii=".VnTimeH" w:hAnsi=".VnTimeH" w:cs="Times New Roman"/>
      <w:b/>
      <w:bCs/>
      <w:color w:val="000000"/>
      <w:w w:val="100"/>
      <w:position w:val="-1"/>
      <w:sz w:val="42"/>
      <w:szCs w:val="42"/>
      <w:effect w:val="none"/>
      <w:vertAlign w:val="baseline"/>
      <w:cs w:val="0"/>
      <w:em w:val="none"/>
    </w:rPr>
  </w:style>
  <w:style w:type="character" w:styleId="PageNumber">
    <w:name w:val="page number"/>
    <w:rPr>
      <w:w w:val="100"/>
      <w:position w:val="-1"/>
      <w:effect w:val="none"/>
      <w:vertAlign w:val="baseline"/>
      <w:cs w:val="0"/>
      <w:em w:val="none"/>
    </w:rPr>
  </w:style>
  <w:style w:type="paragraph" w:styleId="Footer">
    <w:name w:val="footer"/>
    <w:basedOn w:val="Normal"/>
    <w:rPr>
      <w:rFonts w:eastAsia="Calibri"/>
    </w:rPr>
  </w:style>
  <w:style w:type="character" w:customStyle="1" w:styleId="FooterChar">
    <w:name w:val="Footer Char"/>
    <w:rPr>
      <w:rFonts w:ascii=".VnTime" w:hAnsi=".VnTime" w:cs="Times New Roman"/>
      <w:w w:val="100"/>
      <w:position w:val="-1"/>
      <w:sz w:val="28"/>
      <w:szCs w:val="28"/>
      <w:effect w:val="none"/>
      <w:vertAlign w:val="baseline"/>
      <w:cs w:val="0"/>
      <w:em w:val="none"/>
    </w:rPr>
  </w:style>
  <w:style w:type="paragraph" w:styleId="BodyText">
    <w:name w:val="Body Text"/>
    <w:basedOn w:val="Normal"/>
    <w:pPr>
      <w:spacing w:before="20" w:after="20" w:line="20" w:lineRule="atLeast"/>
      <w:jc w:val="both"/>
    </w:pPr>
    <w:rPr>
      <w:rFonts w:eastAsia="Calibri"/>
      <w:color w:val="000000"/>
      <w:sz w:val="26"/>
      <w:szCs w:val="26"/>
    </w:rPr>
  </w:style>
  <w:style w:type="character" w:customStyle="1" w:styleId="BodyTextChar">
    <w:name w:val="Body Text Char"/>
    <w:rPr>
      <w:rFonts w:ascii=".VnTime" w:hAnsi=".VnTime" w:cs="Times New Roman"/>
      <w:color w:val="000000"/>
      <w:w w:val="100"/>
      <w:position w:val="-1"/>
      <w:sz w:val="26"/>
      <w:szCs w:val="26"/>
      <w:effect w:val="none"/>
      <w:vertAlign w:val="baseline"/>
      <w:cs w:val="0"/>
      <w:em w:val="none"/>
    </w:rPr>
  </w:style>
  <w:style w:type="paragraph" w:styleId="BodyText2">
    <w:name w:val="Body Text 2"/>
    <w:basedOn w:val="Normal"/>
    <w:uiPriority w:val="99"/>
    <w:pPr>
      <w:spacing w:before="20" w:after="20" w:line="288" w:lineRule="auto"/>
      <w:ind w:firstLine="720"/>
      <w:jc w:val="both"/>
    </w:pPr>
    <w:rPr>
      <w:rFonts w:eastAsia="Calibri"/>
      <w:color w:val="000000"/>
      <w:sz w:val="26"/>
      <w:szCs w:val="26"/>
    </w:rPr>
  </w:style>
  <w:style w:type="character" w:customStyle="1" w:styleId="BodyText2Char">
    <w:name w:val="Body Text 2 Char"/>
    <w:uiPriority w:val="99"/>
    <w:rPr>
      <w:rFonts w:ascii=".VnTime" w:hAnsi=".VnTime" w:cs="Times New Roman"/>
      <w:color w:val="000000"/>
      <w:w w:val="100"/>
      <w:position w:val="-1"/>
      <w:sz w:val="26"/>
      <w:szCs w:val="26"/>
      <w:effect w:val="none"/>
      <w:vertAlign w:val="baseline"/>
      <w:cs w:val="0"/>
      <w:em w:val="none"/>
    </w:rPr>
  </w:style>
  <w:style w:type="paragraph" w:styleId="BodyTextIndent3">
    <w:name w:val="Body Text Indent 3"/>
    <w:basedOn w:val="Normal"/>
    <w:pPr>
      <w:spacing w:before="20" w:after="20" w:line="20" w:lineRule="atLeast"/>
      <w:ind w:firstLine="720"/>
      <w:jc w:val="both"/>
    </w:pPr>
    <w:rPr>
      <w:rFonts w:eastAsia="Calibri"/>
      <w:b/>
      <w:bCs/>
      <w:i/>
      <w:iCs/>
      <w:color w:val="000000"/>
      <w:spacing w:val="-6"/>
      <w:sz w:val="26"/>
      <w:szCs w:val="26"/>
    </w:rPr>
  </w:style>
  <w:style w:type="character" w:customStyle="1" w:styleId="BodyTextIndent3Char">
    <w:name w:val="Body Text Indent 3 Char"/>
    <w:rPr>
      <w:rFonts w:ascii=".VnTime" w:hAnsi=".VnTime" w:cs="Times New Roman"/>
      <w:b/>
      <w:bCs/>
      <w:i/>
      <w:iCs/>
      <w:color w:val="000000"/>
      <w:spacing w:val="-6"/>
      <w:w w:val="100"/>
      <w:position w:val="-1"/>
      <w:sz w:val="26"/>
      <w:szCs w:val="26"/>
      <w:effect w:val="none"/>
      <w:vertAlign w:val="baseline"/>
      <w:cs w:val="0"/>
      <w:em w:val="none"/>
    </w:rPr>
  </w:style>
  <w:style w:type="paragraph" w:customStyle="1" w:styleId="Nor13pt">
    <w:name w:val="Nor + 13 pt"/>
    <w:basedOn w:val="Normal"/>
    <w:pPr>
      <w:jc w:val="both"/>
    </w:pPr>
    <w:rPr>
      <w:color w:val="000000"/>
      <w:sz w:val="26"/>
      <w:szCs w:val="26"/>
      <w:lang w:val="pt-BR"/>
    </w:rPr>
  </w:style>
  <w:style w:type="paragraph" w:styleId="ListParagraph">
    <w:name w:val="List Paragraph"/>
    <w:basedOn w:val="Normal"/>
    <w:pPr>
      <w:spacing w:after="200" w:line="276" w:lineRule="auto"/>
      <w:ind w:left="720"/>
      <w:contextualSpacing/>
    </w:pPr>
    <w:rPr>
      <w:rFonts w:ascii="Calibri" w:eastAsia="Calibri" w:hAnsi="Calibri"/>
      <w:sz w:val="22"/>
      <w:szCs w:val="22"/>
    </w:rPr>
  </w:style>
  <w:style w:type="character" w:styleId="Emphasis">
    <w:name w:val="Emphasis"/>
    <w:rPr>
      <w:i/>
      <w:w w:val="100"/>
      <w:position w:val="-1"/>
      <w:effect w:val="none"/>
      <w:vertAlign w:val="baseline"/>
      <w:cs w:val="0"/>
      <w:em w:val="none"/>
    </w:rPr>
  </w:style>
  <w:style w:type="paragraph" w:styleId="NormalWeb">
    <w:name w:val="Normal (Web)"/>
    <w:basedOn w:val="Normal"/>
    <w:pPr>
      <w:spacing w:before="100" w:beforeAutospacing="1" w:after="100" w:afterAutospacing="1"/>
    </w:pPr>
    <w:rPr>
      <w:sz w:val="24"/>
      <w:szCs w:val="24"/>
    </w:rPr>
  </w:style>
  <w:style w:type="character" w:styleId="Strong">
    <w:name w:val="Strong"/>
    <w:rPr>
      <w:b/>
      <w:w w:val="100"/>
      <w:position w:val="-1"/>
      <w:effect w:val="none"/>
      <w:vertAlign w:val="baseline"/>
      <w:cs w:val="0"/>
      <w:em w:val="none"/>
    </w:rPr>
  </w:style>
  <w:style w:type="paragraph" w:styleId="Header">
    <w:name w:val="header"/>
    <w:basedOn w:val="Normal"/>
    <w:rPr>
      <w:rFonts w:eastAsia="Calibri"/>
    </w:rPr>
  </w:style>
  <w:style w:type="character" w:customStyle="1" w:styleId="HeaderChar">
    <w:name w:val="Header Char"/>
    <w:rPr>
      <w:rFonts w:ascii=".VnTime" w:hAnsi=".VnTime" w:cs="Times New Roman"/>
      <w:w w:val="100"/>
      <w:position w:val="-1"/>
      <w:sz w:val="28"/>
      <w:szCs w:val="28"/>
      <w:effect w:val="none"/>
      <w:vertAlign w:val="baseline"/>
      <w:cs w:val="0"/>
      <w:em w:val="none"/>
    </w:rPr>
  </w:style>
  <w:style w:type="character" w:customStyle="1" w:styleId="BalloonTextChar">
    <w:name w:val="Balloon Text Char"/>
    <w:rPr>
      <w:rFonts w:ascii="Tahoma" w:hAnsi="Tahoma" w:cs="Times New Roman"/>
      <w:w w:val="100"/>
      <w:position w:val="-1"/>
      <w:sz w:val="16"/>
      <w:szCs w:val="16"/>
      <w:effect w:val="none"/>
      <w:vertAlign w:val="baseline"/>
      <w:cs w:val="0"/>
      <w:em w:val="none"/>
    </w:rPr>
  </w:style>
  <w:style w:type="paragraph" w:styleId="BalloonText">
    <w:name w:val="Balloon Text"/>
    <w:basedOn w:val="Normal"/>
    <w:rPr>
      <w:rFonts w:ascii="Tahoma" w:eastAsia="Calibri" w:hAnsi="Tahoma"/>
      <w:sz w:val="16"/>
      <w:szCs w:val="16"/>
    </w:rPr>
  </w:style>
  <w:style w:type="character" w:customStyle="1" w:styleId="BalloonTextChar1">
    <w:name w:val="Balloon Text Char1"/>
    <w:rPr>
      <w:w w:val="100"/>
      <w:position w:val="-1"/>
      <w:sz w:val="0"/>
      <w:szCs w:val="0"/>
      <w:effect w:val="none"/>
      <w:vertAlign w:val="baseline"/>
      <w:cs w:val="0"/>
      <w:em w:val="none"/>
    </w:rPr>
  </w:style>
  <w:style w:type="paragraph" w:styleId="CommentText">
    <w:name w:val="annotation text"/>
    <w:basedOn w:val="Normal"/>
    <w:rPr>
      <w:rFonts w:eastAsia="Calibri"/>
      <w:sz w:val="20"/>
      <w:szCs w:val="20"/>
    </w:rPr>
  </w:style>
  <w:style w:type="character" w:customStyle="1" w:styleId="CommentTextChar">
    <w:name w:val="Comment Text Char"/>
    <w:rPr>
      <w:rFonts w:ascii=".VnTime" w:hAnsi=".VnTime" w:cs="Times New Roman"/>
      <w:w w:val="100"/>
      <w:position w:val="-1"/>
      <w:sz w:val="20"/>
      <w:szCs w:val="20"/>
      <w:effect w:val="none"/>
      <w:vertAlign w:val="baseline"/>
      <w:cs w:val="0"/>
      <w:em w:val="none"/>
    </w:rPr>
  </w:style>
  <w:style w:type="character" w:customStyle="1" w:styleId="CommentSubjectChar">
    <w:name w:val="Comment Subject Char"/>
    <w:rPr>
      <w:rFonts w:ascii=".VnTime" w:hAnsi=".VnTime" w:cs="Times New Roman"/>
      <w:b/>
      <w:bCs/>
      <w:w w:val="100"/>
      <w:position w:val="-1"/>
      <w:sz w:val="20"/>
      <w:szCs w:val="20"/>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1">
    <w:name w:val="Comment Subject Char1"/>
    <w:rPr>
      <w:rFonts w:ascii=".VnTime" w:eastAsia="Times New Roman" w:hAnsi=".VnTime" w:cs=".VnTime"/>
      <w:b/>
      <w:bCs/>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qFormat/>
    <w:pPr>
      <w:spacing w:after="120"/>
    </w:pPr>
    <w:rPr>
      <w:sz w:val="16"/>
      <w:szCs w:val="16"/>
    </w:rPr>
  </w:style>
  <w:style w:type="character" w:customStyle="1" w:styleId="BodyText3Char">
    <w:name w:val="Body Text 3 Char"/>
    <w:rPr>
      <w:rFonts w:ascii=".VnTime" w:eastAsia="Times New Roman" w:hAnsi=".VnTime" w:cs=".VnTime"/>
      <w:w w:val="100"/>
      <w:position w:val="-1"/>
      <w:sz w:val="16"/>
      <w:szCs w:val="16"/>
      <w:effect w:val="none"/>
      <w:vertAlign w:val="baseline"/>
      <w:cs w:val="0"/>
      <w:em w:val="none"/>
    </w:rPr>
  </w:style>
  <w:style w:type="paragraph" w:customStyle="1" w:styleId="xmsonormal">
    <w:name w:val="x_msonormal"/>
    <w:basedOn w:val="Normal"/>
    <w:pPr>
      <w:spacing w:before="100" w:beforeAutospacing="1" w:after="100" w:afterAutospacing="1"/>
    </w:pPr>
    <w:rPr>
      <w:sz w:val="24"/>
      <w:szCs w:val="24"/>
    </w:rPr>
  </w:style>
  <w:style w:type="character" w:customStyle="1" w:styleId="Heading1Char">
    <w:name w:val="Heading 1 Char"/>
    <w:rPr>
      <w:rFonts w:ascii="Cambria" w:eastAsia="Times New Roman" w:hAnsi="Cambria" w:cs="Times New Roman"/>
      <w:b/>
      <w:bCs/>
      <w:w w:val="100"/>
      <w:kern w:val="32"/>
      <w:position w:val="-1"/>
      <w:sz w:val="32"/>
      <w:szCs w:val="32"/>
      <w:effect w:val="none"/>
      <w:vertAlign w:val="baseline"/>
      <w:cs w:val="0"/>
      <w:em w:val="none"/>
    </w:rPr>
  </w:style>
  <w:style w:type="paragraph" w:customStyle="1" w:styleId="xgmail-msobodytext">
    <w:name w:val="x_gmail-msobodytext"/>
    <w:basedOn w:val="Normal"/>
    <w:pPr>
      <w:spacing w:before="100" w:beforeAutospacing="1" w:after="100" w:afterAutospacing="1"/>
    </w:pPr>
    <w:rPr>
      <w:sz w:val="24"/>
      <w:szCs w:val="24"/>
    </w:rPr>
  </w:style>
  <w:style w:type="character" w:customStyle="1" w:styleId="Heading2Char">
    <w:name w:val="Heading 2 Char"/>
    <w:rPr>
      <w:rFonts w:ascii="Times New Roman" w:eastAsia="Times New Roman" w:hAnsi="Times New Roman" w:cs="Times New Roman"/>
      <w:b/>
      <w:bCs/>
      <w:i/>
      <w:iCs/>
      <w:w w:val="100"/>
      <w:position w:val="-1"/>
      <w:sz w:val="28"/>
      <w:szCs w:val="28"/>
      <w:effect w:val="none"/>
      <w:vertAlign w:val="baseline"/>
      <w:cs w:val="0"/>
      <w:em w:val="none"/>
      <w:lang w:val="en-US" w:eastAsia="en-US"/>
    </w:rPr>
  </w:style>
  <w:style w:type="paragraph" w:styleId="Caption">
    <w:name w:val="caption"/>
    <w:basedOn w:val="Normal"/>
    <w:next w:val="Normal"/>
    <w:qFormat/>
    <w:pPr>
      <w:autoSpaceDE w:val="0"/>
      <w:autoSpaceDN w:val="0"/>
      <w:spacing w:before="240" w:after="240"/>
      <w:jc w:val="center"/>
    </w:pPr>
    <w:rPr>
      <w:i/>
      <w:iCs/>
      <w:sz w:val="24"/>
      <w:szCs w:val="18"/>
      <w:lang w:val="vi-VN"/>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widowControl w:val="0"/>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lang w:val="en-US"/>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CommentReference">
    <w:name w:val="annotation reference"/>
    <w:rsid w:val="0002769F"/>
    <w:rPr>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pgs.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office.humg.edu.vn/Pagess/chi-tiet-van-ban-di.aspx?ItemID=3899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Qeyr6w8nN8U5XkuuK4LkmyJEA==">CgMxLjAyCWlkLmdqZGd4czIOaC5qZHA1anZsdjc4ancyCWguMzBqMHpsbDIJaC4xZm9iOXRlOAByITE1M0hJbVlZNUZrTDAxWmRRSFZISHlvVU5HT0lzUlprQQ==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25</Pages>
  <Words>5347</Words>
  <Characters>30482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Khoa Mo</cp:lastModifiedBy>
  <cp:revision>34</cp:revision>
  <dcterms:created xsi:type="dcterms:W3CDTF">2025-09-28T08:31:00Z</dcterms:created>
  <dcterms:modified xsi:type="dcterms:W3CDTF">2026-04-10T01:52:00Z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7a2bf87bd65a37d411e37eaff919cd3d52815390adde4c8ac5f6a1d88bd8891d</vt:lpwstr>
  </property>
</Properties>
</file>